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aps/>
        </w:rPr>
        <w:id w:val="1770810674"/>
        <w:docPartObj>
          <w:docPartGallery w:val="Cover Pages"/>
          <w:docPartUnique/>
        </w:docPartObj>
      </w:sdtPr>
      <w:sdtEndPr/>
      <w:sdtContent>
        <w:p w:rsidR="00E06C0F" w:rsidRDefault="00E06C0F">
          <w:r>
            <w:rPr>
              <w:noProof/>
              <w:lang w:eastAsia="hr-HR"/>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61"/>
                                  <w:gridCol w:w="4617"/>
                                </w:tblGrid>
                                <w:tr w:rsidR="00A85D42" w:rsidTr="00BE7C1F">
                                  <w:trPr>
                                    <w:jc w:val="center"/>
                                  </w:trPr>
                                  <w:tc>
                                    <w:tcPr>
                                      <w:tcW w:w="2935" w:type="pct"/>
                                      <w:vAlign w:val="center"/>
                                    </w:tcPr>
                                    <w:p w:rsidR="00A85D42" w:rsidRDefault="00A85D42">
                                      <w:pPr>
                                        <w:jc w:val="right"/>
                                      </w:pPr>
                                      <w:r>
                                        <w:rPr>
                                          <w:noProof/>
                                          <w:lang w:eastAsia="hr-HR"/>
                                        </w:rPr>
                                        <w:drawing>
                                          <wp:inline distT="0" distB="0" distL="0" distR="0" wp14:anchorId="3778EAE9" wp14:editId="34D8CFB3">
                                            <wp:extent cx="3333750" cy="3333750"/>
                                            <wp:effectExtent l="95250" t="95250" r="95250" b="1028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jpg"/>
                                                    <pic:cNvPicPr/>
                                                  </pic:nvPicPr>
                                                  <pic:blipFill>
                                                    <a:blip r:embed="rId9">
                                                      <a:extLst>
                                                        <a:ext uri="{28A0092B-C50C-407E-A947-70E740481C1C}">
                                                          <a14:useLocalDpi xmlns:a14="http://schemas.microsoft.com/office/drawing/2010/main" val="0"/>
                                                        </a:ext>
                                                      </a:extLst>
                                                    </a:blip>
                                                    <a:stretch>
                                                      <a:fillRect/>
                                                    </a:stretch>
                                                  </pic:blipFill>
                                                  <pic:spPr>
                                                    <a:xfrm>
                                                      <a:off x="0" y="0"/>
                                                      <a:ext cx="3333750" cy="33337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sdt>
                                      <w:sdtPr>
                                        <w:rPr>
                                          <w:rFonts w:asciiTheme="majorHAnsi" w:hAnsiTheme="majorHAnsi" w:cstheme="majorHAnsi"/>
                                          <w:b/>
                                          <w:caps/>
                                          <w:color w:val="0070C0"/>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85D42" w:rsidRPr="00BE7C1F" w:rsidRDefault="00A85D42" w:rsidP="00E06C0F">
                                          <w:pPr>
                                            <w:pStyle w:val="Bezproreda"/>
                                            <w:spacing w:line="312" w:lineRule="auto"/>
                                            <w:jc w:val="center"/>
                                            <w:rPr>
                                              <w:rFonts w:asciiTheme="majorHAnsi" w:hAnsiTheme="majorHAnsi" w:cstheme="majorHAnsi"/>
                                              <w:b/>
                                              <w:caps/>
                                              <w:color w:val="191919" w:themeColor="text1" w:themeTint="E6"/>
                                              <w:sz w:val="56"/>
                                              <w:szCs w:val="72"/>
                                            </w:rPr>
                                          </w:pPr>
                                          <w:r w:rsidRPr="00BA2A77">
                                            <w:rPr>
                                              <w:rFonts w:asciiTheme="majorHAnsi" w:hAnsiTheme="majorHAnsi" w:cstheme="majorHAnsi"/>
                                              <w:b/>
                                              <w:caps/>
                                              <w:color w:val="0070C0"/>
                                              <w:sz w:val="56"/>
                                              <w:szCs w:val="72"/>
                                              <w:lang w:val="en-US"/>
                                            </w:rPr>
                                            <w:t>Godišnji plan i program rada srednje škole jelkovec</w:t>
                                          </w:r>
                                        </w:p>
                                      </w:sdtContent>
                                    </w:sdt>
                                    <w:sdt>
                                      <w:sdtPr>
                                        <w:rPr>
                                          <w:color w:val="0070C0"/>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85D42" w:rsidRDefault="00A85D42">
                                          <w:pPr>
                                            <w:jc w:val="right"/>
                                            <w:rPr>
                                              <w:sz w:val="24"/>
                                              <w:szCs w:val="24"/>
                                            </w:rPr>
                                          </w:pPr>
                                          <w:r w:rsidRPr="009474E1">
                                            <w:rPr>
                                              <w:color w:val="0070C0"/>
                                              <w:sz w:val="24"/>
                                              <w:szCs w:val="24"/>
                                              <w:lang w:val="en-US"/>
                                            </w:rPr>
                                            <w:t>2018.- 2019.</w:t>
                                          </w:r>
                                        </w:p>
                                      </w:sdtContent>
                                    </w:sdt>
                                  </w:tc>
                                  <w:tc>
                                    <w:tcPr>
                                      <w:tcW w:w="2065" w:type="pct"/>
                                      <w:vAlign w:val="center"/>
                                    </w:tcPr>
                                    <w:p w:rsidR="00A85D42" w:rsidRDefault="00A85D42">
                                      <w:pPr>
                                        <w:rPr>
                                          <w:color w:val="000000" w:themeColor="text1"/>
                                        </w:rPr>
                                      </w:pPr>
                                      <w:r>
                                        <w:rPr>
                                          <w:noProof/>
                                          <w:color w:val="000000" w:themeColor="text1"/>
                                          <w:lang w:eastAsia="hr-HR"/>
                                        </w:rPr>
                                        <w:drawing>
                                          <wp:inline distT="0" distB="0" distL="0" distR="0">
                                            <wp:extent cx="1913757" cy="1790160"/>
                                            <wp:effectExtent l="95250" t="95250" r="106045" b="5911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933113" cy="180826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A85D42" w:rsidRPr="00BE7C1F" w:rsidRDefault="00A85D42">
                                      <w:pPr>
                                        <w:pStyle w:val="Bezproreda"/>
                                        <w:rPr>
                                          <w:sz w:val="28"/>
                                        </w:rPr>
                                      </w:pPr>
                                      <w:r w:rsidRPr="00BE7C1F">
                                        <w:rPr>
                                          <w:sz w:val="28"/>
                                        </w:rPr>
                                        <w:t>Vladimira Stahuljaka 1</w:t>
                                      </w:r>
                                    </w:p>
                                    <w:p w:rsidR="00A85D42" w:rsidRDefault="00A85D42">
                                      <w:pPr>
                                        <w:pStyle w:val="Bezproreda"/>
                                        <w:rPr>
                                          <w:sz w:val="28"/>
                                        </w:rPr>
                                      </w:pPr>
                                      <w:r w:rsidRPr="00BE7C1F">
                                        <w:rPr>
                                          <w:sz w:val="28"/>
                                        </w:rPr>
                                        <w:t>10360 Sesvete</w:t>
                                      </w:r>
                                    </w:p>
                                    <w:p w:rsidR="00A85D42" w:rsidRPr="00BA2A77" w:rsidRDefault="00A85D42" w:rsidP="00BA2A77">
                                      <w:pPr>
                                        <w:spacing w:after="0" w:line="240" w:lineRule="auto"/>
                                        <w:rPr>
                                          <w:rFonts w:ascii="Times New Roman" w:eastAsia="Times New Roman" w:hAnsi="Times New Roman" w:cs="Times New Roman"/>
                                          <w:sz w:val="20"/>
                                          <w:szCs w:val="20"/>
                                          <w:lang w:eastAsia="hr-HR"/>
                                        </w:rPr>
                                      </w:pPr>
                                      <w:r w:rsidRPr="00BA2A77">
                                        <w:rPr>
                                          <w:rFonts w:ascii="Times New Roman" w:eastAsia="Times New Roman" w:hAnsi="Times New Roman" w:cs="Times New Roman"/>
                                          <w:sz w:val="20"/>
                                          <w:szCs w:val="20"/>
                                          <w:lang w:eastAsia="hr-HR"/>
                                        </w:rPr>
                                        <w:t xml:space="preserve">e-mail: </w:t>
                                      </w:r>
                                      <w:hyperlink r:id="rId11" w:history="1">
                                        <w:r w:rsidRPr="00BA2A77">
                                          <w:rPr>
                                            <w:rFonts w:ascii="Times New Roman" w:eastAsia="Times New Roman" w:hAnsi="Times New Roman" w:cs="Times New Roman"/>
                                            <w:color w:val="0563C1"/>
                                            <w:sz w:val="20"/>
                                            <w:szCs w:val="20"/>
                                            <w:u w:val="single"/>
                                            <w:lang w:eastAsia="hr-HR"/>
                                          </w:rPr>
                                          <w:t>ured@ss-jelkovec.skole.hr</w:t>
                                        </w:r>
                                      </w:hyperlink>
                                    </w:p>
                                    <w:p w:rsidR="00A85D42" w:rsidRPr="00BA2A77" w:rsidRDefault="00A85D42" w:rsidP="00BA2A77">
                                      <w:pPr>
                                        <w:spacing w:after="0" w:line="240" w:lineRule="auto"/>
                                        <w:rPr>
                                          <w:rFonts w:ascii="Times New Roman" w:eastAsia="Times New Roman" w:hAnsi="Times New Roman" w:cs="Times New Roman"/>
                                          <w:sz w:val="20"/>
                                          <w:szCs w:val="20"/>
                                          <w:lang w:eastAsia="hr-HR"/>
                                        </w:rPr>
                                      </w:pPr>
                                      <w:r w:rsidRPr="00BA2A77">
                                        <w:rPr>
                                          <w:rFonts w:ascii="Times New Roman" w:eastAsia="Times New Roman" w:hAnsi="Times New Roman" w:cs="Times New Roman"/>
                                          <w:sz w:val="20"/>
                                          <w:szCs w:val="20"/>
                                          <w:lang w:eastAsia="hr-HR"/>
                                        </w:rPr>
                                        <w:t xml:space="preserve">web: </w:t>
                                      </w:r>
                                      <w:hyperlink r:id="rId12" w:history="1">
                                        <w:r w:rsidRPr="00BA2A77">
                                          <w:rPr>
                                            <w:rFonts w:ascii="Times New Roman" w:eastAsia="Times New Roman" w:hAnsi="Times New Roman" w:cs="Times New Roman"/>
                                            <w:color w:val="0563C1"/>
                                            <w:sz w:val="20"/>
                                            <w:szCs w:val="20"/>
                                            <w:u w:val="single"/>
                                            <w:lang w:eastAsia="hr-HR"/>
                                          </w:rPr>
                                          <w:t>http://www.ss-jelkovec.skole.hr/</w:t>
                                        </w:r>
                                      </w:hyperlink>
                                    </w:p>
                                    <w:p w:rsidR="00A85D42" w:rsidRPr="00BA2A77" w:rsidRDefault="00A85D42" w:rsidP="00BA2A77">
                                      <w:pPr>
                                        <w:spacing w:after="0" w:line="240" w:lineRule="auto"/>
                                        <w:rPr>
                                          <w:rFonts w:ascii="Times New Roman" w:eastAsia="Times New Roman" w:hAnsi="Times New Roman" w:cs="Times New Roman"/>
                                          <w:b/>
                                          <w:sz w:val="20"/>
                                          <w:szCs w:val="20"/>
                                          <w:lang w:eastAsia="hr-HR"/>
                                        </w:rPr>
                                      </w:pPr>
                                      <w:r w:rsidRPr="00BA2A77">
                                        <w:rPr>
                                          <w:rFonts w:ascii="Times New Roman" w:eastAsia="Times New Roman" w:hAnsi="Times New Roman" w:cs="Times New Roman"/>
                                          <w:bCs/>
                                          <w:iCs/>
                                          <w:color w:val="000000"/>
                                          <w:sz w:val="20"/>
                                          <w:szCs w:val="20"/>
                                          <w:shd w:val="clear" w:color="auto" w:fill="FFFFFF"/>
                                          <w:lang w:eastAsia="hr-HR"/>
                                        </w:rPr>
                                        <w:t>Tel: 01/6454-680, Fax: 01/6454-681</w:t>
                                      </w:r>
                                    </w:p>
                                    <w:p w:rsidR="00A85D42" w:rsidRPr="00BE7C1F" w:rsidRDefault="00A85D42">
                                      <w:pPr>
                                        <w:pStyle w:val="Bezproreda"/>
                                        <w:rPr>
                                          <w:sz w:val="28"/>
                                        </w:rPr>
                                      </w:pPr>
                                    </w:p>
                                    <w:p w:rsidR="00A85D42" w:rsidRDefault="00A85D42">
                                      <w:pPr>
                                        <w:pStyle w:val="Bezproreda"/>
                                      </w:pPr>
                                    </w:p>
                                  </w:tc>
                                </w:tr>
                              </w:tbl>
                              <w:p w:rsidR="00A85D42" w:rsidRDefault="00A85D4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7872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61"/>
                            <w:gridCol w:w="4617"/>
                          </w:tblGrid>
                          <w:tr w:rsidR="00A85D42" w:rsidTr="00BE7C1F">
                            <w:trPr>
                              <w:jc w:val="center"/>
                            </w:trPr>
                            <w:tc>
                              <w:tcPr>
                                <w:tcW w:w="2935" w:type="pct"/>
                                <w:vAlign w:val="center"/>
                              </w:tcPr>
                              <w:p w:rsidR="00A85D42" w:rsidRDefault="00A85D42">
                                <w:pPr>
                                  <w:jc w:val="right"/>
                                </w:pPr>
                                <w:r>
                                  <w:rPr>
                                    <w:noProof/>
                                    <w:lang w:eastAsia="hr-HR"/>
                                  </w:rPr>
                                  <w:drawing>
                                    <wp:inline distT="0" distB="0" distL="0" distR="0" wp14:anchorId="3778EAE9" wp14:editId="34D8CFB3">
                                      <wp:extent cx="3333750" cy="3333750"/>
                                      <wp:effectExtent l="95250" t="95250" r="95250" b="1028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jpg"/>
                                              <pic:cNvPicPr/>
                                            </pic:nvPicPr>
                                            <pic:blipFill>
                                              <a:blip r:embed="rId9">
                                                <a:extLst>
                                                  <a:ext uri="{28A0092B-C50C-407E-A947-70E740481C1C}">
                                                    <a14:useLocalDpi xmlns:a14="http://schemas.microsoft.com/office/drawing/2010/main" val="0"/>
                                                  </a:ext>
                                                </a:extLst>
                                              </a:blip>
                                              <a:stretch>
                                                <a:fillRect/>
                                              </a:stretch>
                                            </pic:blipFill>
                                            <pic:spPr>
                                              <a:xfrm>
                                                <a:off x="0" y="0"/>
                                                <a:ext cx="3333750" cy="33337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sdt>
                                <w:sdtPr>
                                  <w:rPr>
                                    <w:rFonts w:asciiTheme="majorHAnsi" w:hAnsiTheme="majorHAnsi" w:cstheme="majorHAnsi"/>
                                    <w:b/>
                                    <w:caps/>
                                    <w:color w:val="0070C0"/>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85D42" w:rsidRPr="00BE7C1F" w:rsidRDefault="00A85D42" w:rsidP="00E06C0F">
                                    <w:pPr>
                                      <w:pStyle w:val="Bezproreda"/>
                                      <w:spacing w:line="312" w:lineRule="auto"/>
                                      <w:jc w:val="center"/>
                                      <w:rPr>
                                        <w:rFonts w:asciiTheme="majorHAnsi" w:hAnsiTheme="majorHAnsi" w:cstheme="majorHAnsi"/>
                                        <w:b/>
                                        <w:caps/>
                                        <w:color w:val="191919" w:themeColor="text1" w:themeTint="E6"/>
                                        <w:sz w:val="56"/>
                                        <w:szCs w:val="72"/>
                                      </w:rPr>
                                    </w:pPr>
                                    <w:r w:rsidRPr="00BA2A77">
                                      <w:rPr>
                                        <w:rFonts w:asciiTheme="majorHAnsi" w:hAnsiTheme="majorHAnsi" w:cstheme="majorHAnsi"/>
                                        <w:b/>
                                        <w:caps/>
                                        <w:color w:val="0070C0"/>
                                        <w:sz w:val="56"/>
                                        <w:szCs w:val="72"/>
                                        <w:lang w:val="en-US"/>
                                      </w:rPr>
                                      <w:t>Godišnji plan i program rada srednje škole jelkovec</w:t>
                                    </w:r>
                                  </w:p>
                                </w:sdtContent>
                              </w:sdt>
                              <w:sdt>
                                <w:sdtPr>
                                  <w:rPr>
                                    <w:color w:val="0070C0"/>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85D42" w:rsidRDefault="00A85D42">
                                    <w:pPr>
                                      <w:jc w:val="right"/>
                                      <w:rPr>
                                        <w:sz w:val="24"/>
                                        <w:szCs w:val="24"/>
                                      </w:rPr>
                                    </w:pPr>
                                    <w:r w:rsidRPr="009474E1">
                                      <w:rPr>
                                        <w:color w:val="0070C0"/>
                                        <w:sz w:val="24"/>
                                        <w:szCs w:val="24"/>
                                        <w:lang w:val="en-US"/>
                                      </w:rPr>
                                      <w:t>2018.- 2019.</w:t>
                                    </w:r>
                                  </w:p>
                                </w:sdtContent>
                              </w:sdt>
                            </w:tc>
                            <w:tc>
                              <w:tcPr>
                                <w:tcW w:w="2065" w:type="pct"/>
                                <w:vAlign w:val="center"/>
                              </w:tcPr>
                              <w:p w:rsidR="00A85D42" w:rsidRDefault="00A85D42">
                                <w:pPr>
                                  <w:rPr>
                                    <w:color w:val="000000" w:themeColor="text1"/>
                                  </w:rPr>
                                </w:pPr>
                                <w:r>
                                  <w:rPr>
                                    <w:noProof/>
                                    <w:color w:val="000000" w:themeColor="text1"/>
                                    <w:lang w:eastAsia="hr-HR"/>
                                  </w:rPr>
                                  <w:drawing>
                                    <wp:inline distT="0" distB="0" distL="0" distR="0">
                                      <wp:extent cx="1913757" cy="1790160"/>
                                      <wp:effectExtent l="95250" t="95250" r="106045" b="5911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933113" cy="180826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A85D42" w:rsidRPr="00BE7C1F" w:rsidRDefault="00A85D42">
                                <w:pPr>
                                  <w:pStyle w:val="Bezproreda"/>
                                  <w:rPr>
                                    <w:sz w:val="28"/>
                                  </w:rPr>
                                </w:pPr>
                                <w:r w:rsidRPr="00BE7C1F">
                                  <w:rPr>
                                    <w:sz w:val="28"/>
                                  </w:rPr>
                                  <w:t>Vladimira Stahuljaka 1</w:t>
                                </w:r>
                              </w:p>
                              <w:p w:rsidR="00A85D42" w:rsidRDefault="00A85D42">
                                <w:pPr>
                                  <w:pStyle w:val="Bezproreda"/>
                                  <w:rPr>
                                    <w:sz w:val="28"/>
                                  </w:rPr>
                                </w:pPr>
                                <w:r w:rsidRPr="00BE7C1F">
                                  <w:rPr>
                                    <w:sz w:val="28"/>
                                  </w:rPr>
                                  <w:t>10360 Sesvete</w:t>
                                </w:r>
                              </w:p>
                              <w:p w:rsidR="00A85D42" w:rsidRPr="00BA2A77" w:rsidRDefault="00A85D42" w:rsidP="00BA2A77">
                                <w:pPr>
                                  <w:spacing w:after="0" w:line="240" w:lineRule="auto"/>
                                  <w:rPr>
                                    <w:rFonts w:ascii="Times New Roman" w:eastAsia="Times New Roman" w:hAnsi="Times New Roman" w:cs="Times New Roman"/>
                                    <w:sz w:val="20"/>
                                    <w:szCs w:val="20"/>
                                    <w:lang w:eastAsia="hr-HR"/>
                                  </w:rPr>
                                </w:pPr>
                                <w:r w:rsidRPr="00BA2A77">
                                  <w:rPr>
                                    <w:rFonts w:ascii="Times New Roman" w:eastAsia="Times New Roman" w:hAnsi="Times New Roman" w:cs="Times New Roman"/>
                                    <w:sz w:val="20"/>
                                    <w:szCs w:val="20"/>
                                    <w:lang w:eastAsia="hr-HR"/>
                                  </w:rPr>
                                  <w:t xml:space="preserve">e-mail: </w:t>
                                </w:r>
                                <w:hyperlink r:id="rId13" w:history="1">
                                  <w:r w:rsidRPr="00BA2A77">
                                    <w:rPr>
                                      <w:rFonts w:ascii="Times New Roman" w:eastAsia="Times New Roman" w:hAnsi="Times New Roman" w:cs="Times New Roman"/>
                                      <w:color w:val="0563C1"/>
                                      <w:sz w:val="20"/>
                                      <w:szCs w:val="20"/>
                                      <w:u w:val="single"/>
                                      <w:lang w:eastAsia="hr-HR"/>
                                    </w:rPr>
                                    <w:t>ured@ss-jelkovec.skole.hr</w:t>
                                  </w:r>
                                </w:hyperlink>
                              </w:p>
                              <w:p w:rsidR="00A85D42" w:rsidRPr="00BA2A77" w:rsidRDefault="00A85D42" w:rsidP="00BA2A77">
                                <w:pPr>
                                  <w:spacing w:after="0" w:line="240" w:lineRule="auto"/>
                                  <w:rPr>
                                    <w:rFonts w:ascii="Times New Roman" w:eastAsia="Times New Roman" w:hAnsi="Times New Roman" w:cs="Times New Roman"/>
                                    <w:sz w:val="20"/>
                                    <w:szCs w:val="20"/>
                                    <w:lang w:eastAsia="hr-HR"/>
                                  </w:rPr>
                                </w:pPr>
                                <w:r w:rsidRPr="00BA2A77">
                                  <w:rPr>
                                    <w:rFonts w:ascii="Times New Roman" w:eastAsia="Times New Roman" w:hAnsi="Times New Roman" w:cs="Times New Roman"/>
                                    <w:sz w:val="20"/>
                                    <w:szCs w:val="20"/>
                                    <w:lang w:eastAsia="hr-HR"/>
                                  </w:rPr>
                                  <w:t xml:space="preserve">web: </w:t>
                                </w:r>
                                <w:hyperlink r:id="rId14" w:history="1">
                                  <w:r w:rsidRPr="00BA2A77">
                                    <w:rPr>
                                      <w:rFonts w:ascii="Times New Roman" w:eastAsia="Times New Roman" w:hAnsi="Times New Roman" w:cs="Times New Roman"/>
                                      <w:color w:val="0563C1"/>
                                      <w:sz w:val="20"/>
                                      <w:szCs w:val="20"/>
                                      <w:u w:val="single"/>
                                      <w:lang w:eastAsia="hr-HR"/>
                                    </w:rPr>
                                    <w:t>http://www.ss-jelkovec.skole.hr/</w:t>
                                  </w:r>
                                </w:hyperlink>
                              </w:p>
                              <w:p w:rsidR="00A85D42" w:rsidRPr="00BA2A77" w:rsidRDefault="00A85D42" w:rsidP="00BA2A77">
                                <w:pPr>
                                  <w:spacing w:after="0" w:line="240" w:lineRule="auto"/>
                                  <w:rPr>
                                    <w:rFonts w:ascii="Times New Roman" w:eastAsia="Times New Roman" w:hAnsi="Times New Roman" w:cs="Times New Roman"/>
                                    <w:b/>
                                    <w:sz w:val="20"/>
                                    <w:szCs w:val="20"/>
                                    <w:lang w:eastAsia="hr-HR"/>
                                  </w:rPr>
                                </w:pPr>
                                <w:r w:rsidRPr="00BA2A77">
                                  <w:rPr>
                                    <w:rFonts w:ascii="Times New Roman" w:eastAsia="Times New Roman" w:hAnsi="Times New Roman" w:cs="Times New Roman"/>
                                    <w:bCs/>
                                    <w:iCs/>
                                    <w:color w:val="000000"/>
                                    <w:sz w:val="20"/>
                                    <w:szCs w:val="20"/>
                                    <w:shd w:val="clear" w:color="auto" w:fill="FFFFFF"/>
                                    <w:lang w:eastAsia="hr-HR"/>
                                  </w:rPr>
                                  <w:t>Tel: 01/6454-680, Fax: 01/6454-681</w:t>
                                </w:r>
                              </w:p>
                              <w:p w:rsidR="00A85D42" w:rsidRPr="00BE7C1F" w:rsidRDefault="00A85D42">
                                <w:pPr>
                                  <w:pStyle w:val="Bezproreda"/>
                                  <w:rPr>
                                    <w:sz w:val="28"/>
                                  </w:rPr>
                                </w:pPr>
                              </w:p>
                              <w:p w:rsidR="00A85D42" w:rsidRDefault="00A85D42">
                                <w:pPr>
                                  <w:pStyle w:val="Bezproreda"/>
                                </w:pPr>
                              </w:p>
                            </w:tc>
                          </w:tr>
                        </w:tbl>
                        <w:p w:rsidR="00A85D42" w:rsidRDefault="00A85D42"/>
                      </w:txbxContent>
                    </v:textbox>
                    <w10:wrap anchorx="page" anchory="page"/>
                  </v:shape>
                </w:pict>
              </mc:Fallback>
            </mc:AlternateContent>
          </w:r>
          <w:r>
            <w:rPr>
              <w:caps/>
            </w:rPr>
            <w:br w:type="page"/>
          </w:r>
        </w:p>
      </w:sdtContent>
    </w:sdt>
    <w:sdt>
      <w:sdtPr>
        <w:rPr>
          <w:rFonts w:asciiTheme="minorHAnsi" w:eastAsiaTheme="minorHAnsi" w:hAnsiTheme="minorHAnsi" w:cstheme="minorBidi"/>
          <w:b/>
          <w:caps w:val="0"/>
          <w:spacing w:val="0"/>
          <w:sz w:val="22"/>
          <w:szCs w:val="22"/>
        </w:rPr>
        <w:id w:val="-211816911"/>
        <w:docPartObj>
          <w:docPartGallery w:val="Table of Contents"/>
          <w:docPartUnique/>
        </w:docPartObj>
      </w:sdtPr>
      <w:sdtEndPr>
        <w:rPr>
          <w:rFonts w:eastAsiaTheme="minorEastAsia"/>
          <w:b w:val="0"/>
          <w:bCs/>
          <w:noProof/>
          <w:sz w:val="21"/>
          <w:szCs w:val="21"/>
        </w:rPr>
      </w:sdtEndPr>
      <w:sdtContent>
        <w:p w:rsidR="005B1726" w:rsidRPr="00E53BEA" w:rsidRDefault="005B1726">
          <w:pPr>
            <w:pStyle w:val="TOCNaslov"/>
          </w:pPr>
          <w:r w:rsidRPr="00E53BEA">
            <w:t>SADRŽAJ</w:t>
          </w:r>
        </w:p>
        <w:p w:rsidR="005E7058" w:rsidRDefault="005B1726">
          <w:pPr>
            <w:pStyle w:val="Sadraj3"/>
            <w:tabs>
              <w:tab w:val="right" w:leader="dot" w:pos="8778"/>
            </w:tabs>
            <w:rPr>
              <w:smallCaps w:val="0"/>
              <w:noProof/>
              <w:sz w:val="22"/>
              <w:szCs w:val="22"/>
              <w:lang w:val="en-US"/>
            </w:rPr>
          </w:pPr>
          <w:r w:rsidRPr="00E53BEA">
            <w:fldChar w:fldCharType="begin"/>
          </w:r>
          <w:r w:rsidRPr="00E53BEA">
            <w:instrText xml:space="preserve"> TOC \o "1-3" \h \z \u </w:instrText>
          </w:r>
          <w:r w:rsidRPr="00E53BEA">
            <w:fldChar w:fldCharType="separate"/>
          </w:r>
          <w:hyperlink w:anchor="_Toc526159440" w:history="1">
            <w:r w:rsidR="005E7058" w:rsidRPr="006C1BDF">
              <w:rPr>
                <w:rStyle w:val="Hiperveza"/>
                <w:noProof/>
              </w:rPr>
              <w:t>UVJETI   RADA</w:t>
            </w:r>
            <w:r w:rsidR="005E7058">
              <w:rPr>
                <w:noProof/>
                <w:webHidden/>
              </w:rPr>
              <w:tab/>
            </w:r>
            <w:r w:rsidR="005E7058">
              <w:rPr>
                <w:noProof/>
                <w:webHidden/>
              </w:rPr>
              <w:fldChar w:fldCharType="begin"/>
            </w:r>
            <w:r w:rsidR="005E7058">
              <w:rPr>
                <w:noProof/>
                <w:webHidden/>
              </w:rPr>
              <w:instrText xml:space="preserve"> PAGEREF _Toc526159440 \h </w:instrText>
            </w:r>
            <w:r w:rsidR="005E7058">
              <w:rPr>
                <w:noProof/>
                <w:webHidden/>
              </w:rPr>
            </w:r>
            <w:r w:rsidR="005E7058">
              <w:rPr>
                <w:noProof/>
                <w:webHidden/>
              </w:rPr>
              <w:fldChar w:fldCharType="separate"/>
            </w:r>
            <w:r w:rsidR="005E7058">
              <w:rPr>
                <w:noProof/>
                <w:webHidden/>
              </w:rPr>
              <w:t>1</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41" w:history="1">
            <w:r w:rsidR="005E7058" w:rsidRPr="006C1BDF">
              <w:rPr>
                <w:rStyle w:val="Hiperveza"/>
                <w:noProof/>
              </w:rPr>
              <w:t>PODACI O BROJU UČENIKA, RAZREDNIH ODJELA I PROGRAMA</w:t>
            </w:r>
            <w:r w:rsidR="005E7058">
              <w:rPr>
                <w:noProof/>
                <w:webHidden/>
              </w:rPr>
              <w:tab/>
            </w:r>
            <w:r w:rsidR="005E7058">
              <w:rPr>
                <w:noProof/>
                <w:webHidden/>
              </w:rPr>
              <w:fldChar w:fldCharType="begin"/>
            </w:r>
            <w:r w:rsidR="005E7058">
              <w:rPr>
                <w:noProof/>
                <w:webHidden/>
              </w:rPr>
              <w:instrText xml:space="preserve"> PAGEREF _Toc526159441 \h </w:instrText>
            </w:r>
            <w:r w:rsidR="005E7058">
              <w:rPr>
                <w:noProof/>
                <w:webHidden/>
              </w:rPr>
            </w:r>
            <w:r w:rsidR="005E7058">
              <w:rPr>
                <w:noProof/>
                <w:webHidden/>
              </w:rPr>
              <w:fldChar w:fldCharType="separate"/>
            </w:r>
            <w:r w:rsidR="005E7058">
              <w:rPr>
                <w:noProof/>
                <w:webHidden/>
              </w:rPr>
              <w:t>2</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42" w:history="1">
            <w:r w:rsidR="005E7058" w:rsidRPr="006C1BDF">
              <w:rPr>
                <w:rStyle w:val="Hiperveza"/>
                <w:noProof/>
                <w:lang w:eastAsia="hr-HR"/>
              </w:rPr>
              <w:t>DJELATNICI SREDNJE ŠKOLE JELKOVEC</w:t>
            </w:r>
            <w:r w:rsidR="005E7058">
              <w:rPr>
                <w:noProof/>
                <w:webHidden/>
              </w:rPr>
              <w:tab/>
            </w:r>
            <w:r w:rsidR="005E7058">
              <w:rPr>
                <w:noProof/>
                <w:webHidden/>
              </w:rPr>
              <w:fldChar w:fldCharType="begin"/>
            </w:r>
            <w:r w:rsidR="005E7058">
              <w:rPr>
                <w:noProof/>
                <w:webHidden/>
              </w:rPr>
              <w:instrText xml:space="preserve"> PAGEREF _Toc526159442 \h </w:instrText>
            </w:r>
            <w:r w:rsidR="005E7058">
              <w:rPr>
                <w:noProof/>
                <w:webHidden/>
              </w:rPr>
            </w:r>
            <w:r w:rsidR="005E7058">
              <w:rPr>
                <w:noProof/>
                <w:webHidden/>
              </w:rPr>
              <w:fldChar w:fldCharType="separate"/>
            </w:r>
            <w:r w:rsidR="005E7058">
              <w:rPr>
                <w:noProof/>
                <w:webHidden/>
              </w:rPr>
              <w:t>3</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43" w:history="1">
            <w:r w:rsidR="005E7058" w:rsidRPr="006C1BDF">
              <w:rPr>
                <w:rStyle w:val="Hiperveza"/>
                <w:noProof/>
                <w:lang w:eastAsia="hr-HR"/>
              </w:rPr>
              <w:t>GODIŠNJI KALENDAR RADA</w:t>
            </w:r>
            <w:r w:rsidR="005E7058">
              <w:rPr>
                <w:noProof/>
                <w:webHidden/>
              </w:rPr>
              <w:tab/>
            </w:r>
            <w:r w:rsidR="005E7058">
              <w:rPr>
                <w:noProof/>
                <w:webHidden/>
              </w:rPr>
              <w:fldChar w:fldCharType="begin"/>
            </w:r>
            <w:r w:rsidR="005E7058">
              <w:rPr>
                <w:noProof/>
                <w:webHidden/>
              </w:rPr>
              <w:instrText xml:space="preserve"> PAGEREF _Toc526159443 \h </w:instrText>
            </w:r>
            <w:r w:rsidR="005E7058">
              <w:rPr>
                <w:noProof/>
                <w:webHidden/>
              </w:rPr>
            </w:r>
            <w:r w:rsidR="005E7058">
              <w:rPr>
                <w:noProof/>
                <w:webHidden/>
              </w:rPr>
              <w:fldChar w:fldCharType="separate"/>
            </w:r>
            <w:r w:rsidR="005E7058">
              <w:rPr>
                <w:noProof/>
                <w:webHidden/>
              </w:rPr>
              <w:t>4</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44" w:history="1">
            <w:r w:rsidR="005E7058" w:rsidRPr="006C1BDF">
              <w:rPr>
                <w:rStyle w:val="Hiperveza"/>
                <w:rFonts w:cstheme="majorHAnsi"/>
                <w:noProof/>
                <w:spacing w:val="10"/>
              </w:rPr>
              <w:t>GODIŠNJI PLAN I PROGRAM ŠKOLSKE EKSKURZIJE</w:t>
            </w:r>
            <w:r w:rsidR="005E7058" w:rsidRPr="006C1BDF">
              <w:rPr>
                <w:rStyle w:val="Hiperveza"/>
                <w:noProof/>
                <w:lang w:val="de-DE" w:bidi="en-US"/>
              </w:rPr>
              <w:t xml:space="preserve"> (obrazac poziva za organizaciju višednevne učionične nastave)</w:t>
            </w:r>
            <w:r w:rsidR="005E7058">
              <w:rPr>
                <w:noProof/>
                <w:webHidden/>
              </w:rPr>
              <w:tab/>
            </w:r>
            <w:r w:rsidR="005E7058">
              <w:rPr>
                <w:noProof/>
                <w:webHidden/>
              </w:rPr>
              <w:fldChar w:fldCharType="begin"/>
            </w:r>
            <w:r w:rsidR="005E7058">
              <w:rPr>
                <w:noProof/>
                <w:webHidden/>
              </w:rPr>
              <w:instrText xml:space="preserve"> PAGEREF _Toc526159444 \h </w:instrText>
            </w:r>
            <w:r w:rsidR="005E7058">
              <w:rPr>
                <w:noProof/>
                <w:webHidden/>
              </w:rPr>
            </w:r>
            <w:r w:rsidR="005E7058">
              <w:rPr>
                <w:noProof/>
                <w:webHidden/>
              </w:rPr>
              <w:fldChar w:fldCharType="separate"/>
            </w:r>
            <w:r w:rsidR="005E7058">
              <w:rPr>
                <w:noProof/>
                <w:webHidden/>
              </w:rPr>
              <w:t>6</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45" w:history="1">
            <w:r w:rsidR="005E7058" w:rsidRPr="006C1BDF">
              <w:rPr>
                <w:rStyle w:val="Hiperveza"/>
                <w:b/>
                <w:bCs/>
                <w:noProof/>
              </w:rPr>
              <w:t>GODIŠNJI KALENDAR RADA</w:t>
            </w:r>
            <w:r w:rsidR="005E7058">
              <w:rPr>
                <w:noProof/>
                <w:webHidden/>
              </w:rPr>
              <w:tab/>
            </w:r>
            <w:r w:rsidR="005E7058">
              <w:rPr>
                <w:noProof/>
                <w:webHidden/>
              </w:rPr>
              <w:fldChar w:fldCharType="begin"/>
            </w:r>
            <w:r w:rsidR="005E7058">
              <w:rPr>
                <w:noProof/>
                <w:webHidden/>
              </w:rPr>
              <w:instrText xml:space="preserve"> PAGEREF _Toc526159445 \h </w:instrText>
            </w:r>
            <w:r w:rsidR="005E7058">
              <w:rPr>
                <w:noProof/>
                <w:webHidden/>
              </w:rPr>
            </w:r>
            <w:r w:rsidR="005E7058">
              <w:rPr>
                <w:noProof/>
                <w:webHidden/>
              </w:rPr>
              <w:fldChar w:fldCharType="separate"/>
            </w:r>
            <w:r w:rsidR="005E7058">
              <w:rPr>
                <w:noProof/>
                <w:webHidden/>
              </w:rPr>
              <w:t>7</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46" w:history="1">
            <w:r w:rsidR="005E7058" w:rsidRPr="006C1BDF">
              <w:rPr>
                <w:rStyle w:val="Hiperveza"/>
                <w:noProof/>
                <w:lang w:eastAsia="hr-HR"/>
              </w:rPr>
              <w:t>KALENDAR POLAGANJA ISPITA DRŽAVNE MATURE U ŠKOLSKOJ GODINI 2018./2019.  – LJETNI ROK</w:t>
            </w:r>
            <w:r w:rsidR="005E7058">
              <w:rPr>
                <w:noProof/>
                <w:webHidden/>
              </w:rPr>
              <w:tab/>
            </w:r>
            <w:r w:rsidR="005E7058">
              <w:rPr>
                <w:noProof/>
                <w:webHidden/>
              </w:rPr>
              <w:fldChar w:fldCharType="begin"/>
            </w:r>
            <w:r w:rsidR="005E7058">
              <w:rPr>
                <w:noProof/>
                <w:webHidden/>
              </w:rPr>
              <w:instrText xml:space="preserve"> PAGEREF _Toc526159446 \h </w:instrText>
            </w:r>
            <w:r w:rsidR="005E7058">
              <w:rPr>
                <w:noProof/>
                <w:webHidden/>
              </w:rPr>
            </w:r>
            <w:r w:rsidR="005E7058">
              <w:rPr>
                <w:noProof/>
                <w:webHidden/>
              </w:rPr>
              <w:fldChar w:fldCharType="separate"/>
            </w:r>
            <w:r w:rsidR="005E7058">
              <w:rPr>
                <w:noProof/>
                <w:webHidden/>
              </w:rPr>
              <w:t>8</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47" w:history="1">
            <w:r w:rsidR="005E7058" w:rsidRPr="006C1BDF">
              <w:rPr>
                <w:rStyle w:val="Hiperveza"/>
                <w:noProof/>
              </w:rPr>
              <w:t>KALENDAR DRŽAVNE MATURE U ŠKOLSKOJ GODINI 2018./2019. – JESENSKI ROK</w:t>
            </w:r>
            <w:r w:rsidR="005E7058">
              <w:rPr>
                <w:noProof/>
                <w:webHidden/>
              </w:rPr>
              <w:tab/>
            </w:r>
            <w:r w:rsidR="005E7058">
              <w:rPr>
                <w:noProof/>
                <w:webHidden/>
              </w:rPr>
              <w:fldChar w:fldCharType="begin"/>
            </w:r>
            <w:r w:rsidR="005E7058">
              <w:rPr>
                <w:noProof/>
                <w:webHidden/>
              </w:rPr>
              <w:instrText xml:space="preserve"> PAGEREF _Toc526159447 \h </w:instrText>
            </w:r>
            <w:r w:rsidR="005E7058">
              <w:rPr>
                <w:noProof/>
                <w:webHidden/>
              </w:rPr>
            </w:r>
            <w:r w:rsidR="005E7058">
              <w:rPr>
                <w:noProof/>
                <w:webHidden/>
              </w:rPr>
              <w:fldChar w:fldCharType="separate"/>
            </w:r>
            <w:r w:rsidR="005E7058">
              <w:rPr>
                <w:noProof/>
                <w:webHidden/>
              </w:rPr>
              <w:t>10</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48" w:history="1">
            <w:r w:rsidR="005E7058" w:rsidRPr="006C1BDF">
              <w:rPr>
                <w:rStyle w:val="Hiperveza"/>
                <w:noProof/>
              </w:rPr>
              <w:t>KALENDAR IZRADBE I OBRANE ZAVRŠNOG RADA</w:t>
            </w:r>
            <w:r w:rsidR="005E7058">
              <w:rPr>
                <w:noProof/>
                <w:webHidden/>
              </w:rPr>
              <w:tab/>
            </w:r>
            <w:r w:rsidR="005E7058">
              <w:rPr>
                <w:noProof/>
                <w:webHidden/>
              </w:rPr>
              <w:fldChar w:fldCharType="begin"/>
            </w:r>
            <w:r w:rsidR="005E7058">
              <w:rPr>
                <w:noProof/>
                <w:webHidden/>
              </w:rPr>
              <w:instrText xml:space="preserve"> PAGEREF _Toc526159448 \h </w:instrText>
            </w:r>
            <w:r w:rsidR="005E7058">
              <w:rPr>
                <w:noProof/>
                <w:webHidden/>
              </w:rPr>
            </w:r>
            <w:r w:rsidR="005E7058">
              <w:rPr>
                <w:noProof/>
                <w:webHidden/>
              </w:rPr>
              <w:fldChar w:fldCharType="separate"/>
            </w:r>
            <w:r w:rsidR="005E7058">
              <w:rPr>
                <w:noProof/>
                <w:webHidden/>
              </w:rPr>
              <w:t>12</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49" w:history="1">
            <w:r w:rsidR="005E7058" w:rsidRPr="006C1BDF">
              <w:rPr>
                <w:rStyle w:val="Hiperveza"/>
                <w:noProof/>
                <w:lang w:eastAsia="hr-HR"/>
              </w:rPr>
              <w:t>DNEVNA I TJEDNA ORGANIZACIJA RADA</w:t>
            </w:r>
            <w:r w:rsidR="005E7058">
              <w:rPr>
                <w:noProof/>
                <w:webHidden/>
              </w:rPr>
              <w:tab/>
            </w:r>
            <w:r w:rsidR="005E7058">
              <w:rPr>
                <w:noProof/>
                <w:webHidden/>
              </w:rPr>
              <w:fldChar w:fldCharType="begin"/>
            </w:r>
            <w:r w:rsidR="005E7058">
              <w:rPr>
                <w:noProof/>
                <w:webHidden/>
              </w:rPr>
              <w:instrText xml:space="preserve"> PAGEREF _Toc526159449 \h </w:instrText>
            </w:r>
            <w:r w:rsidR="005E7058">
              <w:rPr>
                <w:noProof/>
                <w:webHidden/>
              </w:rPr>
            </w:r>
            <w:r w:rsidR="005E7058">
              <w:rPr>
                <w:noProof/>
                <w:webHidden/>
              </w:rPr>
              <w:fldChar w:fldCharType="separate"/>
            </w:r>
            <w:r w:rsidR="005E7058">
              <w:rPr>
                <w:noProof/>
                <w:webHidden/>
              </w:rPr>
              <w:t>13</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50" w:history="1">
            <w:r w:rsidR="005E7058" w:rsidRPr="006C1BDF">
              <w:rPr>
                <w:rStyle w:val="Hiperveza"/>
                <w:noProof/>
              </w:rPr>
              <w:t>TJEDNI I GODIŠNJI BROJ SATI NASTAVE PO RAZREDIMA</w:t>
            </w:r>
            <w:r w:rsidR="005E7058">
              <w:rPr>
                <w:noProof/>
                <w:webHidden/>
              </w:rPr>
              <w:tab/>
            </w:r>
            <w:r w:rsidR="005E7058">
              <w:rPr>
                <w:noProof/>
                <w:webHidden/>
              </w:rPr>
              <w:fldChar w:fldCharType="begin"/>
            </w:r>
            <w:r w:rsidR="005E7058">
              <w:rPr>
                <w:noProof/>
                <w:webHidden/>
              </w:rPr>
              <w:instrText xml:space="preserve"> PAGEREF _Toc526159450 \h </w:instrText>
            </w:r>
            <w:r w:rsidR="005E7058">
              <w:rPr>
                <w:noProof/>
                <w:webHidden/>
              </w:rPr>
            </w:r>
            <w:r w:rsidR="005E7058">
              <w:rPr>
                <w:noProof/>
                <w:webHidden/>
              </w:rPr>
              <w:fldChar w:fldCharType="separate"/>
            </w:r>
            <w:r w:rsidR="005E7058">
              <w:rPr>
                <w:noProof/>
                <w:webHidden/>
              </w:rPr>
              <w:t>14</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51" w:history="1">
            <w:r w:rsidR="005E7058" w:rsidRPr="006C1BDF">
              <w:rPr>
                <w:rStyle w:val="Hiperveza"/>
                <w:noProof/>
              </w:rPr>
              <w:t>RAZREDNICI U 2018./2019. ŠK. GOD.</w:t>
            </w:r>
            <w:r w:rsidR="005E7058">
              <w:rPr>
                <w:noProof/>
                <w:webHidden/>
              </w:rPr>
              <w:tab/>
            </w:r>
            <w:r w:rsidR="005E7058">
              <w:rPr>
                <w:noProof/>
                <w:webHidden/>
              </w:rPr>
              <w:fldChar w:fldCharType="begin"/>
            </w:r>
            <w:r w:rsidR="005E7058">
              <w:rPr>
                <w:noProof/>
                <w:webHidden/>
              </w:rPr>
              <w:instrText xml:space="preserve"> PAGEREF _Toc526159451 \h </w:instrText>
            </w:r>
            <w:r w:rsidR="005E7058">
              <w:rPr>
                <w:noProof/>
                <w:webHidden/>
              </w:rPr>
            </w:r>
            <w:r w:rsidR="005E7058">
              <w:rPr>
                <w:noProof/>
                <w:webHidden/>
              </w:rPr>
              <w:fldChar w:fldCharType="separate"/>
            </w:r>
            <w:r w:rsidR="005E7058">
              <w:rPr>
                <w:noProof/>
                <w:webHidden/>
              </w:rPr>
              <w:t>15</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52" w:history="1">
            <w:r w:rsidR="005E7058" w:rsidRPr="006C1BDF">
              <w:rPr>
                <w:rStyle w:val="Hiperveza"/>
                <w:noProof/>
              </w:rPr>
              <w:t>FAKULTATIVNA, DODATNA, DOPUNSKA NASTAVA I IZVANNASTAVNE AKTIVNOSTI 2018./2019.</w:t>
            </w:r>
            <w:r w:rsidR="005E7058">
              <w:rPr>
                <w:noProof/>
                <w:webHidden/>
              </w:rPr>
              <w:tab/>
            </w:r>
            <w:r w:rsidR="005E7058">
              <w:rPr>
                <w:noProof/>
                <w:webHidden/>
              </w:rPr>
              <w:fldChar w:fldCharType="begin"/>
            </w:r>
            <w:r w:rsidR="005E7058">
              <w:rPr>
                <w:noProof/>
                <w:webHidden/>
              </w:rPr>
              <w:instrText xml:space="preserve"> PAGEREF _Toc526159452 \h </w:instrText>
            </w:r>
            <w:r w:rsidR="005E7058">
              <w:rPr>
                <w:noProof/>
                <w:webHidden/>
              </w:rPr>
            </w:r>
            <w:r w:rsidR="005E7058">
              <w:rPr>
                <w:noProof/>
                <w:webHidden/>
              </w:rPr>
              <w:fldChar w:fldCharType="separate"/>
            </w:r>
            <w:r w:rsidR="005E7058">
              <w:rPr>
                <w:noProof/>
                <w:webHidden/>
              </w:rPr>
              <w:t>16</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53" w:history="1">
            <w:r w:rsidR="005E7058" w:rsidRPr="006C1BDF">
              <w:rPr>
                <w:rStyle w:val="Hiperveza"/>
                <w:noProof/>
              </w:rPr>
              <w:t>TABLICA ZADUŽENJA NASTAVNIKA U VRIJEME NASTAVE</w:t>
            </w:r>
            <w:r w:rsidR="005E7058">
              <w:rPr>
                <w:noProof/>
                <w:webHidden/>
              </w:rPr>
              <w:tab/>
            </w:r>
            <w:r w:rsidR="005E7058">
              <w:rPr>
                <w:noProof/>
                <w:webHidden/>
              </w:rPr>
              <w:fldChar w:fldCharType="begin"/>
            </w:r>
            <w:r w:rsidR="005E7058">
              <w:rPr>
                <w:noProof/>
                <w:webHidden/>
              </w:rPr>
              <w:instrText xml:space="preserve"> PAGEREF _Toc526159453 \h </w:instrText>
            </w:r>
            <w:r w:rsidR="005E7058">
              <w:rPr>
                <w:noProof/>
                <w:webHidden/>
              </w:rPr>
            </w:r>
            <w:r w:rsidR="005E7058">
              <w:rPr>
                <w:noProof/>
                <w:webHidden/>
              </w:rPr>
              <w:fldChar w:fldCharType="separate"/>
            </w:r>
            <w:r w:rsidR="005E7058">
              <w:rPr>
                <w:noProof/>
                <w:webHidden/>
              </w:rPr>
              <w:t>17</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54" w:history="1">
            <w:r w:rsidR="005E7058" w:rsidRPr="006C1BDF">
              <w:rPr>
                <w:rStyle w:val="Hiperveza"/>
                <w:noProof/>
                <w:lang w:eastAsia="hr-HR"/>
              </w:rPr>
              <w:t>GODIŠNJI PLANOVI I PROGRAMI RADA RAVNATELJA, NASTAVNIKA I STRUČNIH SURADNIKA</w:t>
            </w:r>
            <w:r w:rsidR="005E7058">
              <w:rPr>
                <w:noProof/>
                <w:webHidden/>
              </w:rPr>
              <w:tab/>
            </w:r>
            <w:r w:rsidR="005E7058">
              <w:rPr>
                <w:noProof/>
                <w:webHidden/>
              </w:rPr>
              <w:fldChar w:fldCharType="begin"/>
            </w:r>
            <w:r w:rsidR="005E7058">
              <w:rPr>
                <w:noProof/>
                <w:webHidden/>
              </w:rPr>
              <w:instrText xml:space="preserve"> PAGEREF _Toc526159454 \h </w:instrText>
            </w:r>
            <w:r w:rsidR="005E7058">
              <w:rPr>
                <w:noProof/>
                <w:webHidden/>
              </w:rPr>
            </w:r>
            <w:r w:rsidR="005E7058">
              <w:rPr>
                <w:noProof/>
                <w:webHidden/>
              </w:rPr>
              <w:fldChar w:fldCharType="separate"/>
            </w:r>
            <w:r w:rsidR="005E7058">
              <w:rPr>
                <w:noProof/>
                <w:webHidden/>
              </w:rPr>
              <w:t>20</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55" w:history="1">
            <w:r w:rsidR="005E7058" w:rsidRPr="006C1BDF">
              <w:rPr>
                <w:rStyle w:val="Hiperveza"/>
                <w:noProof/>
              </w:rPr>
              <w:t>1.</w:t>
            </w:r>
            <w:r w:rsidR="005E7058">
              <w:rPr>
                <w:smallCaps w:val="0"/>
                <w:noProof/>
                <w:sz w:val="22"/>
                <w:szCs w:val="22"/>
                <w:lang w:val="en-US"/>
              </w:rPr>
              <w:tab/>
            </w:r>
            <w:r w:rsidR="005E7058" w:rsidRPr="006C1BDF">
              <w:rPr>
                <w:rStyle w:val="Hiperveza"/>
                <w:noProof/>
              </w:rPr>
              <w:t>GODIŠNJI PLAN I PROGRAM RADA RAVNATELJA</w:t>
            </w:r>
            <w:r w:rsidR="005E7058">
              <w:rPr>
                <w:noProof/>
                <w:webHidden/>
              </w:rPr>
              <w:tab/>
            </w:r>
            <w:r w:rsidR="005E7058">
              <w:rPr>
                <w:noProof/>
                <w:webHidden/>
              </w:rPr>
              <w:fldChar w:fldCharType="begin"/>
            </w:r>
            <w:r w:rsidR="005E7058">
              <w:rPr>
                <w:noProof/>
                <w:webHidden/>
              </w:rPr>
              <w:instrText xml:space="preserve"> PAGEREF _Toc526159455 \h </w:instrText>
            </w:r>
            <w:r w:rsidR="005E7058">
              <w:rPr>
                <w:noProof/>
                <w:webHidden/>
              </w:rPr>
            </w:r>
            <w:r w:rsidR="005E7058">
              <w:rPr>
                <w:noProof/>
                <w:webHidden/>
              </w:rPr>
              <w:fldChar w:fldCharType="separate"/>
            </w:r>
            <w:r w:rsidR="005E7058">
              <w:rPr>
                <w:noProof/>
                <w:webHidden/>
              </w:rPr>
              <w:t>21</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56" w:history="1">
            <w:r w:rsidR="005E7058" w:rsidRPr="006C1BDF">
              <w:rPr>
                <w:rStyle w:val="Hiperveza"/>
                <w:noProof/>
              </w:rPr>
              <w:t>2.</w:t>
            </w:r>
            <w:r w:rsidR="005E7058">
              <w:rPr>
                <w:smallCaps w:val="0"/>
                <w:noProof/>
                <w:sz w:val="22"/>
                <w:szCs w:val="22"/>
                <w:lang w:val="en-US"/>
              </w:rPr>
              <w:tab/>
            </w:r>
            <w:r w:rsidR="005E7058" w:rsidRPr="006C1BDF">
              <w:rPr>
                <w:rStyle w:val="Hiperveza"/>
                <w:noProof/>
              </w:rPr>
              <w:t>GODIŠNJI PLAN I PROGRAM RADA STRUČNOG SURADNIKA PSIHOLOGA</w:t>
            </w:r>
            <w:r w:rsidR="005E7058">
              <w:rPr>
                <w:noProof/>
                <w:webHidden/>
              </w:rPr>
              <w:tab/>
            </w:r>
            <w:r w:rsidR="005E7058">
              <w:rPr>
                <w:noProof/>
                <w:webHidden/>
              </w:rPr>
              <w:fldChar w:fldCharType="begin"/>
            </w:r>
            <w:r w:rsidR="005E7058">
              <w:rPr>
                <w:noProof/>
                <w:webHidden/>
              </w:rPr>
              <w:instrText xml:space="preserve"> PAGEREF _Toc526159456 \h </w:instrText>
            </w:r>
            <w:r w:rsidR="005E7058">
              <w:rPr>
                <w:noProof/>
                <w:webHidden/>
              </w:rPr>
            </w:r>
            <w:r w:rsidR="005E7058">
              <w:rPr>
                <w:noProof/>
                <w:webHidden/>
              </w:rPr>
              <w:fldChar w:fldCharType="separate"/>
            </w:r>
            <w:r w:rsidR="005E7058">
              <w:rPr>
                <w:noProof/>
                <w:webHidden/>
              </w:rPr>
              <w:t>38</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57" w:history="1">
            <w:r w:rsidR="005E7058" w:rsidRPr="006C1BDF">
              <w:rPr>
                <w:rStyle w:val="Hiperveza"/>
                <w:noProof/>
              </w:rPr>
              <w:t>3.</w:t>
            </w:r>
            <w:r w:rsidR="005E7058">
              <w:rPr>
                <w:smallCaps w:val="0"/>
                <w:noProof/>
                <w:sz w:val="22"/>
                <w:szCs w:val="22"/>
                <w:lang w:val="en-US"/>
              </w:rPr>
              <w:tab/>
            </w:r>
            <w:r w:rsidR="005E7058" w:rsidRPr="006C1BDF">
              <w:rPr>
                <w:rStyle w:val="Hiperveza"/>
                <w:noProof/>
              </w:rPr>
              <w:t>GODIŠNJI PLAN RADA I PROGRAM RADA STRUČNE SURADNICE PEDAGOGINJE</w:t>
            </w:r>
            <w:r w:rsidR="005E7058">
              <w:rPr>
                <w:noProof/>
                <w:webHidden/>
              </w:rPr>
              <w:tab/>
            </w:r>
            <w:r w:rsidR="005E7058">
              <w:rPr>
                <w:noProof/>
                <w:webHidden/>
              </w:rPr>
              <w:fldChar w:fldCharType="begin"/>
            </w:r>
            <w:r w:rsidR="005E7058">
              <w:rPr>
                <w:noProof/>
                <w:webHidden/>
              </w:rPr>
              <w:instrText xml:space="preserve"> PAGEREF _Toc526159457 \h </w:instrText>
            </w:r>
            <w:r w:rsidR="005E7058">
              <w:rPr>
                <w:noProof/>
                <w:webHidden/>
              </w:rPr>
            </w:r>
            <w:r w:rsidR="005E7058">
              <w:rPr>
                <w:noProof/>
                <w:webHidden/>
              </w:rPr>
              <w:fldChar w:fldCharType="separate"/>
            </w:r>
            <w:r w:rsidR="005E7058">
              <w:rPr>
                <w:noProof/>
                <w:webHidden/>
              </w:rPr>
              <w:t>41</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58" w:history="1">
            <w:r w:rsidR="005E7058" w:rsidRPr="006C1BDF">
              <w:rPr>
                <w:rStyle w:val="Hiperveza"/>
                <w:noProof/>
              </w:rPr>
              <w:t>4.</w:t>
            </w:r>
            <w:r w:rsidR="005E7058">
              <w:rPr>
                <w:smallCaps w:val="0"/>
                <w:noProof/>
                <w:sz w:val="22"/>
                <w:szCs w:val="22"/>
                <w:lang w:val="en-US"/>
              </w:rPr>
              <w:tab/>
            </w:r>
            <w:r w:rsidR="005E7058" w:rsidRPr="006C1BDF">
              <w:rPr>
                <w:rStyle w:val="Hiperveza"/>
                <w:noProof/>
              </w:rPr>
              <w:t>GODIŠNJI PLAN I PROGRAM RADA STRUČNE SURADNICE KNJIŽNIČARKE</w:t>
            </w:r>
            <w:r w:rsidR="005E7058">
              <w:rPr>
                <w:noProof/>
                <w:webHidden/>
              </w:rPr>
              <w:tab/>
            </w:r>
            <w:r w:rsidR="005E7058">
              <w:rPr>
                <w:noProof/>
                <w:webHidden/>
              </w:rPr>
              <w:fldChar w:fldCharType="begin"/>
            </w:r>
            <w:r w:rsidR="005E7058">
              <w:rPr>
                <w:noProof/>
                <w:webHidden/>
              </w:rPr>
              <w:instrText xml:space="preserve"> PAGEREF _Toc526159458 \h </w:instrText>
            </w:r>
            <w:r w:rsidR="005E7058">
              <w:rPr>
                <w:noProof/>
                <w:webHidden/>
              </w:rPr>
            </w:r>
            <w:r w:rsidR="005E7058">
              <w:rPr>
                <w:noProof/>
                <w:webHidden/>
              </w:rPr>
              <w:fldChar w:fldCharType="separate"/>
            </w:r>
            <w:r w:rsidR="005E7058">
              <w:rPr>
                <w:noProof/>
                <w:webHidden/>
              </w:rPr>
              <w:t>44</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59" w:history="1">
            <w:r w:rsidR="005E7058" w:rsidRPr="006C1BDF">
              <w:rPr>
                <w:rStyle w:val="Hiperveza"/>
                <w:rFonts w:cstheme="majorHAnsi"/>
                <w:noProof/>
              </w:rPr>
              <w:t>5.</w:t>
            </w:r>
            <w:r w:rsidR="005E7058">
              <w:rPr>
                <w:smallCaps w:val="0"/>
                <w:noProof/>
                <w:sz w:val="22"/>
                <w:szCs w:val="22"/>
                <w:lang w:val="en-US"/>
              </w:rPr>
              <w:tab/>
            </w:r>
            <w:r w:rsidR="005E7058" w:rsidRPr="006C1BDF">
              <w:rPr>
                <w:rStyle w:val="Hiperveza"/>
                <w:noProof/>
              </w:rPr>
              <w:t>GODIŠNJI PLAN I PROGRAM RADA VODITELJICE PRAKTIČNE NASTAVE</w:t>
            </w:r>
            <w:r w:rsidR="005E7058">
              <w:rPr>
                <w:noProof/>
                <w:webHidden/>
              </w:rPr>
              <w:tab/>
            </w:r>
            <w:r w:rsidR="005E7058">
              <w:rPr>
                <w:noProof/>
                <w:webHidden/>
              </w:rPr>
              <w:fldChar w:fldCharType="begin"/>
            </w:r>
            <w:r w:rsidR="005E7058">
              <w:rPr>
                <w:noProof/>
                <w:webHidden/>
              </w:rPr>
              <w:instrText xml:space="preserve"> PAGEREF _Toc526159459 \h </w:instrText>
            </w:r>
            <w:r w:rsidR="005E7058">
              <w:rPr>
                <w:noProof/>
                <w:webHidden/>
              </w:rPr>
            </w:r>
            <w:r w:rsidR="005E7058">
              <w:rPr>
                <w:noProof/>
                <w:webHidden/>
              </w:rPr>
              <w:fldChar w:fldCharType="separate"/>
            </w:r>
            <w:r w:rsidR="005E7058">
              <w:rPr>
                <w:noProof/>
                <w:webHidden/>
              </w:rPr>
              <w:t>46</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60" w:history="1">
            <w:r w:rsidR="005E7058" w:rsidRPr="006C1BDF">
              <w:rPr>
                <w:rStyle w:val="Hiperveza"/>
                <w:noProof/>
                <w:lang w:val="en-US" w:bidi="en-US"/>
              </w:rPr>
              <w:t>6.</w:t>
            </w:r>
            <w:r w:rsidR="005E7058">
              <w:rPr>
                <w:smallCaps w:val="0"/>
                <w:noProof/>
                <w:sz w:val="22"/>
                <w:szCs w:val="22"/>
                <w:lang w:val="en-US"/>
              </w:rPr>
              <w:tab/>
            </w:r>
            <w:r w:rsidR="005E7058" w:rsidRPr="006C1BDF">
              <w:rPr>
                <w:rStyle w:val="Hiperveza"/>
                <w:noProof/>
              </w:rPr>
              <w:t>GODIŠNJI PLAN I PROGRAM RADA SATNIČARA</w:t>
            </w:r>
            <w:r w:rsidR="005E7058">
              <w:rPr>
                <w:noProof/>
                <w:webHidden/>
              </w:rPr>
              <w:tab/>
            </w:r>
            <w:r w:rsidR="005E7058">
              <w:rPr>
                <w:noProof/>
                <w:webHidden/>
              </w:rPr>
              <w:fldChar w:fldCharType="begin"/>
            </w:r>
            <w:r w:rsidR="005E7058">
              <w:rPr>
                <w:noProof/>
                <w:webHidden/>
              </w:rPr>
              <w:instrText xml:space="preserve"> PAGEREF _Toc526159460 \h </w:instrText>
            </w:r>
            <w:r w:rsidR="005E7058">
              <w:rPr>
                <w:noProof/>
                <w:webHidden/>
              </w:rPr>
            </w:r>
            <w:r w:rsidR="005E7058">
              <w:rPr>
                <w:noProof/>
                <w:webHidden/>
              </w:rPr>
              <w:fldChar w:fldCharType="separate"/>
            </w:r>
            <w:r w:rsidR="005E7058">
              <w:rPr>
                <w:noProof/>
                <w:webHidden/>
              </w:rPr>
              <w:t>47</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61" w:history="1">
            <w:r w:rsidR="005E7058" w:rsidRPr="006C1BDF">
              <w:rPr>
                <w:rStyle w:val="Hiperveza"/>
                <w:noProof/>
              </w:rPr>
              <w:t>7.</w:t>
            </w:r>
            <w:r w:rsidR="005E7058">
              <w:rPr>
                <w:smallCaps w:val="0"/>
                <w:noProof/>
                <w:sz w:val="22"/>
                <w:szCs w:val="22"/>
                <w:lang w:val="en-US"/>
              </w:rPr>
              <w:tab/>
            </w:r>
            <w:r w:rsidR="005E7058" w:rsidRPr="006C1BDF">
              <w:rPr>
                <w:rStyle w:val="Hiperveza"/>
                <w:noProof/>
              </w:rPr>
              <w:t>GODIŠNJI PLAN I PROGRAM RADA RAZREDNIKA</w:t>
            </w:r>
            <w:r w:rsidR="005E7058">
              <w:rPr>
                <w:noProof/>
                <w:webHidden/>
              </w:rPr>
              <w:tab/>
            </w:r>
            <w:r w:rsidR="005E7058">
              <w:rPr>
                <w:noProof/>
                <w:webHidden/>
              </w:rPr>
              <w:fldChar w:fldCharType="begin"/>
            </w:r>
            <w:r w:rsidR="005E7058">
              <w:rPr>
                <w:noProof/>
                <w:webHidden/>
              </w:rPr>
              <w:instrText xml:space="preserve"> PAGEREF _Toc526159461 \h </w:instrText>
            </w:r>
            <w:r w:rsidR="005E7058">
              <w:rPr>
                <w:noProof/>
                <w:webHidden/>
              </w:rPr>
            </w:r>
            <w:r w:rsidR="005E7058">
              <w:rPr>
                <w:noProof/>
                <w:webHidden/>
              </w:rPr>
              <w:fldChar w:fldCharType="separate"/>
            </w:r>
            <w:r w:rsidR="005E7058">
              <w:rPr>
                <w:noProof/>
                <w:webHidden/>
              </w:rPr>
              <w:t>48</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62" w:history="1">
            <w:r w:rsidR="005E7058" w:rsidRPr="006C1BDF">
              <w:rPr>
                <w:rStyle w:val="Hiperveza"/>
                <w:noProof/>
              </w:rPr>
              <w:t>8.</w:t>
            </w:r>
            <w:r w:rsidR="005E7058">
              <w:rPr>
                <w:smallCaps w:val="0"/>
                <w:noProof/>
                <w:sz w:val="22"/>
                <w:szCs w:val="22"/>
                <w:lang w:val="en-US"/>
              </w:rPr>
              <w:tab/>
            </w:r>
            <w:r w:rsidR="005E7058" w:rsidRPr="006C1BDF">
              <w:rPr>
                <w:rStyle w:val="Hiperveza"/>
                <w:noProof/>
              </w:rPr>
              <w:t>GODIŠNJI PLAN I PROGRAM PROFESIONALNOG INFORMIRANJA I SAVJETOVANJA UČENIKA</w:t>
            </w:r>
            <w:r w:rsidR="005E7058">
              <w:rPr>
                <w:noProof/>
                <w:webHidden/>
              </w:rPr>
              <w:tab/>
            </w:r>
            <w:r w:rsidR="005E7058">
              <w:rPr>
                <w:noProof/>
                <w:webHidden/>
              </w:rPr>
              <w:fldChar w:fldCharType="begin"/>
            </w:r>
            <w:r w:rsidR="005E7058">
              <w:rPr>
                <w:noProof/>
                <w:webHidden/>
              </w:rPr>
              <w:instrText xml:space="preserve"> PAGEREF _Toc526159462 \h </w:instrText>
            </w:r>
            <w:r w:rsidR="005E7058">
              <w:rPr>
                <w:noProof/>
                <w:webHidden/>
              </w:rPr>
            </w:r>
            <w:r w:rsidR="005E7058">
              <w:rPr>
                <w:noProof/>
                <w:webHidden/>
              </w:rPr>
              <w:fldChar w:fldCharType="separate"/>
            </w:r>
            <w:r w:rsidR="005E7058">
              <w:rPr>
                <w:noProof/>
                <w:webHidden/>
              </w:rPr>
              <w:t>65</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63" w:history="1">
            <w:r w:rsidR="005E7058" w:rsidRPr="006C1BDF">
              <w:rPr>
                <w:rStyle w:val="Hiperveza"/>
                <w:noProof/>
              </w:rPr>
              <w:t>9.</w:t>
            </w:r>
            <w:r w:rsidR="005E7058">
              <w:rPr>
                <w:smallCaps w:val="0"/>
                <w:noProof/>
                <w:sz w:val="22"/>
                <w:szCs w:val="22"/>
                <w:lang w:val="en-US"/>
              </w:rPr>
              <w:tab/>
            </w:r>
            <w:r w:rsidR="005E7058" w:rsidRPr="006C1BDF">
              <w:rPr>
                <w:rStyle w:val="Hiperveza"/>
                <w:b/>
                <w:noProof/>
              </w:rPr>
              <w:t>PLAN I PROGRAM RADA POVJERENSTVA ZA PROMIDŽBU SREDNJE ŠKOLE JELKOVEC U ŠKOLSKOJ GODINI 2018. / 2019.</w:t>
            </w:r>
            <w:r w:rsidR="005E7058">
              <w:rPr>
                <w:noProof/>
                <w:webHidden/>
              </w:rPr>
              <w:tab/>
            </w:r>
            <w:r w:rsidR="005E7058">
              <w:rPr>
                <w:noProof/>
                <w:webHidden/>
              </w:rPr>
              <w:fldChar w:fldCharType="begin"/>
            </w:r>
            <w:r w:rsidR="005E7058">
              <w:rPr>
                <w:noProof/>
                <w:webHidden/>
              </w:rPr>
              <w:instrText xml:space="preserve"> PAGEREF _Toc526159463 \h </w:instrText>
            </w:r>
            <w:r w:rsidR="005E7058">
              <w:rPr>
                <w:noProof/>
                <w:webHidden/>
              </w:rPr>
            </w:r>
            <w:r w:rsidR="005E7058">
              <w:rPr>
                <w:noProof/>
                <w:webHidden/>
              </w:rPr>
              <w:fldChar w:fldCharType="separate"/>
            </w:r>
            <w:r w:rsidR="005E7058">
              <w:rPr>
                <w:noProof/>
                <w:webHidden/>
              </w:rPr>
              <w:t>67</w:t>
            </w:r>
            <w:r w:rsidR="005E7058">
              <w:rPr>
                <w:noProof/>
                <w:webHidden/>
              </w:rPr>
              <w:fldChar w:fldCharType="end"/>
            </w:r>
          </w:hyperlink>
        </w:p>
        <w:p w:rsidR="005E7058" w:rsidRDefault="0097723B">
          <w:pPr>
            <w:pStyle w:val="Sadraj3"/>
            <w:tabs>
              <w:tab w:val="left" w:pos="486"/>
              <w:tab w:val="right" w:leader="dot" w:pos="8778"/>
            </w:tabs>
            <w:rPr>
              <w:smallCaps w:val="0"/>
              <w:noProof/>
              <w:sz w:val="22"/>
              <w:szCs w:val="22"/>
              <w:lang w:val="en-US"/>
            </w:rPr>
          </w:pPr>
          <w:hyperlink w:anchor="_Toc526159464" w:history="1">
            <w:r w:rsidR="005E7058" w:rsidRPr="006C1BDF">
              <w:rPr>
                <w:rStyle w:val="Hiperveza"/>
                <w:noProof/>
              </w:rPr>
              <w:t>10.</w:t>
            </w:r>
            <w:r w:rsidR="005E7058">
              <w:rPr>
                <w:smallCaps w:val="0"/>
                <w:noProof/>
                <w:sz w:val="22"/>
                <w:szCs w:val="22"/>
                <w:lang w:val="en-US"/>
              </w:rPr>
              <w:tab/>
            </w:r>
            <w:r w:rsidR="005E7058" w:rsidRPr="006C1BDF">
              <w:rPr>
                <w:rStyle w:val="Hiperveza"/>
                <w:noProof/>
              </w:rPr>
              <w:t>GODIŠNJI PLAN I PROGRAM RADA ISPITNOG POVJERENSTVA ZA DRŽAVNU MATURU</w:t>
            </w:r>
            <w:r w:rsidR="005E7058">
              <w:rPr>
                <w:noProof/>
                <w:webHidden/>
              </w:rPr>
              <w:tab/>
            </w:r>
            <w:r w:rsidR="005E7058">
              <w:rPr>
                <w:noProof/>
                <w:webHidden/>
              </w:rPr>
              <w:fldChar w:fldCharType="begin"/>
            </w:r>
            <w:r w:rsidR="005E7058">
              <w:rPr>
                <w:noProof/>
                <w:webHidden/>
              </w:rPr>
              <w:instrText xml:space="preserve"> PAGEREF _Toc526159464 \h </w:instrText>
            </w:r>
            <w:r w:rsidR="005E7058">
              <w:rPr>
                <w:noProof/>
                <w:webHidden/>
              </w:rPr>
            </w:r>
            <w:r w:rsidR="005E7058">
              <w:rPr>
                <w:noProof/>
                <w:webHidden/>
              </w:rPr>
              <w:fldChar w:fldCharType="separate"/>
            </w:r>
            <w:r w:rsidR="005E7058">
              <w:rPr>
                <w:noProof/>
                <w:webHidden/>
              </w:rPr>
              <w:t>70</w:t>
            </w:r>
            <w:r w:rsidR="005E7058">
              <w:rPr>
                <w:noProof/>
                <w:webHidden/>
              </w:rPr>
              <w:fldChar w:fldCharType="end"/>
            </w:r>
          </w:hyperlink>
        </w:p>
        <w:p w:rsidR="005E7058" w:rsidRDefault="0097723B">
          <w:pPr>
            <w:pStyle w:val="Sadraj3"/>
            <w:tabs>
              <w:tab w:val="left" w:pos="379"/>
              <w:tab w:val="right" w:leader="dot" w:pos="8778"/>
            </w:tabs>
            <w:rPr>
              <w:smallCaps w:val="0"/>
              <w:noProof/>
              <w:sz w:val="22"/>
              <w:szCs w:val="22"/>
              <w:lang w:val="en-US"/>
            </w:rPr>
          </w:pPr>
          <w:hyperlink w:anchor="_Toc526159465" w:history="1">
            <w:r w:rsidR="005E7058" w:rsidRPr="006C1BDF">
              <w:rPr>
                <w:rStyle w:val="Hiperveza"/>
                <w:noProof/>
                <w:lang w:eastAsia="hr-HR"/>
              </w:rPr>
              <w:t>1.</w:t>
            </w:r>
            <w:r w:rsidR="005E7058">
              <w:rPr>
                <w:smallCaps w:val="0"/>
                <w:noProof/>
                <w:sz w:val="22"/>
                <w:szCs w:val="22"/>
                <w:lang w:val="en-US"/>
              </w:rPr>
              <w:tab/>
            </w:r>
            <w:r w:rsidR="005E7058" w:rsidRPr="006C1BDF">
              <w:rPr>
                <w:rStyle w:val="Hiperveza"/>
                <w:noProof/>
                <w:lang w:eastAsia="hr-HR"/>
              </w:rPr>
              <w:t>GODIŠNJI PLANOVI I PROGRAMI RADA ŠKOLSKOG ODBORA I STRUČNIH VIJEĆA</w:t>
            </w:r>
            <w:r w:rsidR="005E7058">
              <w:rPr>
                <w:noProof/>
                <w:webHidden/>
              </w:rPr>
              <w:tab/>
            </w:r>
            <w:r w:rsidR="005E7058">
              <w:rPr>
                <w:noProof/>
                <w:webHidden/>
              </w:rPr>
              <w:fldChar w:fldCharType="begin"/>
            </w:r>
            <w:r w:rsidR="005E7058">
              <w:rPr>
                <w:noProof/>
                <w:webHidden/>
              </w:rPr>
              <w:instrText xml:space="preserve"> PAGEREF _Toc526159465 \h </w:instrText>
            </w:r>
            <w:r w:rsidR="005E7058">
              <w:rPr>
                <w:noProof/>
                <w:webHidden/>
              </w:rPr>
            </w:r>
            <w:r w:rsidR="005E7058">
              <w:rPr>
                <w:noProof/>
                <w:webHidden/>
              </w:rPr>
              <w:fldChar w:fldCharType="separate"/>
            </w:r>
            <w:r w:rsidR="005E7058">
              <w:rPr>
                <w:noProof/>
                <w:webHidden/>
              </w:rPr>
              <w:t>71</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66" w:history="1">
            <w:r w:rsidR="005E7058" w:rsidRPr="006C1BDF">
              <w:rPr>
                <w:rStyle w:val="Hiperveza"/>
                <w:noProof/>
              </w:rPr>
              <w:t>2. GODIŠNJI PLAN I PROGRAM NASTAVNIČKOG VIJEĆA</w:t>
            </w:r>
            <w:r w:rsidR="005E7058">
              <w:rPr>
                <w:noProof/>
                <w:webHidden/>
              </w:rPr>
              <w:tab/>
            </w:r>
            <w:r w:rsidR="005E7058">
              <w:rPr>
                <w:noProof/>
                <w:webHidden/>
              </w:rPr>
              <w:fldChar w:fldCharType="begin"/>
            </w:r>
            <w:r w:rsidR="005E7058">
              <w:rPr>
                <w:noProof/>
                <w:webHidden/>
              </w:rPr>
              <w:instrText xml:space="preserve"> PAGEREF _Toc526159466 \h </w:instrText>
            </w:r>
            <w:r w:rsidR="005E7058">
              <w:rPr>
                <w:noProof/>
                <w:webHidden/>
              </w:rPr>
            </w:r>
            <w:r w:rsidR="005E7058">
              <w:rPr>
                <w:noProof/>
                <w:webHidden/>
              </w:rPr>
              <w:fldChar w:fldCharType="separate"/>
            </w:r>
            <w:r w:rsidR="005E7058">
              <w:rPr>
                <w:noProof/>
                <w:webHidden/>
              </w:rPr>
              <w:t>72</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67" w:history="1">
            <w:r w:rsidR="005E7058" w:rsidRPr="006C1BDF">
              <w:rPr>
                <w:rStyle w:val="Hiperveza"/>
                <w:noProof/>
              </w:rPr>
              <w:t>3. GODIŠNJI PLAN I PROGRAM STRUČNIH VIJEĆA</w:t>
            </w:r>
            <w:r w:rsidR="005E7058">
              <w:rPr>
                <w:noProof/>
                <w:webHidden/>
              </w:rPr>
              <w:tab/>
            </w:r>
            <w:r w:rsidR="005E7058">
              <w:rPr>
                <w:noProof/>
                <w:webHidden/>
              </w:rPr>
              <w:fldChar w:fldCharType="begin"/>
            </w:r>
            <w:r w:rsidR="005E7058">
              <w:rPr>
                <w:noProof/>
                <w:webHidden/>
              </w:rPr>
              <w:instrText xml:space="preserve"> PAGEREF _Toc526159467 \h </w:instrText>
            </w:r>
            <w:r w:rsidR="005E7058">
              <w:rPr>
                <w:noProof/>
                <w:webHidden/>
              </w:rPr>
            </w:r>
            <w:r w:rsidR="005E7058">
              <w:rPr>
                <w:noProof/>
                <w:webHidden/>
              </w:rPr>
              <w:fldChar w:fldCharType="separate"/>
            </w:r>
            <w:r w:rsidR="005E7058">
              <w:rPr>
                <w:noProof/>
                <w:webHidden/>
              </w:rPr>
              <w:t>74</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68" w:history="1">
            <w:r w:rsidR="005E7058" w:rsidRPr="006C1BDF">
              <w:rPr>
                <w:rStyle w:val="Hiperveza"/>
                <w:b/>
                <w:noProof/>
                <w:lang w:eastAsia="hr-HR"/>
              </w:rPr>
              <w:t>PLAN STRUČNOG OSPOSOBLJAVANJA I USAVRŠAVANJA NASTAVNIKA</w:t>
            </w:r>
            <w:r w:rsidR="005E7058">
              <w:rPr>
                <w:noProof/>
                <w:webHidden/>
              </w:rPr>
              <w:tab/>
            </w:r>
            <w:r w:rsidR="005E7058">
              <w:rPr>
                <w:noProof/>
                <w:webHidden/>
              </w:rPr>
              <w:fldChar w:fldCharType="begin"/>
            </w:r>
            <w:r w:rsidR="005E7058">
              <w:rPr>
                <w:noProof/>
                <w:webHidden/>
              </w:rPr>
              <w:instrText xml:space="preserve"> PAGEREF _Toc526159468 \h </w:instrText>
            </w:r>
            <w:r w:rsidR="005E7058">
              <w:rPr>
                <w:noProof/>
                <w:webHidden/>
              </w:rPr>
            </w:r>
            <w:r w:rsidR="005E7058">
              <w:rPr>
                <w:noProof/>
                <w:webHidden/>
              </w:rPr>
              <w:fldChar w:fldCharType="separate"/>
            </w:r>
            <w:r w:rsidR="005E7058">
              <w:rPr>
                <w:noProof/>
                <w:webHidden/>
              </w:rPr>
              <w:t>86</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69" w:history="1">
            <w:r w:rsidR="005E7058" w:rsidRPr="006C1BDF">
              <w:rPr>
                <w:rStyle w:val="Hiperveza"/>
                <w:b/>
                <w:noProof/>
                <w:lang w:eastAsia="hr-HR"/>
              </w:rPr>
              <w:t>GODIŠNJI PLAN PRIHODA, PRIMITAKA, RASHODA I IZDATAKA ŠKOLE</w:t>
            </w:r>
            <w:r w:rsidR="005E7058">
              <w:rPr>
                <w:noProof/>
                <w:webHidden/>
              </w:rPr>
              <w:tab/>
            </w:r>
            <w:r w:rsidR="005E7058">
              <w:rPr>
                <w:noProof/>
                <w:webHidden/>
              </w:rPr>
              <w:fldChar w:fldCharType="begin"/>
            </w:r>
            <w:r w:rsidR="005E7058">
              <w:rPr>
                <w:noProof/>
                <w:webHidden/>
              </w:rPr>
              <w:instrText xml:space="preserve"> PAGEREF _Toc526159469 \h </w:instrText>
            </w:r>
            <w:r w:rsidR="005E7058">
              <w:rPr>
                <w:noProof/>
                <w:webHidden/>
              </w:rPr>
            </w:r>
            <w:r w:rsidR="005E7058">
              <w:rPr>
                <w:noProof/>
                <w:webHidden/>
              </w:rPr>
              <w:fldChar w:fldCharType="separate"/>
            </w:r>
            <w:r w:rsidR="005E7058">
              <w:rPr>
                <w:noProof/>
                <w:webHidden/>
              </w:rPr>
              <w:t>87</w:t>
            </w:r>
            <w:r w:rsidR="005E7058">
              <w:rPr>
                <w:noProof/>
                <w:webHidden/>
              </w:rPr>
              <w:fldChar w:fldCharType="end"/>
            </w:r>
          </w:hyperlink>
        </w:p>
        <w:p w:rsidR="005E7058" w:rsidRDefault="0097723B">
          <w:pPr>
            <w:pStyle w:val="Sadraj3"/>
            <w:tabs>
              <w:tab w:val="right" w:leader="dot" w:pos="8778"/>
            </w:tabs>
            <w:rPr>
              <w:smallCaps w:val="0"/>
              <w:noProof/>
              <w:sz w:val="22"/>
              <w:szCs w:val="22"/>
              <w:lang w:val="en-US"/>
            </w:rPr>
          </w:pPr>
          <w:hyperlink w:anchor="_Toc526159470" w:history="1">
            <w:r w:rsidR="005E7058" w:rsidRPr="006C1BDF">
              <w:rPr>
                <w:rStyle w:val="Hiperveza"/>
                <w:noProof/>
                <w:lang w:eastAsia="hr-HR"/>
              </w:rPr>
              <w:t>PRILOZI</w:t>
            </w:r>
            <w:r w:rsidR="005E7058">
              <w:rPr>
                <w:noProof/>
                <w:webHidden/>
              </w:rPr>
              <w:tab/>
            </w:r>
            <w:r w:rsidR="005E7058">
              <w:rPr>
                <w:noProof/>
                <w:webHidden/>
              </w:rPr>
              <w:fldChar w:fldCharType="begin"/>
            </w:r>
            <w:r w:rsidR="005E7058">
              <w:rPr>
                <w:noProof/>
                <w:webHidden/>
              </w:rPr>
              <w:instrText xml:space="preserve"> PAGEREF _Toc526159470 \h </w:instrText>
            </w:r>
            <w:r w:rsidR="005E7058">
              <w:rPr>
                <w:noProof/>
                <w:webHidden/>
              </w:rPr>
            </w:r>
            <w:r w:rsidR="005E7058">
              <w:rPr>
                <w:noProof/>
                <w:webHidden/>
              </w:rPr>
              <w:fldChar w:fldCharType="separate"/>
            </w:r>
            <w:r w:rsidR="005E7058">
              <w:rPr>
                <w:noProof/>
                <w:webHidden/>
              </w:rPr>
              <w:t>91</w:t>
            </w:r>
            <w:r w:rsidR="005E7058">
              <w:rPr>
                <w:noProof/>
                <w:webHidden/>
              </w:rPr>
              <w:fldChar w:fldCharType="end"/>
            </w:r>
          </w:hyperlink>
        </w:p>
        <w:p w:rsidR="005B1726" w:rsidRPr="00E53BEA" w:rsidRDefault="005B1726">
          <w:r w:rsidRPr="00E53BEA">
            <w:rPr>
              <w:b/>
              <w:bCs/>
              <w:noProof/>
            </w:rPr>
            <w:fldChar w:fldCharType="end"/>
          </w:r>
        </w:p>
      </w:sdtContent>
    </w:sdt>
    <w:p w:rsidR="006E3520" w:rsidRPr="00E53BEA" w:rsidRDefault="006E3520" w:rsidP="003A1150"/>
    <w:p w:rsidR="00313902" w:rsidRPr="00E53BEA" w:rsidRDefault="00313902" w:rsidP="003A1150"/>
    <w:p w:rsidR="0025375E" w:rsidRPr="00E53BEA" w:rsidRDefault="0025375E" w:rsidP="003A1150"/>
    <w:p w:rsidR="003421EB" w:rsidRPr="00E53BEA" w:rsidRDefault="006E3520" w:rsidP="003A1150">
      <w:pPr>
        <w:rPr>
          <w:b/>
          <w:iCs/>
          <w:lang w:eastAsia="hr-HR"/>
        </w:rPr>
        <w:sectPr w:rsidR="003421EB" w:rsidRPr="00E53BEA" w:rsidSect="00AF2E23">
          <w:footerReference w:type="even" r:id="rId15"/>
          <w:footerReference w:type="default" r:id="rId16"/>
          <w:headerReference w:type="first" r:id="rId17"/>
          <w:footerReference w:type="first" r:id="rId18"/>
          <w:pgSz w:w="11906" w:h="16838"/>
          <w:pgMar w:top="1417" w:right="1417" w:bottom="1417" w:left="1417" w:header="709" w:footer="709" w:gutter="284"/>
          <w:pgNumType w:start="1"/>
          <w:cols w:space="708"/>
          <w:docGrid w:linePitch="360"/>
        </w:sectPr>
      </w:pPr>
      <w:bookmarkStart w:id="0" w:name="_Toc430854167"/>
      <w:bookmarkStart w:id="1" w:name="_Toc461536930"/>
      <w:bookmarkStart w:id="2" w:name="_Toc461537651"/>
      <w:bookmarkStart w:id="3" w:name="_Toc461538327"/>
      <w:bookmarkStart w:id="4" w:name="_Toc461538358"/>
      <w:bookmarkStart w:id="5" w:name="_Toc461538439"/>
      <w:bookmarkStart w:id="6" w:name="_Toc461538471"/>
      <w:r w:rsidRPr="00E53BEA">
        <w:rPr>
          <w:b/>
          <w:iCs/>
          <w:lang w:eastAsia="hr-HR"/>
        </w:rPr>
        <w:br w:type="page"/>
      </w:r>
    </w:p>
    <w:p w:rsidR="00315635" w:rsidRPr="00E53BEA" w:rsidRDefault="00315635" w:rsidP="003A1150">
      <w:pPr>
        <w:pStyle w:val="Naslov3"/>
        <w:rPr>
          <w:rStyle w:val="Istaknutareferenca"/>
          <w:rFonts w:cstheme="majorHAnsi"/>
          <w:b w:val="0"/>
          <w:bCs w:val="0"/>
          <w:smallCaps w:val="0"/>
          <w:color w:val="auto"/>
          <w:spacing w:val="0"/>
          <w:sz w:val="22"/>
          <w:szCs w:val="22"/>
        </w:rPr>
      </w:pPr>
      <w:bookmarkStart w:id="7" w:name="_Toc525541469"/>
      <w:bookmarkStart w:id="8" w:name="_Toc525541747"/>
      <w:bookmarkStart w:id="9" w:name="_Toc526159440"/>
      <w:r w:rsidRPr="00E53BEA">
        <w:lastRenderedPageBreak/>
        <w:t>UVJETI   RADA</w:t>
      </w:r>
      <w:bookmarkEnd w:id="0"/>
      <w:bookmarkEnd w:id="1"/>
      <w:bookmarkEnd w:id="2"/>
      <w:bookmarkEnd w:id="3"/>
      <w:bookmarkEnd w:id="4"/>
      <w:bookmarkEnd w:id="5"/>
      <w:bookmarkEnd w:id="6"/>
      <w:bookmarkEnd w:id="7"/>
      <w:bookmarkEnd w:id="8"/>
      <w:bookmarkEnd w:id="9"/>
    </w:p>
    <w:p w:rsidR="00881F6E" w:rsidRPr="00E53BEA" w:rsidRDefault="00881F6E" w:rsidP="003A1150"/>
    <w:p w:rsidR="00315635" w:rsidRPr="00E53BEA" w:rsidRDefault="00315635" w:rsidP="003A1150">
      <w:pPr>
        <w:rPr>
          <w:rStyle w:val="Jakoisticanje"/>
          <w:rFonts w:asciiTheme="majorHAnsi" w:hAnsiTheme="majorHAnsi" w:cstheme="majorHAnsi"/>
          <w:i w:val="0"/>
          <w:iCs w:val="0"/>
          <w:color w:val="auto"/>
        </w:rPr>
      </w:pPr>
      <w:bookmarkStart w:id="10" w:name="_Toc430854168"/>
      <w:bookmarkStart w:id="11" w:name="_Toc461536931"/>
      <w:bookmarkStart w:id="12" w:name="_Toc461538440"/>
      <w:bookmarkStart w:id="13" w:name="_Toc461538472"/>
      <w:bookmarkStart w:id="14" w:name="_Toc525541470"/>
      <w:bookmarkStart w:id="15" w:name="_Toc525541748"/>
      <w:r w:rsidRPr="00E53BEA">
        <w:rPr>
          <w:rStyle w:val="Jakoisticanje"/>
          <w:rFonts w:asciiTheme="majorHAnsi" w:hAnsiTheme="majorHAnsi" w:cstheme="majorHAnsi"/>
          <w:i w:val="0"/>
          <w:iCs w:val="0"/>
          <w:color w:val="auto"/>
        </w:rPr>
        <w:t>RADNI PROSTOR</w:t>
      </w:r>
      <w:bookmarkEnd w:id="10"/>
      <w:bookmarkEnd w:id="11"/>
      <w:bookmarkEnd w:id="12"/>
      <w:bookmarkEnd w:id="13"/>
      <w:bookmarkEnd w:id="14"/>
      <w:bookmarkEnd w:id="15"/>
    </w:p>
    <w:p w:rsidR="00315635" w:rsidRPr="00E53BEA" w:rsidRDefault="00315635" w:rsidP="003A1150">
      <w:r w:rsidRPr="00E53BEA">
        <w:t>Radni prostor kojim se koristi Srednja škola Jelkovec u školskoj godini 201</w:t>
      </w:r>
      <w:r w:rsidR="002420D4" w:rsidRPr="00E53BEA">
        <w:t>8./2019</w:t>
      </w:r>
      <w:r w:rsidR="00CC1E4A" w:rsidRPr="00E53BEA">
        <w:t>.</w:t>
      </w:r>
      <w:r w:rsidR="00AC54B5">
        <w:t xml:space="preserve"> nalazi se</w:t>
      </w:r>
      <w:r w:rsidRPr="00E53BEA">
        <w:t xml:space="preserve"> na adresi Vladimira Stahuljaka 1, Sesvete. </w:t>
      </w:r>
    </w:p>
    <w:p w:rsidR="00315635" w:rsidRPr="00E53BEA" w:rsidRDefault="00315635" w:rsidP="003A1150"/>
    <w:p w:rsidR="00315635" w:rsidRPr="00E53BEA" w:rsidRDefault="00FD3B45" w:rsidP="003A1150">
      <w:pPr>
        <w:rPr>
          <w:b/>
        </w:rPr>
      </w:pPr>
      <w:r>
        <w:t>Škola ima 4</w:t>
      </w:r>
      <w:r w:rsidR="00AC54B5">
        <w:t>.</w:t>
      </w:r>
      <w:r>
        <w:t>544,77</w:t>
      </w:r>
      <w:r w:rsidR="00315635" w:rsidRPr="00E53BEA">
        <w:t xml:space="preserve"> m2 unutarnje površine.</w:t>
      </w:r>
      <w:r w:rsidR="00315635" w:rsidRPr="00E53BEA">
        <w:rPr>
          <w:b/>
        </w:rPr>
        <w:tab/>
      </w:r>
    </w:p>
    <w:p w:rsidR="00315635" w:rsidRPr="00E53BEA" w:rsidRDefault="00315635" w:rsidP="003A1150">
      <w:pPr>
        <w:rPr>
          <w:b/>
        </w:rPr>
      </w:pPr>
    </w:p>
    <w:p w:rsidR="00315635" w:rsidRPr="00E53BEA" w:rsidRDefault="00315635" w:rsidP="003A1150">
      <w:r w:rsidRPr="00E53BEA">
        <w:t>Radni prostor čini 24 učionice (13 općih učionica i 4 praktikuma, 4 računalne učionice te 3 radionička prostora), 15 kabineta, knjižnica i čitaonica.</w:t>
      </w:r>
      <w:r w:rsidR="00FD3B45">
        <w:t xml:space="preserve"> Ukupni prostor koji koriste učenici iznosi 4</w:t>
      </w:r>
      <w:r w:rsidR="00AC54B5">
        <w:t>.</w:t>
      </w:r>
      <w:r w:rsidR="00FD3B45">
        <w:t>307 m2.</w:t>
      </w:r>
    </w:p>
    <w:p w:rsidR="00315635" w:rsidRPr="00E53BEA" w:rsidRDefault="00315635" w:rsidP="003A1150"/>
    <w:p w:rsidR="00315635" w:rsidRPr="00E53BEA" w:rsidRDefault="00315635" w:rsidP="003A1150">
      <w:r w:rsidRPr="00E53BEA">
        <w:t>Srednja škola Jelkovec je prelaskom u novu zgradu kompletno opremljena novom nastavnom opremom. Škola ima lift, prostor za domare i spremačice te arhivu. Također, Škola ima dvonamjensko skloništ</w:t>
      </w:r>
      <w:r w:rsidR="00AC54B5">
        <w:t>e površine 909 m2</w:t>
      </w:r>
      <w:r w:rsidRPr="00E53BEA">
        <w:t>.</w:t>
      </w:r>
    </w:p>
    <w:p w:rsidR="00315635" w:rsidRPr="00E53BEA" w:rsidRDefault="00315635" w:rsidP="003A1150"/>
    <w:p w:rsidR="00315635" w:rsidRPr="00E53BEA" w:rsidRDefault="00315635" w:rsidP="003A1150">
      <w:r w:rsidRPr="00E53BEA">
        <w:t>U svim stručnim vijećima dobri su uvjeti rada, a stalna je obveza osuvremeniti nastavu, stvarati ozračja u kojem je moguće postići dobre rezultate.</w:t>
      </w:r>
      <w:r w:rsidR="00C44C25" w:rsidRPr="00E53BEA">
        <w:t xml:space="preserve"> Dokaz tome jest i implementacija novog strukovnog kurikuluma u sva četiri razredna odijela prvog razreda smjera tehničar za računalstvo, s čim želimo postići to da učenici ostvare ciljeve i ishode učenja u suvremenom svijetu i budu konkurentniji znanjem i vještinama na tržištu rada.</w:t>
      </w:r>
    </w:p>
    <w:p w:rsidR="00315635" w:rsidRPr="00E53BEA" w:rsidRDefault="00315635" w:rsidP="003A1150"/>
    <w:p w:rsidR="00315635" w:rsidRPr="00E53BEA" w:rsidRDefault="00315635" w:rsidP="003A1150">
      <w:r w:rsidRPr="00E53BEA">
        <w:t xml:space="preserve">Satnica je prilagođena radnom prostoru kojim bi se obuhvatile fakultativna nastava, dodatna i dopunska nastava te se omogućilo učenicima da svoje znanje, odnosno kompetencije podignu na višu odgojno – obrazovnu razinu. </w:t>
      </w:r>
      <w:r w:rsidR="00CC1E4A" w:rsidRPr="00E53BEA">
        <w:t>Satnica je od ove godine prilagođena i činjenici da se u popodnevnoj smjeni u prostoru Srednje škole Jelkovec odvija odgojno – obrazovni rad učenika 4.razreda Osnovne škole Jelkovec.</w:t>
      </w:r>
    </w:p>
    <w:p w:rsidR="00315635" w:rsidRPr="00E53BEA" w:rsidRDefault="00315635" w:rsidP="003A1150"/>
    <w:p w:rsidR="00315635" w:rsidRPr="00E53BEA" w:rsidRDefault="00315635" w:rsidP="003A1150">
      <w:r w:rsidRPr="00E53BEA">
        <w:t xml:space="preserve">Na trajnu kvalitetu i razinu znanja utječe i stalno stručno usavršavanje nastavnika. Obveza je stalno prisustvo na izvorima znanja, primjena novih metoda i tehnologija rada te intenzivan kontakt s učenicima, njihovim roditeljima i širom društvenom zajednicom. </w:t>
      </w:r>
    </w:p>
    <w:p w:rsidR="00315635" w:rsidRPr="00E53BEA" w:rsidRDefault="00315635" w:rsidP="003A1150"/>
    <w:p w:rsidR="00FD3B45" w:rsidRDefault="00315635" w:rsidP="003A1150">
      <w:r w:rsidRPr="00E53BEA">
        <w:t>Površina vanjs</w:t>
      </w:r>
      <w:r w:rsidR="00FD3B45">
        <w:t>kih sportskih terena iznosi 1</w:t>
      </w:r>
      <w:r w:rsidR="00AC54B5">
        <w:t>.</w:t>
      </w:r>
      <w:r w:rsidR="00FD3B45">
        <w:t>965,70</w:t>
      </w:r>
      <w:r w:rsidRPr="00E53BEA">
        <w:t xml:space="preserve"> m2. Dodatne površine zauzimaju svlačionice sa sanitarijama, trafostanica, kotlovnica i prostor za TK centralu, sprinkler strojarni</w:t>
      </w:r>
      <w:r w:rsidR="00FD3B45">
        <w:t>ca i elektroagregatska stanica,natkriveni parking i ostale prateće prostorije površine 2</w:t>
      </w:r>
      <w:r w:rsidR="00AC54B5">
        <w:t>.</w:t>
      </w:r>
      <w:bookmarkStart w:id="16" w:name="_GoBack"/>
      <w:bookmarkEnd w:id="16"/>
      <w:r w:rsidR="00FD3B45">
        <w:t>996 m2, što ukupno iznosi 5</w:t>
      </w:r>
      <w:r w:rsidR="00AC54B5">
        <w:t>.</w:t>
      </w:r>
      <w:r w:rsidR="00FD3B45">
        <w:t xml:space="preserve">183,46 </w:t>
      </w:r>
      <w:r w:rsidR="00FD3B45">
        <w:lastRenderedPageBreak/>
        <w:t>m2, od toga učenici koriste 658,12 m2. Školi pripada višenamjenska sportska dvorana ukupne površine 4</w:t>
      </w:r>
      <w:r w:rsidR="00AC54B5">
        <w:t>.</w:t>
      </w:r>
      <w:r w:rsidR="00FD3B45">
        <w:t>657,20 m2. Dvorana ima igralište, gledalište, svlačionice sa sanitarnim prostorom, prostorije tehničke namjene te prateće prostorije.</w:t>
      </w:r>
    </w:p>
    <w:p w:rsidR="00315635" w:rsidRPr="00E53BEA" w:rsidRDefault="00FD3B45" w:rsidP="003A1150">
      <w:r>
        <w:t xml:space="preserve"> toga učenici koriste 3</w:t>
      </w:r>
      <w:r w:rsidR="00AC54B5">
        <w:t>.</w:t>
      </w:r>
      <w:r>
        <w:t xml:space="preserve">193,41 m2. </w:t>
      </w:r>
    </w:p>
    <w:p w:rsidR="00F179C8" w:rsidRPr="00E53BEA" w:rsidRDefault="00315635" w:rsidP="003A1150">
      <w:r w:rsidRPr="00E53BEA">
        <w:t xml:space="preserve">Na prostoru oko škole zasađeno je nisko raslinje i različite vrste sadnica, a njihova površina iznosi 473 m2. </w:t>
      </w:r>
      <w:bookmarkStart w:id="17" w:name="_Toc461536933"/>
      <w:bookmarkStart w:id="18" w:name="_Toc461537652"/>
    </w:p>
    <w:p w:rsidR="002B7F65" w:rsidRPr="00E53BEA" w:rsidRDefault="002B7F65" w:rsidP="003A1150">
      <w:pPr>
        <w:rPr>
          <w:rStyle w:val="Jakoisticanje"/>
          <w:rFonts w:asciiTheme="majorHAnsi" w:hAnsiTheme="majorHAnsi" w:cstheme="majorHAnsi"/>
          <w:i w:val="0"/>
          <w:color w:val="auto"/>
        </w:rPr>
      </w:pPr>
    </w:p>
    <w:p w:rsidR="002B7F65" w:rsidRPr="00E53BEA" w:rsidRDefault="002B7F65" w:rsidP="003A1150">
      <w:pPr>
        <w:rPr>
          <w:rStyle w:val="Jakoisticanje"/>
          <w:rFonts w:asciiTheme="majorHAnsi" w:hAnsiTheme="majorHAnsi" w:cstheme="majorHAnsi"/>
          <w:i w:val="0"/>
          <w:color w:val="auto"/>
        </w:rPr>
      </w:pPr>
    </w:p>
    <w:p w:rsidR="00315635" w:rsidRPr="00E53BEA" w:rsidRDefault="00315635" w:rsidP="003A1150">
      <w:pPr>
        <w:pStyle w:val="Naslov3"/>
      </w:pPr>
      <w:bookmarkStart w:id="19" w:name="_Toc525541471"/>
      <w:bookmarkStart w:id="20" w:name="_Toc525541749"/>
      <w:bookmarkStart w:id="21" w:name="_Toc526159441"/>
      <w:r w:rsidRPr="00E53BEA">
        <w:t>PODACI O BROJU UČENIKA,</w:t>
      </w:r>
      <w:bookmarkStart w:id="22" w:name="_Toc367727435"/>
      <w:bookmarkStart w:id="23" w:name="_Toc367776559"/>
      <w:bookmarkStart w:id="24" w:name="_Toc367779236"/>
      <w:bookmarkStart w:id="25" w:name="_Toc367779421"/>
      <w:bookmarkStart w:id="26" w:name="_Toc399329295"/>
      <w:r w:rsidRPr="00E53BEA">
        <w:t xml:space="preserve"> RAZREDNIH ODJELA I PROGRAMA</w:t>
      </w:r>
      <w:bookmarkEnd w:id="17"/>
      <w:bookmarkEnd w:id="18"/>
      <w:bookmarkEnd w:id="19"/>
      <w:bookmarkEnd w:id="20"/>
      <w:bookmarkEnd w:id="21"/>
      <w:bookmarkEnd w:id="22"/>
      <w:bookmarkEnd w:id="23"/>
      <w:bookmarkEnd w:id="24"/>
      <w:bookmarkEnd w:id="25"/>
      <w:bookmarkEnd w:id="26"/>
      <w:r w:rsidRPr="00E53BEA">
        <w:t xml:space="preserve"> </w:t>
      </w:r>
    </w:p>
    <w:p w:rsidR="001D2F43" w:rsidRPr="00E53BEA" w:rsidRDefault="001D2F43" w:rsidP="003A1150">
      <w:pPr>
        <w:rPr>
          <w:b/>
          <w:bCs/>
          <w:i/>
          <w:iCs/>
        </w:rPr>
      </w:pPr>
    </w:p>
    <w:tbl>
      <w:tblPr>
        <w:tblStyle w:val="Svijetlatablicapopisa1"/>
        <w:tblW w:w="5000" w:type="pct"/>
        <w:tblLook w:val="0560" w:firstRow="1" w:lastRow="1" w:firstColumn="0" w:lastColumn="1" w:noHBand="0" w:noVBand="1"/>
      </w:tblPr>
      <w:tblGrid>
        <w:gridCol w:w="1222"/>
        <w:gridCol w:w="777"/>
        <w:gridCol w:w="1051"/>
        <w:gridCol w:w="219"/>
        <w:gridCol w:w="1051"/>
        <w:gridCol w:w="1051"/>
        <w:gridCol w:w="838"/>
        <w:gridCol w:w="479"/>
        <w:gridCol w:w="2100"/>
      </w:tblGrid>
      <w:tr w:rsidR="00E53BEA" w:rsidRPr="00E53BEA" w:rsidTr="002416A6">
        <w:trPr>
          <w:cnfStyle w:val="100000000000" w:firstRow="1" w:lastRow="0" w:firstColumn="0" w:lastColumn="0" w:oddVBand="0" w:evenVBand="0" w:oddHBand="0" w:evenHBand="0" w:firstRowFirstColumn="0" w:firstRowLastColumn="0" w:lastRowFirstColumn="0" w:lastRowLastColumn="0"/>
          <w:trHeight w:val="219"/>
        </w:trPr>
        <w:tc>
          <w:tcPr>
            <w:tcW w:w="697" w:type="pct"/>
            <w:vMerge w:val="restart"/>
            <w:textDirection w:val="btLr"/>
          </w:tcPr>
          <w:p w:rsidR="00746894" w:rsidRPr="00E53BEA" w:rsidRDefault="00746894" w:rsidP="003A1150">
            <w:pPr>
              <w:rPr>
                <w:rFonts w:eastAsia="Calibri"/>
              </w:rPr>
            </w:pPr>
          </w:p>
          <w:p w:rsidR="00746894" w:rsidRPr="00E53BEA" w:rsidRDefault="00746894" w:rsidP="003A1150">
            <w:pPr>
              <w:rPr>
                <w:rFonts w:eastAsia="Calibri"/>
              </w:rPr>
            </w:pPr>
            <w:r w:rsidRPr="00E53BEA">
              <w:rPr>
                <w:rFonts w:eastAsia="Calibri"/>
              </w:rPr>
              <w:t>RAZRED</w:t>
            </w:r>
          </w:p>
        </w:tc>
        <w:tc>
          <w:tcPr>
            <w:tcW w:w="444" w:type="pct"/>
            <w:vMerge w:val="restart"/>
            <w:textDirection w:val="btLr"/>
          </w:tcPr>
          <w:p w:rsidR="00746894" w:rsidRPr="00E53BEA" w:rsidRDefault="00746894" w:rsidP="003A1150">
            <w:pPr>
              <w:rPr>
                <w:rFonts w:eastAsia="Calibri"/>
              </w:rPr>
            </w:pPr>
          </w:p>
          <w:p w:rsidR="00746894" w:rsidRPr="00E53BEA" w:rsidRDefault="00746894" w:rsidP="003A1150">
            <w:pPr>
              <w:rPr>
                <w:rFonts w:eastAsia="Calibri"/>
              </w:rPr>
            </w:pPr>
            <w:r w:rsidRPr="00E53BEA">
              <w:rPr>
                <w:rFonts w:eastAsia="Calibri"/>
              </w:rPr>
              <w:t>BROJ RAZREDNIH ODJELA</w:t>
            </w:r>
          </w:p>
          <w:p w:rsidR="00746894" w:rsidRPr="00E53BEA" w:rsidRDefault="00746894" w:rsidP="003A1150">
            <w:pPr>
              <w:rPr>
                <w:rFonts w:eastAsia="Calibri"/>
              </w:rPr>
            </w:pPr>
          </w:p>
        </w:tc>
        <w:tc>
          <w:tcPr>
            <w:tcW w:w="599" w:type="pct"/>
          </w:tcPr>
          <w:p w:rsidR="00746894" w:rsidRPr="00E53BEA" w:rsidRDefault="00746894" w:rsidP="003A1150">
            <w:pPr>
              <w:rPr>
                <w:rFonts w:eastAsia="Calibri"/>
              </w:rPr>
            </w:pPr>
          </w:p>
        </w:tc>
        <w:tc>
          <w:tcPr>
            <w:tcW w:w="2063" w:type="pct"/>
            <w:gridSpan w:val="5"/>
          </w:tcPr>
          <w:p w:rsidR="00746894" w:rsidRPr="00E53BEA" w:rsidRDefault="00746894" w:rsidP="003A1150">
            <w:pPr>
              <w:rPr>
                <w:rFonts w:eastAsia="Calibri"/>
              </w:rPr>
            </w:pPr>
            <w:r w:rsidRPr="00E53BEA">
              <w:rPr>
                <w:rFonts w:eastAsia="Calibri"/>
              </w:rPr>
              <w:t xml:space="preserve">BROJ UČENIKA  </w:t>
            </w:r>
          </w:p>
        </w:tc>
        <w:tc>
          <w:tcPr>
            <w:cnfStyle w:val="000100000000" w:firstRow="0" w:lastRow="0" w:firstColumn="0" w:lastColumn="1" w:oddVBand="0" w:evenVBand="0" w:oddHBand="0" w:evenHBand="0" w:firstRowFirstColumn="0" w:firstRowLastColumn="0" w:lastRowFirstColumn="0" w:lastRowLastColumn="0"/>
            <w:tcW w:w="1197" w:type="pct"/>
            <w:vMerge w:val="restart"/>
          </w:tcPr>
          <w:p w:rsidR="00746894" w:rsidRPr="00E53BEA" w:rsidRDefault="00746894" w:rsidP="003A1150">
            <w:pPr>
              <w:rPr>
                <w:rFonts w:eastAsia="Calibri"/>
              </w:rPr>
            </w:pPr>
          </w:p>
          <w:p w:rsidR="00746894" w:rsidRPr="00E53BEA" w:rsidRDefault="00746894" w:rsidP="003A1150">
            <w:pPr>
              <w:rPr>
                <w:rFonts w:eastAsia="Calibri"/>
              </w:rPr>
            </w:pPr>
          </w:p>
          <w:p w:rsidR="00746894" w:rsidRPr="00E53BEA" w:rsidRDefault="00746894" w:rsidP="003A1150">
            <w:pPr>
              <w:rPr>
                <w:rFonts w:eastAsia="Calibri"/>
              </w:rPr>
            </w:pPr>
          </w:p>
          <w:p w:rsidR="00746894" w:rsidRPr="00E53BEA" w:rsidRDefault="00746894" w:rsidP="003A1150">
            <w:pPr>
              <w:rPr>
                <w:rFonts w:eastAsia="Calibri"/>
              </w:rPr>
            </w:pPr>
            <w:r w:rsidRPr="00E53BEA">
              <w:rPr>
                <w:rFonts w:eastAsia="Calibri"/>
              </w:rPr>
              <w:t>BROJ UČENIKA S TEŠKOĆAMA U RAZVOJU (PRIMJERENI OBLIK ODGOJA I OBRAZIVANJA)</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2966"/>
        </w:trPr>
        <w:tc>
          <w:tcPr>
            <w:tcW w:w="697" w:type="pct"/>
            <w:vMerge/>
          </w:tcPr>
          <w:p w:rsidR="00746894" w:rsidRPr="00E53BEA" w:rsidRDefault="00746894" w:rsidP="003A1150">
            <w:pPr>
              <w:rPr>
                <w:rFonts w:eastAsia="Calibri"/>
                <w:b/>
              </w:rPr>
            </w:pPr>
          </w:p>
        </w:tc>
        <w:tc>
          <w:tcPr>
            <w:tcW w:w="444" w:type="pct"/>
            <w:vMerge/>
          </w:tcPr>
          <w:p w:rsidR="00746894" w:rsidRPr="00E53BEA" w:rsidRDefault="00746894" w:rsidP="003A1150">
            <w:pPr>
              <w:rPr>
                <w:rFonts w:eastAsia="Calibri"/>
                <w:b/>
              </w:rPr>
            </w:pPr>
          </w:p>
        </w:tc>
        <w:tc>
          <w:tcPr>
            <w:tcW w:w="725" w:type="pct"/>
            <w:gridSpan w:val="2"/>
            <w:textDirection w:val="btLr"/>
          </w:tcPr>
          <w:p w:rsidR="00746894" w:rsidRPr="00E53BEA" w:rsidRDefault="00746894" w:rsidP="003A1150">
            <w:pPr>
              <w:rPr>
                <w:rFonts w:eastAsia="Calibri"/>
                <w:b/>
              </w:rPr>
            </w:pPr>
          </w:p>
          <w:p w:rsidR="00746894" w:rsidRPr="00E53BEA" w:rsidRDefault="00746894" w:rsidP="003A1150">
            <w:pPr>
              <w:rPr>
                <w:rFonts w:eastAsia="Calibri"/>
                <w:b/>
              </w:rPr>
            </w:pPr>
            <w:r w:rsidRPr="00E53BEA">
              <w:rPr>
                <w:rFonts w:eastAsia="Calibri"/>
                <w:b/>
              </w:rPr>
              <w:t>STRUKOVNA KVALIFIKACIJA / ZANIMANJE: ELEKTROTEHNIČAR</w:t>
            </w:r>
          </w:p>
        </w:tc>
        <w:tc>
          <w:tcPr>
            <w:tcW w:w="599" w:type="pct"/>
            <w:textDirection w:val="btLr"/>
          </w:tcPr>
          <w:p w:rsidR="00746894" w:rsidRPr="00E53BEA" w:rsidRDefault="00746894" w:rsidP="003A1150">
            <w:pPr>
              <w:rPr>
                <w:rFonts w:eastAsia="Calibri"/>
                <w:b/>
              </w:rPr>
            </w:pPr>
            <w:r w:rsidRPr="00E53BEA">
              <w:rPr>
                <w:rFonts w:eastAsia="Calibri"/>
                <w:b/>
              </w:rPr>
              <w:t>TEHNIČAR ZA ELEKTRONIKU – NOVI STRUKOVNI KURIKULUM</w:t>
            </w:r>
          </w:p>
        </w:tc>
        <w:tc>
          <w:tcPr>
            <w:tcW w:w="599" w:type="pct"/>
            <w:textDirection w:val="btLr"/>
          </w:tcPr>
          <w:p w:rsidR="00746894" w:rsidRPr="00E53BEA" w:rsidRDefault="00746894" w:rsidP="003A1150">
            <w:pPr>
              <w:rPr>
                <w:rFonts w:eastAsia="Calibri"/>
                <w:b/>
              </w:rPr>
            </w:pPr>
            <w:r w:rsidRPr="00E53BEA">
              <w:rPr>
                <w:rFonts w:eastAsia="Calibri"/>
                <w:b/>
              </w:rPr>
              <w:t>STRUKOVNA KVALIFIKACIJA / ZANIMANJE: TEHNIČAR ZA RAČUNALSTVO – NOVI  KURIKULUM</w:t>
            </w:r>
          </w:p>
        </w:tc>
        <w:tc>
          <w:tcPr>
            <w:tcW w:w="478" w:type="pct"/>
            <w:textDirection w:val="btLr"/>
          </w:tcPr>
          <w:p w:rsidR="00746894" w:rsidRPr="00E53BEA" w:rsidRDefault="00746894" w:rsidP="003A1150">
            <w:pPr>
              <w:rPr>
                <w:rFonts w:eastAsia="Calibri"/>
                <w:b/>
              </w:rPr>
            </w:pPr>
            <w:r w:rsidRPr="00E53BEA">
              <w:rPr>
                <w:rFonts w:eastAsia="Calibri"/>
                <w:b/>
              </w:rPr>
              <w:t>STRUKOVNA KVALIFIKACIJA / ZANIMANJE: TEHNIČAR ZA RAČUNALSTVO</w:t>
            </w:r>
          </w:p>
        </w:tc>
        <w:tc>
          <w:tcPr>
            <w:tcW w:w="262" w:type="pct"/>
            <w:textDirection w:val="btLr"/>
          </w:tcPr>
          <w:p w:rsidR="00746894" w:rsidRPr="00E53BEA" w:rsidRDefault="00746894" w:rsidP="003A1150">
            <w:pPr>
              <w:rPr>
                <w:rFonts w:eastAsia="Calibri"/>
                <w:b/>
              </w:rPr>
            </w:pPr>
            <w:r w:rsidRPr="00E53BEA">
              <w:rPr>
                <w:rFonts w:eastAsia="Calibri"/>
                <w:b/>
              </w:rPr>
              <w:t>BROJ UČENICA</w:t>
            </w:r>
          </w:p>
        </w:tc>
        <w:tc>
          <w:tcPr>
            <w:cnfStyle w:val="000100000000" w:firstRow="0" w:lastRow="0" w:firstColumn="0" w:lastColumn="1" w:oddVBand="0" w:evenVBand="0" w:oddHBand="0" w:evenHBand="0" w:firstRowFirstColumn="0" w:firstRowLastColumn="0" w:lastRowFirstColumn="0" w:lastRowLastColumn="0"/>
            <w:tcW w:w="1197" w:type="pct"/>
            <w:vMerge/>
          </w:tcPr>
          <w:p w:rsidR="00746894" w:rsidRPr="00E53BEA" w:rsidRDefault="00746894" w:rsidP="003A1150">
            <w:pPr>
              <w:rPr>
                <w:rFonts w:eastAsia="Calibri"/>
              </w:rPr>
            </w:pPr>
          </w:p>
        </w:tc>
      </w:tr>
      <w:tr w:rsidR="00E53BEA" w:rsidRPr="00E53BEA" w:rsidTr="002416A6">
        <w:trPr>
          <w:trHeight w:val="574"/>
        </w:trPr>
        <w:tc>
          <w:tcPr>
            <w:tcW w:w="697" w:type="pct"/>
          </w:tcPr>
          <w:p w:rsidR="00746894" w:rsidRPr="00E53BEA" w:rsidRDefault="00746894" w:rsidP="003A1150">
            <w:pPr>
              <w:rPr>
                <w:rFonts w:eastAsia="Calibri"/>
                <w:b/>
              </w:rPr>
            </w:pPr>
            <w:r w:rsidRPr="00E53BEA">
              <w:rPr>
                <w:rFonts w:eastAsia="Calibri"/>
                <w:b/>
              </w:rPr>
              <w:t>I.</w:t>
            </w:r>
          </w:p>
        </w:tc>
        <w:tc>
          <w:tcPr>
            <w:tcW w:w="444" w:type="pct"/>
          </w:tcPr>
          <w:p w:rsidR="00746894" w:rsidRPr="00E53BEA" w:rsidRDefault="00746894" w:rsidP="003A1150">
            <w:pPr>
              <w:rPr>
                <w:rFonts w:eastAsia="Calibri"/>
              </w:rPr>
            </w:pPr>
            <w:r w:rsidRPr="00E53BEA">
              <w:rPr>
                <w:rFonts w:eastAsia="Calibri"/>
              </w:rPr>
              <w:t>5</w:t>
            </w:r>
          </w:p>
        </w:tc>
        <w:tc>
          <w:tcPr>
            <w:tcW w:w="725" w:type="pct"/>
            <w:gridSpan w:val="2"/>
          </w:tcPr>
          <w:p w:rsidR="00746894" w:rsidRPr="00E53BEA" w:rsidRDefault="00D22DAF" w:rsidP="003A1150">
            <w:pPr>
              <w:rPr>
                <w:rFonts w:eastAsia="Calibri"/>
              </w:rPr>
            </w:pPr>
            <w:r w:rsidRPr="00E53BEA">
              <w:rPr>
                <w:rFonts w:eastAsia="Calibri"/>
              </w:rPr>
              <w:t>20</w:t>
            </w:r>
          </w:p>
        </w:tc>
        <w:tc>
          <w:tcPr>
            <w:tcW w:w="599" w:type="pct"/>
          </w:tcPr>
          <w:p w:rsidR="00746894" w:rsidRPr="00E53BEA" w:rsidRDefault="00D22DAF" w:rsidP="003A1150">
            <w:pPr>
              <w:rPr>
                <w:rFonts w:eastAsia="Calibri"/>
              </w:rPr>
            </w:pPr>
            <w:r w:rsidRPr="00E53BEA">
              <w:rPr>
                <w:rFonts w:eastAsia="Calibri"/>
              </w:rPr>
              <w:t>26</w:t>
            </w:r>
          </w:p>
        </w:tc>
        <w:tc>
          <w:tcPr>
            <w:tcW w:w="599" w:type="pct"/>
          </w:tcPr>
          <w:p w:rsidR="00746894" w:rsidRPr="00E53BEA" w:rsidRDefault="00D22DAF" w:rsidP="003A1150">
            <w:pPr>
              <w:rPr>
                <w:rFonts w:eastAsia="Calibri"/>
              </w:rPr>
            </w:pPr>
            <w:r w:rsidRPr="00E53BEA">
              <w:rPr>
                <w:rFonts w:eastAsia="Calibri"/>
              </w:rPr>
              <w:t>74</w:t>
            </w:r>
          </w:p>
        </w:tc>
        <w:tc>
          <w:tcPr>
            <w:tcW w:w="478" w:type="pct"/>
          </w:tcPr>
          <w:p w:rsidR="00746894" w:rsidRPr="00E53BEA" w:rsidRDefault="00746894" w:rsidP="003A1150">
            <w:pPr>
              <w:rPr>
                <w:rFonts w:eastAsia="Calibri"/>
              </w:rPr>
            </w:pPr>
            <w:r w:rsidRPr="00E53BEA">
              <w:rPr>
                <w:rFonts w:eastAsia="Calibri"/>
              </w:rPr>
              <w:t>-</w:t>
            </w:r>
          </w:p>
        </w:tc>
        <w:tc>
          <w:tcPr>
            <w:tcW w:w="262" w:type="pct"/>
          </w:tcPr>
          <w:p w:rsidR="00746894" w:rsidRPr="00E53BEA" w:rsidRDefault="00746894" w:rsidP="003A1150">
            <w:pPr>
              <w:rPr>
                <w:rFonts w:eastAsia="Calibri"/>
              </w:rPr>
            </w:pPr>
            <w:r w:rsidRPr="00E53BEA">
              <w:rPr>
                <w:rFonts w:eastAsia="Calibri"/>
              </w:rPr>
              <w:t>6</w:t>
            </w:r>
          </w:p>
        </w:tc>
        <w:tc>
          <w:tcPr>
            <w:cnfStyle w:val="000100000000" w:firstRow="0" w:lastRow="0" w:firstColumn="0" w:lastColumn="1" w:oddVBand="0" w:evenVBand="0" w:oddHBand="0" w:evenHBand="0" w:firstRowFirstColumn="0" w:firstRowLastColumn="0" w:lastRowFirstColumn="0" w:lastRowLastColumn="0"/>
            <w:tcW w:w="1197" w:type="pct"/>
          </w:tcPr>
          <w:p w:rsidR="00746894" w:rsidRPr="00E53BEA" w:rsidRDefault="00D22DAF" w:rsidP="003A1150">
            <w:pPr>
              <w:rPr>
                <w:rFonts w:eastAsia="Calibri"/>
              </w:rPr>
            </w:pPr>
            <w:r w:rsidRPr="00E53BEA">
              <w:rPr>
                <w:rFonts w:eastAsia="Calibri"/>
              </w:rPr>
              <w:t>9</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558"/>
        </w:trPr>
        <w:tc>
          <w:tcPr>
            <w:tcW w:w="697" w:type="pct"/>
          </w:tcPr>
          <w:p w:rsidR="00746894" w:rsidRPr="00E53BEA" w:rsidRDefault="00746894" w:rsidP="003A1150">
            <w:pPr>
              <w:rPr>
                <w:rFonts w:eastAsia="Calibri"/>
                <w:b/>
              </w:rPr>
            </w:pPr>
            <w:r w:rsidRPr="00E53BEA">
              <w:rPr>
                <w:rFonts w:eastAsia="Calibri"/>
                <w:b/>
              </w:rPr>
              <w:t>II.</w:t>
            </w:r>
          </w:p>
        </w:tc>
        <w:tc>
          <w:tcPr>
            <w:tcW w:w="444" w:type="pct"/>
          </w:tcPr>
          <w:p w:rsidR="00746894" w:rsidRPr="00E53BEA" w:rsidRDefault="00746894" w:rsidP="003A1150">
            <w:pPr>
              <w:rPr>
                <w:rFonts w:eastAsia="Calibri"/>
              </w:rPr>
            </w:pPr>
            <w:r w:rsidRPr="00E53BEA">
              <w:rPr>
                <w:rFonts w:eastAsia="Calibri"/>
              </w:rPr>
              <w:t>5</w:t>
            </w:r>
          </w:p>
        </w:tc>
        <w:tc>
          <w:tcPr>
            <w:tcW w:w="725" w:type="pct"/>
            <w:gridSpan w:val="2"/>
          </w:tcPr>
          <w:p w:rsidR="00746894" w:rsidRPr="00E53BEA" w:rsidRDefault="00D22DAF" w:rsidP="003A1150">
            <w:pPr>
              <w:rPr>
                <w:rFonts w:eastAsia="Calibri"/>
              </w:rPr>
            </w:pPr>
            <w:r w:rsidRPr="00E53BEA">
              <w:rPr>
                <w:rFonts w:eastAsia="Calibri"/>
              </w:rPr>
              <w:t>26</w:t>
            </w:r>
          </w:p>
        </w:tc>
        <w:tc>
          <w:tcPr>
            <w:tcW w:w="599" w:type="pct"/>
          </w:tcPr>
          <w:p w:rsidR="00746894" w:rsidRPr="00E53BEA" w:rsidRDefault="00D22DAF" w:rsidP="003A1150">
            <w:pPr>
              <w:rPr>
                <w:rFonts w:eastAsia="Calibri"/>
              </w:rPr>
            </w:pPr>
            <w:r w:rsidRPr="00E53BEA">
              <w:rPr>
                <w:rFonts w:eastAsia="Calibri"/>
              </w:rPr>
              <w:t>-</w:t>
            </w:r>
          </w:p>
        </w:tc>
        <w:tc>
          <w:tcPr>
            <w:tcW w:w="599" w:type="pct"/>
          </w:tcPr>
          <w:p w:rsidR="00D22DAF" w:rsidRPr="00E53BEA" w:rsidRDefault="00D22DAF" w:rsidP="003A1150">
            <w:pPr>
              <w:rPr>
                <w:rFonts w:eastAsia="Calibri"/>
              </w:rPr>
            </w:pPr>
            <w:r w:rsidRPr="00E53BEA">
              <w:rPr>
                <w:rFonts w:eastAsia="Calibri"/>
              </w:rPr>
              <w:t>98</w:t>
            </w:r>
          </w:p>
        </w:tc>
        <w:tc>
          <w:tcPr>
            <w:tcW w:w="478" w:type="pct"/>
          </w:tcPr>
          <w:p w:rsidR="00746894" w:rsidRPr="00E53BEA" w:rsidRDefault="00D22DAF" w:rsidP="003A1150">
            <w:pPr>
              <w:rPr>
                <w:rFonts w:eastAsia="Calibri"/>
              </w:rPr>
            </w:pPr>
            <w:r w:rsidRPr="00E53BEA">
              <w:rPr>
                <w:rFonts w:eastAsia="Calibri"/>
              </w:rPr>
              <w:t>-</w:t>
            </w:r>
          </w:p>
        </w:tc>
        <w:tc>
          <w:tcPr>
            <w:tcW w:w="262" w:type="pct"/>
          </w:tcPr>
          <w:p w:rsidR="00746894" w:rsidRPr="00E53BEA" w:rsidRDefault="00746894" w:rsidP="003A1150">
            <w:pPr>
              <w:rPr>
                <w:rFonts w:eastAsia="Calibri"/>
              </w:rPr>
            </w:pPr>
            <w:r w:rsidRPr="00E53BEA">
              <w:rPr>
                <w:rFonts w:eastAsia="Calibri"/>
              </w:rPr>
              <w:t>8</w:t>
            </w:r>
          </w:p>
        </w:tc>
        <w:tc>
          <w:tcPr>
            <w:cnfStyle w:val="000100000000" w:firstRow="0" w:lastRow="0" w:firstColumn="0" w:lastColumn="1" w:oddVBand="0" w:evenVBand="0" w:oddHBand="0" w:evenHBand="0" w:firstRowFirstColumn="0" w:firstRowLastColumn="0" w:lastRowFirstColumn="0" w:lastRowLastColumn="0"/>
            <w:tcW w:w="1197" w:type="pct"/>
          </w:tcPr>
          <w:p w:rsidR="00746894" w:rsidRPr="00E53BEA" w:rsidRDefault="00D22DAF" w:rsidP="003A1150">
            <w:pPr>
              <w:rPr>
                <w:rFonts w:eastAsia="Calibri"/>
              </w:rPr>
            </w:pPr>
            <w:r w:rsidRPr="00E53BEA">
              <w:rPr>
                <w:rFonts w:eastAsia="Calibri"/>
              </w:rPr>
              <w:t>4</w:t>
            </w:r>
          </w:p>
        </w:tc>
      </w:tr>
      <w:tr w:rsidR="00E53BEA" w:rsidRPr="00E53BEA" w:rsidTr="002416A6">
        <w:trPr>
          <w:trHeight w:val="558"/>
        </w:trPr>
        <w:tc>
          <w:tcPr>
            <w:tcW w:w="697" w:type="pct"/>
          </w:tcPr>
          <w:p w:rsidR="00746894" w:rsidRPr="00E53BEA" w:rsidRDefault="00746894" w:rsidP="003A1150">
            <w:pPr>
              <w:rPr>
                <w:rFonts w:eastAsia="Calibri"/>
                <w:b/>
              </w:rPr>
            </w:pPr>
            <w:r w:rsidRPr="00E53BEA">
              <w:rPr>
                <w:rFonts w:eastAsia="Calibri"/>
                <w:b/>
              </w:rPr>
              <w:t>III.</w:t>
            </w:r>
          </w:p>
        </w:tc>
        <w:tc>
          <w:tcPr>
            <w:tcW w:w="444" w:type="pct"/>
          </w:tcPr>
          <w:p w:rsidR="00746894" w:rsidRPr="00E53BEA" w:rsidRDefault="00746894" w:rsidP="003A1150">
            <w:pPr>
              <w:rPr>
                <w:rFonts w:eastAsia="Calibri"/>
              </w:rPr>
            </w:pPr>
            <w:r w:rsidRPr="00E53BEA">
              <w:rPr>
                <w:rFonts w:eastAsia="Calibri"/>
              </w:rPr>
              <w:t>5</w:t>
            </w:r>
          </w:p>
        </w:tc>
        <w:tc>
          <w:tcPr>
            <w:tcW w:w="725" w:type="pct"/>
            <w:gridSpan w:val="2"/>
          </w:tcPr>
          <w:p w:rsidR="00746894" w:rsidRPr="00E53BEA" w:rsidRDefault="00D22DAF" w:rsidP="003A1150">
            <w:pPr>
              <w:rPr>
                <w:rFonts w:eastAsia="Calibri"/>
              </w:rPr>
            </w:pPr>
            <w:r w:rsidRPr="00E53BEA">
              <w:rPr>
                <w:rFonts w:eastAsia="Calibri"/>
              </w:rPr>
              <w:t>18</w:t>
            </w:r>
          </w:p>
        </w:tc>
        <w:tc>
          <w:tcPr>
            <w:tcW w:w="599" w:type="pct"/>
          </w:tcPr>
          <w:p w:rsidR="00746894" w:rsidRPr="00E53BEA" w:rsidRDefault="00D22DAF" w:rsidP="003A1150">
            <w:pPr>
              <w:rPr>
                <w:rFonts w:eastAsia="Calibri"/>
              </w:rPr>
            </w:pPr>
            <w:r w:rsidRPr="00E53BEA">
              <w:rPr>
                <w:rFonts w:eastAsia="Calibri"/>
              </w:rPr>
              <w:t>-</w:t>
            </w:r>
          </w:p>
        </w:tc>
        <w:tc>
          <w:tcPr>
            <w:tcW w:w="599" w:type="pct"/>
          </w:tcPr>
          <w:p w:rsidR="00746894" w:rsidRPr="00E53BEA" w:rsidRDefault="00746894" w:rsidP="003A1150">
            <w:pPr>
              <w:rPr>
                <w:rFonts w:eastAsia="Calibri"/>
              </w:rPr>
            </w:pPr>
            <w:r w:rsidRPr="00E53BEA">
              <w:rPr>
                <w:rFonts w:eastAsia="Calibri"/>
              </w:rPr>
              <w:t>-</w:t>
            </w:r>
          </w:p>
        </w:tc>
        <w:tc>
          <w:tcPr>
            <w:tcW w:w="478" w:type="pct"/>
          </w:tcPr>
          <w:p w:rsidR="00746894" w:rsidRPr="00E53BEA" w:rsidRDefault="00D22DAF" w:rsidP="003A1150">
            <w:pPr>
              <w:rPr>
                <w:rFonts w:eastAsia="Calibri"/>
              </w:rPr>
            </w:pPr>
            <w:r w:rsidRPr="00E53BEA">
              <w:rPr>
                <w:rFonts w:eastAsia="Calibri"/>
              </w:rPr>
              <w:t>90</w:t>
            </w:r>
          </w:p>
        </w:tc>
        <w:tc>
          <w:tcPr>
            <w:tcW w:w="262" w:type="pct"/>
          </w:tcPr>
          <w:p w:rsidR="00746894" w:rsidRPr="00E53BEA" w:rsidRDefault="00746894" w:rsidP="003A1150">
            <w:pPr>
              <w:rPr>
                <w:rFonts w:eastAsia="Calibri"/>
              </w:rPr>
            </w:pPr>
            <w:r w:rsidRPr="00E53BEA">
              <w:rPr>
                <w:rFonts w:eastAsia="Calibri"/>
              </w:rPr>
              <w:t>8</w:t>
            </w:r>
          </w:p>
        </w:tc>
        <w:tc>
          <w:tcPr>
            <w:cnfStyle w:val="000100000000" w:firstRow="0" w:lastRow="0" w:firstColumn="0" w:lastColumn="1" w:oddVBand="0" w:evenVBand="0" w:oddHBand="0" w:evenHBand="0" w:firstRowFirstColumn="0" w:firstRowLastColumn="0" w:lastRowFirstColumn="0" w:lastRowLastColumn="0"/>
            <w:tcW w:w="1197" w:type="pct"/>
          </w:tcPr>
          <w:p w:rsidR="00746894" w:rsidRPr="00E53BEA" w:rsidRDefault="00D22DAF" w:rsidP="003A1150">
            <w:pPr>
              <w:rPr>
                <w:rFonts w:eastAsia="Calibri"/>
              </w:rPr>
            </w:pPr>
            <w:r w:rsidRPr="00E53BEA">
              <w:rPr>
                <w:rFonts w:eastAsia="Calibri"/>
              </w:rPr>
              <w:t>5</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558"/>
        </w:trPr>
        <w:tc>
          <w:tcPr>
            <w:tcW w:w="697" w:type="pct"/>
          </w:tcPr>
          <w:p w:rsidR="00746894" w:rsidRPr="00E53BEA" w:rsidRDefault="00746894" w:rsidP="003A1150">
            <w:pPr>
              <w:rPr>
                <w:rFonts w:eastAsia="Calibri"/>
                <w:b/>
              </w:rPr>
            </w:pPr>
            <w:r w:rsidRPr="00E53BEA">
              <w:rPr>
                <w:rFonts w:eastAsia="Calibri"/>
                <w:b/>
              </w:rPr>
              <w:t>IV.</w:t>
            </w:r>
          </w:p>
        </w:tc>
        <w:tc>
          <w:tcPr>
            <w:tcW w:w="444" w:type="pct"/>
          </w:tcPr>
          <w:p w:rsidR="00746894" w:rsidRPr="00E53BEA" w:rsidRDefault="00746894" w:rsidP="003A1150">
            <w:pPr>
              <w:rPr>
                <w:rFonts w:eastAsia="Calibri"/>
              </w:rPr>
            </w:pPr>
            <w:r w:rsidRPr="00E53BEA">
              <w:rPr>
                <w:rFonts w:eastAsia="Calibri"/>
              </w:rPr>
              <w:t>5</w:t>
            </w:r>
          </w:p>
        </w:tc>
        <w:tc>
          <w:tcPr>
            <w:tcW w:w="725" w:type="pct"/>
            <w:gridSpan w:val="2"/>
          </w:tcPr>
          <w:p w:rsidR="00746894" w:rsidRPr="00E53BEA" w:rsidRDefault="00D22DAF" w:rsidP="003A1150">
            <w:pPr>
              <w:rPr>
                <w:rFonts w:eastAsia="Calibri"/>
              </w:rPr>
            </w:pPr>
            <w:r w:rsidRPr="00E53BEA">
              <w:rPr>
                <w:rFonts w:eastAsia="Calibri"/>
              </w:rPr>
              <w:t>27</w:t>
            </w:r>
          </w:p>
        </w:tc>
        <w:tc>
          <w:tcPr>
            <w:tcW w:w="599" w:type="pct"/>
          </w:tcPr>
          <w:p w:rsidR="00746894" w:rsidRPr="00E53BEA" w:rsidRDefault="00D22DAF" w:rsidP="003A1150">
            <w:pPr>
              <w:rPr>
                <w:rFonts w:eastAsia="Calibri"/>
              </w:rPr>
            </w:pPr>
            <w:r w:rsidRPr="00E53BEA">
              <w:rPr>
                <w:rFonts w:eastAsia="Calibri"/>
              </w:rPr>
              <w:t>-</w:t>
            </w:r>
          </w:p>
        </w:tc>
        <w:tc>
          <w:tcPr>
            <w:tcW w:w="599" w:type="pct"/>
          </w:tcPr>
          <w:p w:rsidR="00746894" w:rsidRPr="00E53BEA" w:rsidRDefault="00746894" w:rsidP="003A1150">
            <w:pPr>
              <w:rPr>
                <w:rFonts w:eastAsia="Calibri"/>
              </w:rPr>
            </w:pPr>
            <w:r w:rsidRPr="00E53BEA">
              <w:rPr>
                <w:rFonts w:eastAsia="Calibri"/>
              </w:rPr>
              <w:t>-</w:t>
            </w:r>
          </w:p>
        </w:tc>
        <w:tc>
          <w:tcPr>
            <w:tcW w:w="478" w:type="pct"/>
          </w:tcPr>
          <w:p w:rsidR="00746894" w:rsidRPr="00E53BEA" w:rsidRDefault="00D22DAF" w:rsidP="003A1150">
            <w:pPr>
              <w:rPr>
                <w:rFonts w:eastAsia="Calibri"/>
              </w:rPr>
            </w:pPr>
            <w:r w:rsidRPr="00E53BEA">
              <w:rPr>
                <w:rFonts w:eastAsia="Calibri"/>
              </w:rPr>
              <w:t>108</w:t>
            </w:r>
          </w:p>
        </w:tc>
        <w:tc>
          <w:tcPr>
            <w:tcW w:w="262" w:type="pct"/>
          </w:tcPr>
          <w:p w:rsidR="00746894" w:rsidRPr="00E53BEA" w:rsidRDefault="00746894" w:rsidP="003A1150">
            <w:pPr>
              <w:rPr>
                <w:rFonts w:eastAsia="Calibri"/>
              </w:rPr>
            </w:pPr>
            <w:r w:rsidRPr="00E53BEA">
              <w:rPr>
                <w:rFonts w:eastAsia="Calibri"/>
              </w:rPr>
              <w:t>5</w:t>
            </w:r>
          </w:p>
        </w:tc>
        <w:tc>
          <w:tcPr>
            <w:cnfStyle w:val="000100000000" w:firstRow="0" w:lastRow="0" w:firstColumn="0" w:lastColumn="1" w:oddVBand="0" w:evenVBand="0" w:oddHBand="0" w:evenHBand="0" w:firstRowFirstColumn="0" w:firstRowLastColumn="0" w:lastRowFirstColumn="0" w:lastRowLastColumn="0"/>
            <w:tcW w:w="1197" w:type="pct"/>
          </w:tcPr>
          <w:p w:rsidR="00746894" w:rsidRPr="00E53BEA" w:rsidRDefault="00D22DAF" w:rsidP="003A1150">
            <w:pPr>
              <w:rPr>
                <w:rFonts w:eastAsia="Calibri"/>
              </w:rPr>
            </w:pPr>
            <w:r w:rsidRPr="00E53BEA">
              <w:rPr>
                <w:rFonts w:eastAsia="Calibri"/>
              </w:rPr>
              <w:t>3</w:t>
            </w:r>
          </w:p>
        </w:tc>
      </w:tr>
      <w:tr w:rsidR="00E53BEA" w:rsidRPr="00E53BEA" w:rsidTr="002416A6">
        <w:trPr>
          <w:trHeight w:val="558"/>
        </w:trPr>
        <w:tc>
          <w:tcPr>
            <w:tcW w:w="697" w:type="pct"/>
            <w:vMerge w:val="restart"/>
          </w:tcPr>
          <w:p w:rsidR="00746894" w:rsidRPr="00E53BEA" w:rsidRDefault="00746894" w:rsidP="003A1150">
            <w:pPr>
              <w:rPr>
                <w:rFonts w:eastAsia="Calibri"/>
                <w:b/>
              </w:rPr>
            </w:pPr>
          </w:p>
          <w:p w:rsidR="00746894" w:rsidRPr="00E53BEA" w:rsidRDefault="00746894" w:rsidP="003A1150">
            <w:pPr>
              <w:rPr>
                <w:rFonts w:eastAsia="Calibri"/>
                <w:b/>
              </w:rPr>
            </w:pPr>
            <w:r w:rsidRPr="00E53BEA">
              <w:rPr>
                <w:rFonts w:eastAsia="Calibri"/>
                <w:b/>
              </w:rPr>
              <w:t>UKUPNO</w:t>
            </w:r>
          </w:p>
        </w:tc>
        <w:tc>
          <w:tcPr>
            <w:tcW w:w="444" w:type="pct"/>
            <w:vMerge w:val="restart"/>
          </w:tcPr>
          <w:p w:rsidR="00746894" w:rsidRPr="00E53BEA" w:rsidRDefault="00746894" w:rsidP="003A1150">
            <w:pPr>
              <w:rPr>
                <w:rFonts w:eastAsia="Calibri"/>
                <w:b/>
              </w:rPr>
            </w:pPr>
            <w:r w:rsidRPr="00E53BEA">
              <w:rPr>
                <w:rFonts w:eastAsia="Calibri"/>
                <w:b/>
              </w:rPr>
              <w:t>20</w:t>
            </w:r>
          </w:p>
        </w:tc>
        <w:tc>
          <w:tcPr>
            <w:tcW w:w="725" w:type="pct"/>
            <w:gridSpan w:val="2"/>
          </w:tcPr>
          <w:p w:rsidR="00746894" w:rsidRPr="00E53BEA" w:rsidRDefault="00746894" w:rsidP="003A1150">
            <w:pPr>
              <w:rPr>
                <w:rFonts w:eastAsia="Calibri"/>
                <w:b/>
              </w:rPr>
            </w:pPr>
            <w:r w:rsidRPr="00E53BEA">
              <w:rPr>
                <w:rFonts w:eastAsia="Calibri"/>
                <w:b/>
              </w:rPr>
              <w:t>91</w:t>
            </w:r>
          </w:p>
        </w:tc>
        <w:tc>
          <w:tcPr>
            <w:tcW w:w="599" w:type="pct"/>
          </w:tcPr>
          <w:p w:rsidR="00746894" w:rsidRPr="00E53BEA" w:rsidRDefault="00D22DAF" w:rsidP="003A1150">
            <w:pPr>
              <w:rPr>
                <w:rFonts w:eastAsia="Calibri"/>
                <w:b/>
              </w:rPr>
            </w:pPr>
            <w:r w:rsidRPr="00E53BEA">
              <w:rPr>
                <w:rFonts w:eastAsia="Calibri"/>
                <w:b/>
              </w:rPr>
              <w:t>26</w:t>
            </w:r>
          </w:p>
        </w:tc>
        <w:tc>
          <w:tcPr>
            <w:tcW w:w="599" w:type="pct"/>
          </w:tcPr>
          <w:p w:rsidR="00746894" w:rsidRPr="00E53BEA" w:rsidRDefault="00D22DAF" w:rsidP="003A1150">
            <w:pPr>
              <w:rPr>
                <w:rFonts w:eastAsia="Calibri"/>
                <w:b/>
              </w:rPr>
            </w:pPr>
            <w:r w:rsidRPr="00E53BEA">
              <w:rPr>
                <w:rFonts w:eastAsia="Calibri"/>
                <w:b/>
              </w:rPr>
              <w:t>172</w:t>
            </w:r>
          </w:p>
        </w:tc>
        <w:tc>
          <w:tcPr>
            <w:tcW w:w="478" w:type="pct"/>
          </w:tcPr>
          <w:p w:rsidR="00746894" w:rsidRPr="00E53BEA" w:rsidRDefault="00D22DAF" w:rsidP="003A1150">
            <w:pPr>
              <w:rPr>
                <w:rFonts w:eastAsia="Calibri"/>
                <w:b/>
              </w:rPr>
            </w:pPr>
            <w:r w:rsidRPr="00E53BEA">
              <w:rPr>
                <w:rFonts w:eastAsia="Calibri"/>
                <w:b/>
              </w:rPr>
              <w:t>198</w:t>
            </w:r>
          </w:p>
        </w:tc>
        <w:tc>
          <w:tcPr>
            <w:tcW w:w="262" w:type="pct"/>
            <w:vMerge w:val="restart"/>
          </w:tcPr>
          <w:p w:rsidR="00746894" w:rsidRPr="00E53BEA" w:rsidRDefault="00746894" w:rsidP="003A1150">
            <w:pPr>
              <w:rPr>
                <w:rFonts w:eastAsia="Calibri"/>
                <w:b/>
              </w:rPr>
            </w:pPr>
            <w:r w:rsidRPr="00E53BEA">
              <w:rPr>
                <w:rFonts w:eastAsia="Calibri"/>
                <w:b/>
              </w:rPr>
              <w:t>26</w:t>
            </w:r>
          </w:p>
        </w:tc>
        <w:tc>
          <w:tcPr>
            <w:cnfStyle w:val="000100000000" w:firstRow="0" w:lastRow="0" w:firstColumn="0" w:lastColumn="1" w:oddVBand="0" w:evenVBand="0" w:oddHBand="0" w:evenHBand="0" w:firstRowFirstColumn="0" w:firstRowLastColumn="0" w:lastRowFirstColumn="0" w:lastRowLastColumn="0"/>
            <w:tcW w:w="1197" w:type="pct"/>
            <w:vMerge w:val="restart"/>
          </w:tcPr>
          <w:p w:rsidR="00746894" w:rsidRPr="00E53BEA" w:rsidRDefault="00D22DAF" w:rsidP="003A1150">
            <w:pPr>
              <w:rPr>
                <w:rFonts w:eastAsia="Calibri"/>
              </w:rPr>
            </w:pPr>
            <w:r w:rsidRPr="00E53BEA">
              <w:rPr>
                <w:rFonts w:eastAsia="Calibri"/>
              </w:rPr>
              <w:t>21</w:t>
            </w:r>
          </w:p>
        </w:tc>
      </w:tr>
      <w:tr w:rsidR="00E53BEA" w:rsidRPr="00E53BEA" w:rsidTr="002416A6">
        <w:trPr>
          <w:cnfStyle w:val="010000000000" w:firstRow="0" w:lastRow="1" w:firstColumn="0" w:lastColumn="0" w:oddVBand="0" w:evenVBand="0" w:oddHBand="0" w:evenHBand="0" w:firstRowFirstColumn="0" w:firstRowLastColumn="0" w:lastRowFirstColumn="0" w:lastRowLastColumn="0"/>
          <w:trHeight w:val="514"/>
        </w:trPr>
        <w:tc>
          <w:tcPr>
            <w:tcW w:w="697" w:type="pct"/>
            <w:vMerge/>
          </w:tcPr>
          <w:p w:rsidR="00746894" w:rsidRPr="00E53BEA" w:rsidRDefault="00746894" w:rsidP="003A1150">
            <w:pPr>
              <w:rPr>
                <w:rFonts w:eastAsia="Calibri"/>
              </w:rPr>
            </w:pPr>
          </w:p>
        </w:tc>
        <w:tc>
          <w:tcPr>
            <w:tcW w:w="444" w:type="pct"/>
            <w:vMerge/>
          </w:tcPr>
          <w:p w:rsidR="00746894" w:rsidRPr="00E53BEA" w:rsidRDefault="00746894" w:rsidP="003A1150">
            <w:pPr>
              <w:rPr>
                <w:rFonts w:eastAsia="Calibri"/>
              </w:rPr>
            </w:pPr>
          </w:p>
        </w:tc>
        <w:tc>
          <w:tcPr>
            <w:tcW w:w="599" w:type="pct"/>
          </w:tcPr>
          <w:p w:rsidR="00746894" w:rsidRPr="00E53BEA" w:rsidRDefault="00746894" w:rsidP="003A1150">
            <w:pPr>
              <w:rPr>
                <w:rFonts w:eastAsia="Calibri"/>
              </w:rPr>
            </w:pPr>
          </w:p>
        </w:tc>
        <w:tc>
          <w:tcPr>
            <w:tcW w:w="1801" w:type="pct"/>
            <w:gridSpan w:val="4"/>
          </w:tcPr>
          <w:p w:rsidR="00746894" w:rsidRPr="00E53BEA" w:rsidRDefault="00D22DAF" w:rsidP="003A1150">
            <w:pPr>
              <w:rPr>
                <w:rFonts w:eastAsia="Calibri"/>
              </w:rPr>
            </w:pPr>
            <w:r w:rsidRPr="00E53BEA">
              <w:rPr>
                <w:rFonts w:eastAsia="Calibri"/>
              </w:rPr>
              <w:t xml:space="preserve">               487</w:t>
            </w:r>
          </w:p>
        </w:tc>
        <w:tc>
          <w:tcPr>
            <w:tcW w:w="262" w:type="pct"/>
            <w:vMerge/>
          </w:tcPr>
          <w:p w:rsidR="00746894" w:rsidRPr="00E53BEA" w:rsidRDefault="00746894" w:rsidP="003A1150">
            <w:pPr>
              <w:rPr>
                <w:rFonts w:eastAsia="Calibri"/>
              </w:rPr>
            </w:pPr>
          </w:p>
        </w:tc>
        <w:tc>
          <w:tcPr>
            <w:cnfStyle w:val="000100000000" w:firstRow="0" w:lastRow="0" w:firstColumn="0" w:lastColumn="1" w:oddVBand="0" w:evenVBand="0" w:oddHBand="0" w:evenHBand="0" w:firstRowFirstColumn="0" w:firstRowLastColumn="0" w:lastRowFirstColumn="0" w:lastRowLastColumn="0"/>
            <w:tcW w:w="1197" w:type="pct"/>
            <w:vMerge/>
          </w:tcPr>
          <w:p w:rsidR="00746894" w:rsidRPr="00E53BEA" w:rsidRDefault="00746894" w:rsidP="003A1150">
            <w:pPr>
              <w:rPr>
                <w:rFonts w:eastAsia="Calibri"/>
              </w:rPr>
            </w:pPr>
          </w:p>
        </w:tc>
      </w:tr>
    </w:tbl>
    <w:p w:rsidR="00315635" w:rsidRPr="00E53BEA" w:rsidRDefault="00315635" w:rsidP="003A1150"/>
    <w:p w:rsidR="00315635" w:rsidRPr="00E53BEA" w:rsidRDefault="00315635" w:rsidP="003A1150"/>
    <w:p w:rsidR="00315635" w:rsidRDefault="00315635" w:rsidP="003A1150"/>
    <w:p w:rsidR="00FD3B45" w:rsidRDefault="00FD3B45" w:rsidP="003A1150"/>
    <w:p w:rsidR="00FD3B45" w:rsidRPr="00E53BEA" w:rsidRDefault="00FD3B45" w:rsidP="003A1150"/>
    <w:p w:rsidR="006E3520" w:rsidRPr="00E53BEA" w:rsidRDefault="006E3520" w:rsidP="003A1150"/>
    <w:p w:rsidR="00315635" w:rsidRPr="00E53BEA" w:rsidRDefault="00315635" w:rsidP="003A1150">
      <w:pPr>
        <w:pStyle w:val="Naslov3"/>
        <w:rPr>
          <w:rFonts w:eastAsiaTheme="minorEastAsia"/>
          <w:i/>
          <w:lang w:eastAsia="hr-HR"/>
        </w:rPr>
      </w:pPr>
      <w:bookmarkStart w:id="27" w:name="_Toc461536934"/>
      <w:bookmarkStart w:id="28" w:name="_Toc461537653"/>
      <w:bookmarkStart w:id="29" w:name="_Toc461538328"/>
      <w:bookmarkStart w:id="30" w:name="_Toc461538359"/>
      <w:bookmarkStart w:id="31" w:name="_Toc461538441"/>
      <w:bookmarkStart w:id="32" w:name="_Toc461538473"/>
      <w:bookmarkStart w:id="33" w:name="_Toc525541472"/>
      <w:bookmarkStart w:id="34" w:name="_Toc525541750"/>
      <w:bookmarkStart w:id="35" w:name="_Toc526159442"/>
      <w:r w:rsidRPr="00E53BEA">
        <w:rPr>
          <w:rFonts w:eastAsiaTheme="minorEastAsia"/>
          <w:lang w:eastAsia="hr-HR"/>
        </w:rPr>
        <w:lastRenderedPageBreak/>
        <w:t>DJELATNICI SREDNJE ŠKOLE JELKOVEC</w:t>
      </w:r>
      <w:bookmarkEnd w:id="27"/>
      <w:bookmarkEnd w:id="28"/>
      <w:bookmarkEnd w:id="29"/>
      <w:bookmarkEnd w:id="30"/>
      <w:bookmarkEnd w:id="31"/>
      <w:bookmarkEnd w:id="32"/>
      <w:bookmarkEnd w:id="33"/>
      <w:bookmarkEnd w:id="34"/>
      <w:bookmarkEnd w:id="35"/>
    </w:p>
    <w:p w:rsidR="000A7C70" w:rsidRPr="00E53BEA" w:rsidRDefault="000A7C70" w:rsidP="000A7C70">
      <w:pPr>
        <w:rPr>
          <w:rFonts w:asciiTheme="majorHAnsi" w:hAnsiTheme="majorHAnsi" w:cstheme="majorHAnsi"/>
        </w:rPr>
      </w:pPr>
    </w:p>
    <w:tbl>
      <w:tblPr>
        <w:tblStyle w:val="Svijetlosjenanje-Isticanje3"/>
        <w:tblW w:w="5000" w:type="pct"/>
        <w:tblLook w:val="0600" w:firstRow="0" w:lastRow="0" w:firstColumn="0" w:lastColumn="0" w:noHBand="1" w:noVBand="1"/>
      </w:tblPr>
      <w:tblGrid>
        <w:gridCol w:w="8788"/>
      </w:tblGrid>
      <w:tr w:rsidR="00E53BEA" w:rsidRPr="00E53BEA" w:rsidTr="00F36BBA">
        <w:trPr>
          <w:trHeight w:val="214"/>
        </w:trPr>
        <w:tc>
          <w:tcPr>
            <w:tcW w:w="5000" w:type="pct"/>
          </w:tcPr>
          <w:p w:rsidR="00315635" w:rsidRPr="00E53BEA" w:rsidRDefault="009A5373" w:rsidP="00F36BBA">
            <w:pPr>
              <w:jc w:val="right"/>
              <w:rPr>
                <w:rFonts w:asciiTheme="majorHAnsi" w:hAnsiTheme="majorHAnsi" w:cstheme="majorHAnsi"/>
                <w:iCs/>
                <w:color w:val="auto"/>
              </w:rPr>
            </w:pPr>
            <w:r w:rsidRPr="00E53BEA">
              <w:rPr>
                <w:rFonts w:asciiTheme="majorHAnsi" w:hAnsiTheme="majorHAnsi" w:cstheme="majorHAnsi"/>
                <w:iCs/>
                <w:color w:val="auto"/>
              </w:rPr>
              <w:t>Marko Kovačević, ravnatelj Škole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Ivana Radoš, tajnica Škole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Suzana Gerić, računovotkinja Škole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Antonia Mirković Mikac, administratorica Škole</w:t>
            </w:r>
            <w:r w:rsidR="002420D4" w:rsidRPr="00E53BEA">
              <w:rPr>
                <w:rFonts w:asciiTheme="majorHAnsi" w:hAnsiTheme="majorHAnsi" w:cstheme="majorHAnsi"/>
                <w:iCs/>
                <w:color w:val="auto"/>
              </w:rPr>
              <w:t xml:space="preserve"> (</w:t>
            </w:r>
            <w:r w:rsidR="00E01B4A" w:rsidRPr="00E53BEA">
              <w:rPr>
                <w:rFonts w:asciiTheme="majorHAnsi" w:hAnsiTheme="majorHAnsi" w:cstheme="majorHAnsi"/>
                <w:iCs/>
                <w:color w:val="auto"/>
              </w:rPr>
              <w:t xml:space="preserve">zamjena </w:t>
            </w:r>
            <w:r w:rsidR="002420D4" w:rsidRPr="00E53BEA">
              <w:rPr>
                <w:rFonts w:asciiTheme="majorHAnsi" w:hAnsiTheme="majorHAnsi" w:cstheme="majorHAnsi"/>
                <w:iCs/>
                <w:color w:val="auto"/>
              </w:rPr>
              <w:t>Spomenka</w:t>
            </w:r>
            <w:r w:rsidR="007B70AE" w:rsidRPr="00E53BEA">
              <w:rPr>
                <w:rFonts w:asciiTheme="majorHAnsi" w:hAnsiTheme="majorHAnsi" w:cstheme="majorHAnsi"/>
                <w:iCs/>
                <w:color w:val="auto"/>
              </w:rPr>
              <w:t xml:space="preserve"> Brnjaković)</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Mislav Čupić, stručni suradnik – psiholog</w:t>
            </w:r>
            <w:r w:rsidR="00EC4D08" w:rsidRPr="00E53BEA">
              <w:rPr>
                <w:rFonts w:asciiTheme="majorHAnsi" w:hAnsiTheme="majorHAnsi" w:cstheme="majorHAnsi"/>
                <w:iCs/>
                <w:color w:val="auto"/>
              </w:rPr>
              <w:t>, mentor</w:t>
            </w:r>
          </w:p>
        </w:tc>
      </w:tr>
      <w:tr w:rsidR="00E53BEA" w:rsidRPr="00E53BEA" w:rsidTr="00F36BBA">
        <w:trPr>
          <w:trHeight w:val="214"/>
        </w:trPr>
        <w:tc>
          <w:tcPr>
            <w:tcW w:w="5000" w:type="pct"/>
          </w:tcPr>
          <w:p w:rsidR="00315635" w:rsidRPr="00E53BEA" w:rsidRDefault="00C53A0C" w:rsidP="00F36BBA">
            <w:pPr>
              <w:jc w:val="right"/>
              <w:rPr>
                <w:rFonts w:asciiTheme="majorHAnsi" w:hAnsiTheme="majorHAnsi" w:cstheme="majorHAnsi"/>
                <w:iCs/>
                <w:color w:val="auto"/>
              </w:rPr>
            </w:pPr>
            <w:r w:rsidRPr="00E53BEA">
              <w:rPr>
                <w:rFonts w:asciiTheme="majorHAnsi" w:hAnsiTheme="majorHAnsi" w:cstheme="majorHAnsi"/>
                <w:iCs/>
                <w:color w:val="auto"/>
              </w:rPr>
              <w:t>Katarina Neralić,</w:t>
            </w:r>
            <w:r w:rsidR="00315635" w:rsidRPr="00E53BEA">
              <w:rPr>
                <w:rFonts w:asciiTheme="majorHAnsi" w:hAnsiTheme="majorHAnsi" w:cstheme="majorHAnsi"/>
                <w:iCs/>
                <w:color w:val="auto"/>
              </w:rPr>
              <w:t xml:space="preserve"> stručna </w:t>
            </w:r>
            <w:r w:rsidRPr="00E53BEA">
              <w:rPr>
                <w:rFonts w:asciiTheme="majorHAnsi" w:hAnsiTheme="majorHAnsi" w:cstheme="majorHAnsi"/>
                <w:iCs/>
                <w:color w:val="auto"/>
              </w:rPr>
              <w:t>suradnica – pedagoginja, koordinatorica Povjerenstva za provedbu kvalitete</w:t>
            </w:r>
          </w:p>
        </w:tc>
      </w:tr>
      <w:tr w:rsidR="00E53BEA" w:rsidRPr="00E53BEA" w:rsidTr="00F36BBA">
        <w:trPr>
          <w:trHeight w:val="214"/>
        </w:trPr>
        <w:tc>
          <w:tcPr>
            <w:tcW w:w="5000" w:type="pct"/>
          </w:tcPr>
          <w:p w:rsidR="00315635" w:rsidRPr="00E53BEA" w:rsidRDefault="00EC4D08" w:rsidP="00F36BBA">
            <w:pPr>
              <w:jc w:val="right"/>
              <w:rPr>
                <w:rFonts w:asciiTheme="majorHAnsi" w:hAnsiTheme="majorHAnsi" w:cstheme="majorHAnsi"/>
                <w:iCs/>
                <w:color w:val="auto"/>
              </w:rPr>
            </w:pPr>
            <w:r w:rsidRPr="00E53BEA">
              <w:rPr>
                <w:rFonts w:asciiTheme="majorHAnsi" w:hAnsiTheme="majorHAnsi" w:cstheme="majorHAnsi"/>
                <w:iCs/>
                <w:color w:val="auto"/>
              </w:rPr>
              <w:t>Zrinka Duspara, s</w:t>
            </w:r>
            <w:r w:rsidR="00477DE7" w:rsidRPr="00E53BEA">
              <w:rPr>
                <w:rFonts w:asciiTheme="majorHAnsi" w:hAnsiTheme="majorHAnsi" w:cstheme="majorHAnsi"/>
                <w:iCs/>
                <w:color w:val="auto"/>
              </w:rPr>
              <w:t>tručna suradnica – knjižničarka</w:t>
            </w:r>
          </w:p>
        </w:tc>
      </w:tr>
      <w:tr w:rsidR="00E53BEA" w:rsidRPr="00E53BEA" w:rsidTr="00F36BBA">
        <w:trPr>
          <w:trHeight w:val="214"/>
        </w:trPr>
        <w:tc>
          <w:tcPr>
            <w:tcW w:w="5000" w:type="pct"/>
          </w:tcPr>
          <w:p w:rsidR="00477DE7" w:rsidRPr="00E53BEA" w:rsidRDefault="00477DE7" w:rsidP="00F36BBA">
            <w:pPr>
              <w:jc w:val="right"/>
              <w:rPr>
                <w:rFonts w:asciiTheme="majorHAnsi" w:hAnsiTheme="majorHAnsi" w:cstheme="majorHAnsi"/>
                <w:iCs/>
                <w:color w:val="auto"/>
              </w:rPr>
            </w:pPr>
            <w:r w:rsidRPr="00E53BEA">
              <w:rPr>
                <w:rFonts w:asciiTheme="majorHAnsi" w:hAnsiTheme="majorHAnsi" w:cstheme="majorHAnsi"/>
                <w:iCs/>
                <w:color w:val="auto"/>
              </w:rPr>
              <w:t>Elvira Čukac, nastavnica hrvatskog jezika</w:t>
            </w:r>
          </w:p>
        </w:tc>
      </w:tr>
      <w:tr w:rsidR="00E53BEA" w:rsidRPr="00E53BEA" w:rsidTr="00F36BBA">
        <w:trPr>
          <w:trHeight w:val="228"/>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Branka Barić, nastavnica hrvatskog jezika</w:t>
            </w:r>
          </w:p>
        </w:tc>
      </w:tr>
      <w:tr w:rsidR="00E53BEA" w:rsidRPr="00E53BEA" w:rsidTr="00F36BBA">
        <w:trPr>
          <w:trHeight w:val="229"/>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Leda Frani</w:t>
            </w:r>
            <w:r w:rsidR="009A5373" w:rsidRPr="00E53BEA">
              <w:rPr>
                <w:rFonts w:asciiTheme="majorHAnsi" w:hAnsiTheme="majorHAnsi" w:cstheme="majorHAnsi"/>
                <w:iCs/>
                <w:color w:val="auto"/>
              </w:rPr>
              <w:t>ć, nastavnica hrvatskog jezika</w:t>
            </w:r>
            <w:r w:rsidR="00EC4D08" w:rsidRPr="00E53BEA">
              <w:rPr>
                <w:rFonts w:asciiTheme="majorHAnsi" w:hAnsiTheme="majorHAnsi" w:cstheme="majorHAnsi"/>
                <w:iCs/>
                <w:color w:val="auto"/>
              </w:rPr>
              <w:t>, mentor</w:t>
            </w:r>
            <w:r w:rsidR="002420D4" w:rsidRPr="00E53BEA">
              <w:rPr>
                <w:rFonts w:asciiTheme="majorHAnsi" w:hAnsiTheme="majorHAnsi" w:cstheme="majorHAnsi"/>
                <w:iCs/>
                <w:color w:val="auto"/>
              </w:rPr>
              <w:t xml:space="preserve"> (zamjena Jelena Ribarić</w:t>
            </w:r>
            <w:r w:rsidR="00720C38" w:rsidRPr="00E53BEA">
              <w:rPr>
                <w:rFonts w:asciiTheme="majorHAnsi" w:hAnsiTheme="majorHAnsi" w:cstheme="majorHAnsi"/>
                <w:iCs/>
                <w:color w:val="auto"/>
              </w:rPr>
              <w:t xml:space="preserve"> Završki</w:t>
            </w:r>
            <w:r w:rsidR="002420D4" w:rsidRPr="00E53BEA">
              <w:rPr>
                <w:rFonts w:asciiTheme="majorHAnsi" w:hAnsiTheme="majorHAnsi" w:cstheme="majorHAnsi"/>
                <w:iCs/>
                <w:color w:val="auto"/>
              </w:rPr>
              <w:t>)</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 xml:space="preserve">Lidija Georgijević - Špiler, nastavnica hrvatskog jezika </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Lidija Klakočar, nastavnica engleskog jezika</w:t>
            </w:r>
          </w:p>
        </w:tc>
      </w:tr>
      <w:tr w:rsidR="00E53BEA" w:rsidRPr="00E53BEA" w:rsidTr="00F36BBA">
        <w:trPr>
          <w:trHeight w:val="214"/>
        </w:trPr>
        <w:tc>
          <w:tcPr>
            <w:tcW w:w="5000" w:type="pct"/>
          </w:tcPr>
          <w:p w:rsidR="00315635" w:rsidRPr="00E53BEA" w:rsidRDefault="00EC4D08" w:rsidP="00F36BBA">
            <w:pPr>
              <w:jc w:val="right"/>
              <w:rPr>
                <w:rFonts w:asciiTheme="majorHAnsi" w:hAnsiTheme="majorHAnsi" w:cstheme="majorHAnsi"/>
                <w:iCs/>
                <w:color w:val="auto"/>
              </w:rPr>
            </w:pPr>
            <w:r w:rsidRPr="00E53BEA">
              <w:rPr>
                <w:rFonts w:asciiTheme="majorHAnsi" w:hAnsiTheme="majorHAnsi" w:cstheme="majorHAnsi"/>
                <w:iCs/>
                <w:color w:val="auto"/>
              </w:rPr>
              <w:t>Anita Dičak Majić, nastavnica engleskog jezika</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Ivka Kovačević, nastavnica njemačkog</w:t>
            </w:r>
            <w:r w:rsidR="00C53A0C" w:rsidRPr="00E53BEA">
              <w:rPr>
                <w:rFonts w:asciiTheme="majorHAnsi" w:hAnsiTheme="majorHAnsi" w:cstheme="majorHAnsi"/>
                <w:iCs/>
                <w:color w:val="auto"/>
              </w:rPr>
              <w:t xml:space="preserve"> i engleskog</w:t>
            </w:r>
            <w:r w:rsidRPr="00E53BEA">
              <w:rPr>
                <w:rFonts w:asciiTheme="majorHAnsi" w:hAnsiTheme="majorHAnsi" w:cstheme="majorHAnsi"/>
                <w:iCs/>
                <w:color w:val="auto"/>
              </w:rPr>
              <w:t xml:space="preserve"> jezika</w:t>
            </w:r>
            <w:r w:rsidR="002420D4" w:rsidRPr="00E53BEA">
              <w:rPr>
                <w:rFonts w:asciiTheme="majorHAnsi" w:hAnsiTheme="majorHAnsi" w:cstheme="majorHAnsi"/>
                <w:iCs/>
                <w:color w:val="auto"/>
              </w:rPr>
              <w:t>, ispitna koordinatorica za DM</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 xml:space="preserve">Josip Marić, nastavnik vjeronauka </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Ljiljana Dujmović, nastavnica politike i gospodarstva</w:t>
            </w:r>
          </w:p>
        </w:tc>
      </w:tr>
      <w:tr w:rsidR="00E53BEA" w:rsidRPr="00E53BEA" w:rsidTr="00F36BBA">
        <w:trPr>
          <w:trHeight w:val="228"/>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Lidija Prka, nastavnica povijesti</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Lovro Grgić, nastavnik povijesti i etike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Ljiljana Kovačić, nastavnica geografije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 xml:space="preserve">Branka Miličević, nastavnica biologije i kemije </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Robert Pavić, nastavnik tjelesne i zdravstvene kulture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Zlatko Novaković, nastavnik tjelesne i zdravstvene kulture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Marko Marić, nastavnik fizike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Janja Čićek Tadić,nastavnica fizike</w:t>
            </w:r>
            <w:r w:rsidR="00EC4D08" w:rsidRPr="00E53BEA">
              <w:rPr>
                <w:rFonts w:asciiTheme="majorHAnsi" w:hAnsiTheme="majorHAnsi" w:cstheme="majorHAnsi"/>
                <w:iCs/>
                <w:color w:val="auto"/>
              </w:rPr>
              <w:t xml:space="preserve"> - mentor</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Matija Vidmar, nastavnik fizike i računalstva</w:t>
            </w:r>
          </w:p>
        </w:tc>
      </w:tr>
      <w:tr w:rsidR="00E53BEA" w:rsidRPr="00E53BEA" w:rsidTr="00F36BBA">
        <w:trPr>
          <w:trHeight w:val="214"/>
        </w:trPr>
        <w:tc>
          <w:tcPr>
            <w:tcW w:w="5000" w:type="pct"/>
          </w:tcPr>
          <w:p w:rsidR="00315635" w:rsidRPr="00E53BEA" w:rsidRDefault="003C472C" w:rsidP="00F36BBA">
            <w:pPr>
              <w:jc w:val="right"/>
              <w:rPr>
                <w:rFonts w:asciiTheme="majorHAnsi" w:hAnsiTheme="majorHAnsi" w:cstheme="majorHAnsi"/>
                <w:iCs/>
                <w:color w:val="auto"/>
              </w:rPr>
            </w:pPr>
            <w:r>
              <w:rPr>
                <w:rFonts w:asciiTheme="majorHAnsi" w:hAnsiTheme="majorHAnsi" w:cstheme="majorHAnsi"/>
                <w:iCs/>
                <w:color w:val="auto"/>
              </w:rPr>
              <w:t>Maja  Šiško</w:t>
            </w:r>
            <w:r w:rsidR="00315635" w:rsidRPr="00E53BEA">
              <w:rPr>
                <w:rFonts w:asciiTheme="majorHAnsi" w:hAnsiTheme="majorHAnsi" w:cstheme="majorHAnsi"/>
                <w:iCs/>
                <w:color w:val="auto"/>
              </w:rPr>
              <w:t>, nastavnica fizike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 xml:space="preserve">Maja </w:t>
            </w:r>
            <w:r w:rsidR="009E4A7D" w:rsidRPr="00E53BEA">
              <w:rPr>
                <w:rFonts w:asciiTheme="majorHAnsi" w:hAnsiTheme="majorHAnsi" w:cstheme="majorHAnsi"/>
                <w:iCs/>
                <w:color w:val="auto"/>
              </w:rPr>
              <w:t>Carević</w:t>
            </w:r>
            <w:r w:rsidRPr="00E53BEA">
              <w:rPr>
                <w:rFonts w:asciiTheme="majorHAnsi" w:hAnsiTheme="majorHAnsi" w:cstheme="majorHAnsi"/>
                <w:iCs/>
                <w:color w:val="auto"/>
              </w:rPr>
              <w:t>, nastavnica matematike i informatike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Diana Šoltić, nastavnica matematike i informatike</w:t>
            </w:r>
            <w:r w:rsidR="003B64A8">
              <w:rPr>
                <w:rFonts w:asciiTheme="majorHAnsi" w:hAnsiTheme="majorHAnsi" w:cstheme="majorHAnsi"/>
                <w:iCs/>
                <w:color w:val="auto"/>
              </w:rPr>
              <w:t xml:space="preserve"> (natječaj u tijeku)</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Vlatka Vlašić Miketinac, nastavnica matematike</w:t>
            </w:r>
          </w:p>
        </w:tc>
      </w:tr>
      <w:tr w:rsidR="00E53BEA" w:rsidRPr="00E53BEA" w:rsidTr="00F36BBA">
        <w:trPr>
          <w:trHeight w:val="228"/>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Mladen Tomčić, nastavnik matematike</w:t>
            </w:r>
          </w:p>
        </w:tc>
      </w:tr>
      <w:tr w:rsidR="00E53BEA" w:rsidRPr="00E53BEA" w:rsidTr="00F36BBA">
        <w:trPr>
          <w:trHeight w:val="214"/>
        </w:trPr>
        <w:tc>
          <w:tcPr>
            <w:tcW w:w="5000" w:type="pct"/>
          </w:tcPr>
          <w:p w:rsidR="00B4655F" w:rsidRPr="00E53BEA" w:rsidRDefault="00B4655F" w:rsidP="00F36BBA">
            <w:pPr>
              <w:jc w:val="right"/>
              <w:rPr>
                <w:rFonts w:asciiTheme="majorHAnsi" w:hAnsiTheme="majorHAnsi" w:cstheme="majorHAnsi"/>
                <w:iCs/>
                <w:color w:val="auto"/>
              </w:rPr>
            </w:pPr>
            <w:r w:rsidRPr="00E53BEA">
              <w:rPr>
                <w:rFonts w:asciiTheme="majorHAnsi" w:hAnsiTheme="majorHAnsi" w:cstheme="majorHAnsi"/>
                <w:iCs/>
                <w:color w:val="auto"/>
              </w:rPr>
              <w:t>Janju Dujaković, nastavnica matematike</w:t>
            </w:r>
            <w:r w:rsidR="002420D4" w:rsidRPr="00E53BEA">
              <w:rPr>
                <w:rFonts w:asciiTheme="majorHAnsi" w:hAnsiTheme="majorHAnsi" w:cstheme="majorHAnsi"/>
                <w:iCs/>
                <w:color w:val="auto"/>
              </w:rPr>
              <w:t xml:space="preserve"> (zamjena Marija Jurčević)</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 xml:space="preserve">Luka Liker, nastavnik matematike </w:t>
            </w:r>
            <w:r w:rsidR="002420D4" w:rsidRPr="00E53BEA">
              <w:rPr>
                <w:rFonts w:asciiTheme="majorHAnsi" w:hAnsiTheme="majorHAnsi" w:cstheme="majorHAnsi"/>
                <w:iCs/>
                <w:color w:val="auto"/>
              </w:rPr>
              <w:t>(zamjena Monika Užar)</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Branko Ćurić, nastavnik praktične nastave</w:t>
            </w:r>
          </w:p>
        </w:tc>
      </w:tr>
      <w:tr w:rsidR="00E53BEA" w:rsidRPr="00E53BEA" w:rsidTr="00F36BBA">
        <w:trPr>
          <w:trHeight w:val="214"/>
        </w:trPr>
        <w:tc>
          <w:tcPr>
            <w:tcW w:w="5000" w:type="pct"/>
          </w:tcPr>
          <w:p w:rsidR="00315635" w:rsidRPr="00E53BEA" w:rsidRDefault="001F4D0B" w:rsidP="00F36BBA">
            <w:pPr>
              <w:jc w:val="right"/>
              <w:rPr>
                <w:rFonts w:asciiTheme="majorHAnsi" w:hAnsiTheme="majorHAnsi" w:cstheme="majorHAnsi"/>
                <w:iCs/>
                <w:color w:val="auto"/>
              </w:rPr>
            </w:pPr>
            <w:r w:rsidRPr="00E53BEA">
              <w:rPr>
                <w:rFonts w:asciiTheme="majorHAnsi" w:hAnsiTheme="majorHAnsi" w:cstheme="majorHAnsi"/>
                <w:iCs/>
                <w:color w:val="auto"/>
              </w:rPr>
              <w:t>Marko Levak</w:t>
            </w:r>
            <w:r w:rsidR="00315635" w:rsidRPr="00E53BEA">
              <w:rPr>
                <w:rFonts w:asciiTheme="majorHAnsi" w:hAnsiTheme="majorHAnsi" w:cstheme="majorHAnsi"/>
                <w:iCs/>
                <w:color w:val="auto"/>
              </w:rPr>
              <w:t>, nastavnik praktične nastave</w:t>
            </w:r>
            <w:r w:rsidRPr="00E53BEA">
              <w:rPr>
                <w:rFonts w:asciiTheme="majorHAnsi" w:hAnsiTheme="majorHAnsi" w:cstheme="majorHAnsi"/>
                <w:iCs/>
                <w:color w:val="auto"/>
              </w:rPr>
              <w:t xml:space="preserve"> i elektrotehničke grupe nastavnih predmeta</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Milan Titlić, nastavnik praktične nastave</w:t>
            </w:r>
          </w:p>
        </w:tc>
      </w:tr>
      <w:tr w:rsidR="00E53BEA" w:rsidRPr="00E53BEA" w:rsidTr="00F36BBA">
        <w:trPr>
          <w:trHeight w:val="214"/>
        </w:trPr>
        <w:tc>
          <w:tcPr>
            <w:tcW w:w="5000" w:type="pct"/>
          </w:tcPr>
          <w:p w:rsidR="003E0A6E" w:rsidRPr="00E53BEA" w:rsidRDefault="003E0A6E" w:rsidP="00F36BBA">
            <w:pPr>
              <w:jc w:val="right"/>
              <w:rPr>
                <w:rFonts w:asciiTheme="majorHAnsi" w:hAnsiTheme="majorHAnsi" w:cstheme="majorHAnsi"/>
                <w:iCs/>
                <w:color w:val="auto"/>
              </w:rPr>
            </w:pPr>
            <w:r w:rsidRPr="00E53BEA">
              <w:rPr>
                <w:rFonts w:asciiTheme="majorHAnsi" w:hAnsiTheme="majorHAnsi" w:cstheme="majorHAnsi"/>
                <w:iCs/>
                <w:color w:val="auto"/>
              </w:rPr>
              <w:t>Mihael Vuger, nastavnik praktične nastave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Tihomir Kober, nastavnik praktične nastave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Ivica Palikuća, nastavnik praktične nastave i elektrotehničke grupe nastavnih predmeta</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Ivica Sambol, nastavnik praktične nastave i elektrotehničke grupe nastavnih predmeta</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Ksenija Šikuten, nastavnica</w:t>
            </w:r>
            <w:r w:rsidR="00EC4D08" w:rsidRPr="00E53BEA">
              <w:rPr>
                <w:rFonts w:asciiTheme="majorHAnsi" w:hAnsiTheme="majorHAnsi" w:cstheme="majorHAnsi"/>
                <w:iCs/>
                <w:color w:val="auto"/>
              </w:rPr>
              <w:t xml:space="preserve"> - mentor</w:t>
            </w:r>
            <w:r w:rsidRPr="00E53BEA">
              <w:rPr>
                <w:rFonts w:asciiTheme="majorHAnsi" w:hAnsiTheme="majorHAnsi" w:cstheme="majorHAnsi"/>
                <w:iCs/>
                <w:color w:val="auto"/>
              </w:rPr>
              <w:t xml:space="preserve"> elektrotehničke grupe nastavnih predmeta, predsjednica Školskog odbora</w:t>
            </w:r>
          </w:p>
        </w:tc>
      </w:tr>
      <w:tr w:rsidR="00E53BEA" w:rsidRPr="00E53BEA" w:rsidTr="00F36BBA">
        <w:trPr>
          <w:trHeight w:val="228"/>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Iva Šimunić, nastavnica elektrotehničke grupe nastavnih predmeta</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Željka Barišić, nastavnica elektrotehničke grupe nastavnih predmeta</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Mirjana Malarić, nastavnica</w:t>
            </w:r>
            <w:r w:rsidR="00EC4D08" w:rsidRPr="00E53BEA">
              <w:rPr>
                <w:rFonts w:asciiTheme="majorHAnsi" w:hAnsiTheme="majorHAnsi" w:cstheme="majorHAnsi"/>
                <w:iCs/>
                <w:color w:val="auto"/>
              </w:rPr>
              <w:t xml:space="preserve"> - mentor</w:t>
            </w:r>
            <w:r w:rsidRPr="00E53BEA">
              <w:rPr>
                <w:rFonts w:asciiTheme="majorHAnsi" w:hAnsiTheme="majorHAnsi" w:cstheme="majorHAnsi"/>
                <w:iCs/>
                <w:color w:val="auto"/>
              </w:rPr>
              <w:t xml:space="preserve"> elektrotehničke grupe nastavnih predmeta</w:t>
            </w:r>
          </w:p>
        </w:tc>
      </w:tr>
      <w:tr w:rsidR="00E53BEA" w:rsidRPr="00E53BEA" w:rsidTr="00F36BBA">
        <w:trPr>
          <w:trHeight w:val="214"/>
        </w:trPr>
        <w:tc>
          <w:tcPr>
            <w:tcW w:w="5000" w:type="pct"/>
          </w:tcPr>
          <w:p w:rsidR="00315635"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Jelena Kapelac, nastavnica elektrotehničke grupe nastavnih predmeta</w:t>
            </w:r>
          </w:p>
          <w:p w:rsidR="003B64A8" w:rsidRPr="00E53BEA" w:rsidRDefault="003B64A8" w:rsidP="00F36BBA">
            <w:pPr>
              <w:jc w:val="right"/>
              <w:rPr>
                <w:rFonts w:asciiTheme="majorHAnsi" w:hAnsiTheme="majorHAnsi" w:cstheme="majorHAnsi"/>
                <w:iCs/>
                <w:color w:val="auto"/>
              </w:rPr>
            </w:pPr>
            <w:r>
              <w:rPr>
                <w:rFonts w:asciiTheme="majorHAnsi" w:hAnsiTheme="majorHAnsi" w:cstheme="majorHAnsi"/>
                <w:iCs/>
                <w:color w:val="auto"/>
              </w:rPr>
              <w:t>Nina Vučković Antić, nastavnica elektrotehničke grupe nastavnih predmeta (zamjena)</w:t>
            </w:r>
          </w:p>
        </w:tc>
      </w:tr>
      <w:tr w:rsidR="00E53BEA" w:rsidRPr="00E53BEA" w:rsidTr="00F36BBA">
        <w:trPr>
          <w:trHeight w:val="229"/>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Alma Osmančević, nastavnica elektrotehničke grupe nastavnih predmeta, voditeljica praktične nastave</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Niko Zečević, nastavnik elektrotehničke grupe nastavnih predmeta</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Franjo Levak, nastavnik elektrotehničke grupe nastavnih predmeta</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 xml:space="preserve">Marko </w:t>
            </w:r>
            <w:r w:rsidR="009A5373" w:rsidRPr="00E53BEA">
              <w:rPr>
                <w:rFonts w:asciiTheme="majorHAnsi" w:hAnsiTheme="majorHAnsi" w:cstheme="majorHAnsi"/>
                <w:iCs/>
                <w:color w:val="auto"/>
              </w:rPr>
              <w:t>Gradiček</w:t>
            </w:r>
            <w:r w:rsidRPr="00E53BEA">
              <w:rPr>
                <w:rFonts w:asciiTheme="majorHAnsi" w:hAnsiTheme="majorHAnsi" w:cstheme="majorHAnsi"/>
                <w:iCs/>
                <w:color w:val="auto"/>
              </w:rPr>
              <w:t>, nastavnik elektrotehničke grupe nastavnih predmeta</w:t>
            </w:r>
            <w:r w:rsidR="003B64A8">
              <w:rPr>
                <w:rFonts w:asciiTheme="majorHAnsi" w:hAnsiTheme="majorHAnsi" w:cstheme="majorHAnsi"/>
                <w:iCs/>
                <w:color w:val="auto"/>
              </w:rPr>
              <w:t xml:space="preserve"> (zamjena)</w:t>
            </w:r>
          </w:p>
        </w:tc>
      </w:tr>
      <w:tr w:rsidR="00E53BEA" w:rsidRPr="00E53BEA" w:rsidTr="00F36BBA">
        <w:trPr>
          <w:trHeight w:val="214"/>
        </w:trPr>
        <w:tc>
          <w:tcPr>
            <w:tcW w:w="5000" w:type="pct"/>
          </w:tcPr>
          <w:p w:rsidR="009A5373" w:rsidRPr="00E53BEA" w:rsidRDefault="00E0208B" w:rsidP="00F36BBA">
            <w:pPr>
              <w:jc w:val="right"/>
              <w:rPr>
                <w:rFonts w:asciiTheme="majorHAnsi" w:hAnsiTheme="majorHAnsi" w:cstheme="majorHAnsi"/>
                <w:iCs/>
                <w:color w:val="auto"/>
              </w:rPr>
            </w:pPr>
            <w:r w:rsidRPr="00E53BEA">
              <w:rPr>
                <w:rFonts w:asciiTheme="majorHAnsi" w:hAnsiTheme="majorHAnsi" w:cstheme="majorHAnsi"/>
                <w:iCs/>
                <w:color w:val="auto"/>
              </w:rPr>
              <w:lastRenderedPageBreak/>
              <w:t>Ives Buljan Gladović, nastavnica elektrotehničke gr</w:t>
            </w:r>
            <w:r w:rsidR="003B64A8">
              <w:rPr>
                <w:rFonts w:asciiTheme="majorHAnsi" w:hAnsiTheme="majorHAnsi" w:cstheme="majorHAnsi"/>
                <w:iCs/>
                <w:color w:val="auto"/>
              </w:rPr>
              <w:t xml:space="preserve">upe nastavnih predmeta </w:t>
            </w:r>
          </w:p>
        </w:tc>
      </w:tr>
      <w:tr w:rsidR="00E53BEA" w:rsidRPr="00E53BEA" w:rsidTr="00F36BBA">
        <w:trPr>
          <w:trHeight w:val="214"/>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Dražen Horvatić, nastavnik elektrotehničke grupe nastavnih predmeta</w:t>
            </w:r>
          </w:p>
        </w:tc>
      </w:tr>
      <w:tr w:rsidR="00E53BEA" w:rsidRPr="00E53BEA" w:rsidTr="00F36BBA">
        <w:trPr>
          <w:trHeight w:val="228"/>
        </w:trPr>
        <w:tc>
          <w:tcPr>
            <w:tcW w:w="5000" w:type="pct"/>
          </w:tcPr>
          <w:p w:rsidR="00315635" w:rsidRPr="00E53BEA" w:rsidRDefault="00315635" w:rsidP="00F36BBA">
            <w:pPr>
              <w:jc w:val="right"/>
              <w:rPr>
                <w:rFonts w:asciiTheme="majorHAnsi" w:hAnsiTheme="majorHAnsi" w:cstheme="majorHAnsi"/>
                <w:iCs/>
                <w:color w:val="auto"/>
              </w:rPr>
            </w:pPr>
            <w:r w:rsidRPr="00E53BEA">
              <w:rPr>
                <w:rFonts w:asciiTheme="majorHAnsi" w:hAnsiTheme="majorHAnsi" w:cstheme="majorHAnsi"/>
                <w:iCs/>
                <w:color w:val="auto"/>
              </w:rPr>
              <w:t>Marinko Korčanin, nastavnik elektrotehničke grupe nastavnih predmeta, satničar</w:t>
            </w:r>
          </w:p>
        </w:tc>
      </w:tr>
      <w:tr w:rsidR="00E53BEA" w:rsidRPr="00E53BEA" w:rsidTr="00F36BBA">
        <w:trPr>
          <w:trHeight w:val="199"/>
        </w:trPr>
        <w:tc>
          <w:tcPr>
            <w:tcW w:w="5000" w:type="pct"/>
          </w:tcPr>
          <w:p w:rsidR="00315635" w:rsidRPr="00E53BEA" w:rsidRDefault="00AB7D9E" w:rsidP="00F36BBA">
            <w:pPr>
              <w:jc w:val="right"/>
              <w:rPr>
                <w:rFonts w:asciiTheme="majorHAnsi" w:hAnsiTheme="majorHAnsi" w:cstheme="majorHAnsi"/>
                <w:iCs/>
                <w:color w:val="auto"/>
              </w:rPr>
            </w:pPr>
            <w:r w:rsidRPr="00E53BEA">
              <w:rPr>
                <w:rFonts w:asciiTheme="majorHAnsi" w:hAnsiTheme="majorHAnsi" w:cstheme="majorHAnsi"/>
                <w:iCs/>
                <w:color w:val="auto"/>
              </w:rPr>
              <w:t>Drago Štimac, nastavnik praktične nastave i strojarske grupe predmeta</w:t>
            </w:r>
          </w:p>
        </w:tc>
      </w:tr>
      <w:tr w:rsidR="00E53BEA" w:rsidRPr="00E53BEA" w:rsidTr="00F36BBA">
        <w:trPr>
          <w:trHeight w:val="199"/>
        </w:trPr>
        <w:tc>
          <w:tcPr>
            <w:tcW w:w="5000" w:type="pct"/>
          </w:tcPr>
          <w:p w:rsidR="00D62795" w:rsidRPr="00E53BEA" w:rsidRDefault="00D62795" w:rsidP="00D62795">
            <w:pPr>
              <w:jc w:val="right"/>
              <w:rPr>
                <w:rFonts w:asciiTheme="majorHAnsi" w:hAnsiTheme="majorHAnsi" w:cstheme="majorHAnsi"/>
                <w:iCs/>
                <w:color w:val="auto"/>
              </w:rPr>
            </w:pPr>
            <w:r w:rsidRPr="00E53BEA">
              <w:rPr>
                <w:rFonts w:asciiTheme="majorHAnsi" w:hAnsiTheme="majorHAnsi" w:cstheme="majorHAnsi"/>
                <w:iCs/>
                <w:color w:val="auto"/>
              </w:rPr>
              <w:t>Vladimir Ledinski (domar)</w:t>
            </w:r>
            <w:r w:rsidR="003C472C">
              <w:rPr>
                <w:rFonts w:asciiTheme="majorHAnsi" w:hAnsiTheme="majorHAnsi" w:cstheme="majorHAnsi"/>
                <w:iCs/>
                <w:color w:val="auto"/>
              </w:rPr>
              <w:t xml:space="preserve"> – zamjena Branko Stjepanović</w:t>
            </w:r>
          </w:p>
        </w:tc>
      </w:tr>
      <w:tr w:rsidR="00E53BEA" w:rsidRPr="00E53BEA" w:rsidTr="00F36BBA">
        <w:trPr>
          <w:trHeight w:val="199"/>
        </w:trPr>
        <w:tc>
          <w:tcPr>
            <w:tcW w:w="5000" w:type="pct"/>
          </w:tcPr>
          <w:p w:rsidR="00D62795" w:rsidRPr="00E53BEA" w:rsidRDefault="00D62795" w:rsidP="00D62795">
            <w:pPr>
              <w:jc w:val="right"/>
              <w:rPr>
                <w:rFonts w:asciiTheme="majorHAnsi" w:hAnsiTheme="majorHAnsi" w:cstheme="majorHAnsi"/>
                <w:iCs/>
                <w:color w:val="auto"/>
              </w:rPr>
            </w:pPr>
            <w:r w:rsidRPr="00E53BEA">
              <w:rPr>
                <w:rFonts w:asciiTheme="majorHAnsi" w:hAnsiTheme="majorHAnsi" w:cstheme="majorHAnsi"/>
                <w:iCs/>
                <w:color w:val="auto"/>
              </w:rPr>
              <w:t>Zlatko Galić (domar)</w:t>
            </w:r>
          </w:p>
        </w:tc>
      </w:tr>
      <w:tr w:rsidR="00E53BEA" w:rsidRPr="00E53BEA" w:rsidTr="00F36BBA">
        <w:trPr>
          <w:trHeight w:val="199"/>
        </w:trPr>
        <w:tc>
          <w:tcPr>
            <w:tcW w:w="5000" w:type="pct"/>
          </w:tcPr>
          <w:p w:rsidR="00D62795" w:rsidRPr="00E53BEA" w:rsidRDefault="00D62795" w:rsidP="00D62795">
            <w:pPr>
              <w:jc w:val="right"/>
              <w:rPr>
                <w:rFonts w:asciiTheme="majorHAnsi" w:hAnsiTheme="majorHAnsi" w:cstheme="majorHAnsi"/>
                <w:iCs/>
                <w:color w:val="auto"/>
              </w:rPr>
            </w:pPr>
            <w:r w:rsidRPr="00E53BEA">
              <w:rPr>
                <w:rFonts w:asciiTheme="majorHAnsi" w:hAnsiTheme="majorHAnsi" w:cstheme="majorHAnsi"/>
                <w:iCs/>
                <w:color w:val="auto"/>
              </w:rPr>
              <w:t>Ivana Bralić, spremačica</w:t>
            </w:r>
          </w:p>
        </w:tc>
      </w:tr>
      <w:tr w:rsidR="00E53BEA" w:rsidRPr="00E53BEA" w:rsidTr="00F36BBA">
        <w:trPr>
          <w:trHeight w:val="199"/>
        </w:trPr>
        <w:tc>
          <w:tcPr>
            <w:tcW w:w="5000" w:type="pct"/>
          </w:tcPr>
          <w:p w:rsidR="00D62795" w:rsidRPr="00E53BEA" w:rsidRDefault="00D62795" w:rsidP="00D62795">
            <w:pPr>
              <w:jc w:val="right"/>
              <w:rPr>
                <w:rFonts w:asciiTheme="majorHAnsi" w:hAnsiTheme="majorHAnsi" w:cstheme="majorHAnsi"/>
                <w:iCs/>
                <w:color w:val="auto"/>
              </w:rPr>
            </w:pPr>
            <w:r w:rsidRPr="00E53BEA">
              <w:rPr>
                <w:rFonts w:asciiTheme="majorHAnsi" w:hAnsiTheme="majorHAnsi" w:cstheme="majorHAnsi"/>
                <w:iCs/>
                <w:color w:val="auto"/>
              </w:rPr>
              <w:t>Ivana Ćosić, spremačica</w:t>
            </w:r>
          </w:p>
        </w:tc>
      </w:tr>
      <w:tr w:rsidR="00E53BEA" w:rsidRPr="00E53BEA" w:rsidTr="00F36BBA">
        <w:trPr>
          <w:trHeight w:val="199"/>
        </w:trPr>
        <w:tc>
          <w:tcPr>
            <w:tcW w:w="5000" w:type="pct"/>
          </w:tcPr>
          <w:p w:rsidR="00D62795" w:rsidRPr="00E53BEA" w:rsidRDefault="00D62795" w:rsidP="00D62795">
            <w:pPr>
              <w:jc w:val="right"/>
              <w:rPr>
                <w:rFonts w:asciiTheme="majorHAnsi" w:hAnsiTheme="majorHAnsi" w:cstheme="majorHAnsi"/>
                <w:iCs/>
                <w:color w:val="auto"/>
              </w:rPr>
            </w:pPr>
            <w:r w:rsidRPr="00E53BEA">
              <w:rPr>
                <w:rFonts w:asciiTheme="majorHAnsi" w:hAnsiTheme="majorHAnsi" w:cstheme="majorHAnsi"/>
                <w:iCs/>
                <w:color w:val="auto"/>
              </w:rPr>
              <w:t>Marina Fejir, spremačica</w:t>
            </w:r>
            <w:r w:rsidR="003C472C">
              <w:rPr>
                <w:rFonts w:asciiTheme="majorHAnsi" w:hAnsiTheme="majorHAnsi" w:cstheme="majorHAnsi"/>
                <w:iCs/>
                <w:color w:val="auto"/>
              </w:rPr>
              <w:t xml:space="preserve"> – zamjena Mirjana Podunajec</w:t>
            </w:r>
          </w:p>
        </w:tc>
      </w:tr>
      <w:tr w:rsidR="00E53BEA" w:rsidRPr="00E53BEA" w:rsidTr="00F36BBA">
        <w:trPr>
          <w:trHeight w:val="199"/>
        </w:trPr>
        <w:tc>
          <w:tcPr>
            <w:tcW w:w="5000" w:type="pct"/>
          </w:tcPr>
          <w:p w:rsidR="00D62795" w:rsidRPr="00E53BEA" w:rsidRDefault="00D62795" w:rsidP="00D62795">
            <w:pPr>
              <w:jc w:val="right"/>
              <w:rPr>
                <w:rFonts w:asciiTheme="majorHAnsi" w:hAnsiTheme="majorHAnsi" w:cstheme="majorHAnsi"/>
                <w:iCs/>
                <w:color w:val="auto"/>
              </w:rPr>
            </w:pPr>
            <w:r w:rsidRPr="00E53BEA">
              <w:rPr>
                <w:rFonts w:asciiTheme="majorHAnsi" w:hAnsiTheme="majorHAnsi" w:cstheme="majorHAnsi"/>
                <w:iCs/>
                <w:color w:val="auto"/>
              </w:rPr>
              <w:t>Štefica Kovačić, spremačica</w:t>
            </w:r>
            <w:r w:rsidR="003C472C">
              <w:rPr>
                <w:rFonts w:asciiTheme="majorHAnsi" w:hAnsiTheme="majorHAnsi" w:cstheme="majorHAnsi"/>
                <w:iCs/>
                <w:color w:val="auto"/>
              </w:rPr>
              <w:t xml:space="preserve"> – zamjena Ankica Čorluka</w:t>
            </w:r>
          </w:p>
        </w:tc>
      </w:tr>
      <w:tr w:rsidR="00E53BEA" w:rsidRPr="00E53BEA" w:rsidTr="00F36BBA">
        <w:trPr>
          <w:trHeight w:val="199"/>
        </w:trPr>
        <w:tc>
          <w:tcPr>
            <w:tcW w:w="5000" w:type="pct"/>
          </w:tcPr>
          <w:p w:rsidR="00D62795" w:rsidRPr="00E53BEA" w:rsidRDefault="00D62795" w:rsidP="00D62795">
            <w:pPr>
              <w:jc w:val="right"/>
              <w:rPr>
                <w:rFonts w:asciiTheme="majorHAnsi" w:hAnsiTheme="majorHAnsi" w:cstheme="majorHAnsi"/>
                <w:iCs/>
                <w:color w:val="auto"/>
              </w:rPr>
            </w:pPr>
            <w:r w:rsidRPr="00E53BEA">
              <w:rPr>
                <w:rFonts w:asciiTheme="majorHAnsi" w:hAnsiTheme="majorHAnsi" w:cstheme="majorHAnsi"/>
                <w:iCs/>
                <w:color w:val="auto"/>
              </w:rPr>
              <w:t>Ivana Zečević, spremačica</w:t>
            </w:r>
            <w:r w:rsidR="003C472C">
              <w:rPr>
                <w:rFonts w:asciiTheme="majorHAnsi" w:hAnsiTheme="majorHAnsi" w:cstheme="majorHAnsi"/>
                <w:iCs/>
                <w:color w:val="auto"/>
              </w:rPr>
              <w:t xml:space="preserve"> – zamjena Svjetlana Lovrić</w:t>
            </w:r>
          </w:p>
        </w:tc>
      </w:tr>
    </w:tbl>
    <w:p w:rsidR="00D62795" w:rsidRPr="00E53BEA" w:rsidRDefault="00D62795" w:rsidP="00D62795">
      <w:pPr>
        <w:rPr>
          <w:rFonts w:asciiTheme="majorHAnsi" w:hAnsiTheme="majorHAnsi" w:cstheme="majorHAnsi"/>
          <w:lang w:eastAsia="hr-HR"/>
        </w:rPr>
      </w:pPr>
      <w:bookmarkStart w:id="36" w:name="_Toc461536935"/>
      <w:bookmarkStart w:id="37" w:name="_Toc461537654"/>
      <w:bookmarkStart w:id="38" w:name="_Toc461538329"/>
      <w:bookmarkStart w:id="39" w:name="_Toc461538360"/>
      <w:bookmarkStart w:id="40" w:name="_Toc461538442"/>
      <w:bookmarkStart w:id="41" w:name="_Toc461538474"/>
    </w:p>
    <w:p w:rsidR="007C5D96" w:rsidRPr="00E53BEA" w:rsidRDefault="007C5D96" w:rsidP="003A1150">
      <w:pPr>
        <w:pStyle w:val="Naslov3"/>
      </w:pPr>
      <w:bookmarkStart w:id="42" w:name="_Toc526159443"/>
      <w:r w:rsidRPr="00E53BEA">
        <w:rPr>
          <w:lang w:eastAsia="hr-HR"/>
        </w:rPr>
        <w:t>GODIŠNJI KALENDAR RADA</w:t>
      </w:r>
      <w:bookmarkEnd w:id="36"/>
      <w:bookmarkEnd w:id="37"/>
      <w:bookmarkEnd w:id="38"/>
      <w:bookmarkEnd w:id="39"/>
      <w:bookmarkEnd w:id="40"/>
      <w:bookmarkEnd w:id="41"/>
      <w:bookmarkEnd w:id="42"/>
    </w:p>
    <w:p w:rsidR="001D2F43" w:rsidRPr="00E53BEA" w:rsidRDefault="001D2F43" w:rsidP="0025375E">
      <w:pPr>
        <w:rPr>
          <w:rFonts w:asciiTheme="majorHAnsi" w:hAnsiTheme="majorHAnsi" w:cstheme="majorHAnsi"/>
        </w:rPr>
      </w:pPr>
    </w:p>
    <w:p w:rsidR="007C5D96" w:rsidRPr="00E53BEA" w:rsidRDefault="007C5D96" w:rsidP="002B7F65">
      <w:pPr>
        <w:spacing w:after="120" w:line="240" w:lineRule="auto"/>
        <w:jc w:val="both"/>
        <w:rPr>
          <w:rFonts w:asciiTheme="majorHAnsi" w:hAnsiTheme="majorHAnsi" w:cstheme="majorHAnsi"/>
        </w:rPr>
      </w:pPr>
      <w:r w:rsidRPr="00E53BEA">
        <w:rPr>
          <w:rFonts w:asciiTheme="majorHAnsi" w:hAnsiTheme="majorHAnsi" w:cstheme="majorHAnsi"/>
        </w:rPr>
        <w:t xml:space="preserve">Nastava počinje </w:t>
      </w:r>
      <w:r w:rsidR="000522E3" w:rsidRPr="00E53BEA">
        <w:rPr>
          <w:rFonts w:asciiTheme="majorHAnsi" w:hAnsiTheme="majorHAnsi" w:cstheme="majorHAnsi"/>
        </w:rPr>
        <w:t>3</w:t>
      </w:r>
      <w:r w:rsidRPr="00E53BEA">
        <w:rPr>
          <w:rFonts w:asciiTheme="majorHAnsi" w:hAnsiTheme="majorHAnsi" w:cstheme="majorHAnsi"/>
        </w:rPr>
        <w:t>. rujna 201</w:t>
      </w:r>
      <w:r w:rsidR="000522E3" w:rsidRPr="00E53BEA">
        <w:rPr>
          <w:rFonts w:asciiTheme="majorHAnsi" w:hAnsiTheme="majorHAnsi" w:cstheme="majorHAnsi"/>
        </w:rPr>
        <w:t>8</w:t>
      </w:r>
      <w:r w:rsidRPr="00E53BEA">
        <w:rPr>
          <w:rFonts w:asciiTheme="majorHAnsi" w:hAnsiTheme="majorHAnsi" w:cstheme="majorHAnsi"/>
        </w:rPr>
        <w:t>. godine, a završava 1</w:t>
      </w:r>
      <w:r w:rsidR="000522E3" w:rsidRPr="00E53BEA">
        <w:rPr>
          <w:rFonts w:asciiTheme="majorHAnsi" w:hAnsiTheme="majorHAnsi" w:cstheme="majorHAnsi"/>
        </w:rPr>
        <w:t>4</w:t>
      </w:r>
      <w:r w:rsidRPr="00E53BEA">
        <w:rPr>
          <w:rFonts w:asciiTheme="majorHAnsi" w:hAnsiTheme="majorHAnsi" w:cstheme="majorHAnsi"/>
        </w:rPr>
        <w:t>. lipnja 201</w:t>
      </w:r>
      <w:r w:rsidR="000522E3" w:rsidRPr="00E53BEA">
        <w:rPr>
          <w:rFonts w:asciiTheme="majorHAnsi" w:hAnsiTheme="majorHAnsi" w:cstheme="majorHAnsi"/>
        </w:rPr>
        <w:t>9</w:t>
      </w:r>
      <w:r w:rsidRPr="00E53BEA">
        <w:rPr>
          <w:rFonts w:asciiTheme="majorHAnsi" w:hAnsiTheme="majorHAnsi" w:cstheme="majorHAnsi"/>
        </w:rPr>
        <w:t xml:space="preserve">. godine. Prvo polugodište traje od </w:t>
      </w:r>
      <w:r w:rsidR="000522E3" w:rsidRPr="00E53BEA">
        <w:rPr>
          <w:rFonts w:asciiTheme="majorHAnsi" w:hAnsiTheme="majorHAnsi" w:cstheme="majorHAnsi"/>
        </w:rPr>
        <w:t>3</w:t>
      </w:r>
      <w:r w:rsidRPr="00E53BEA">
        <w:rPr>
          <w:rFonts w:asciiTheme="majorHAnsi" w:hAnsiTheme="majorHAnsi" w:cstheme="majorHAnsi"/>
        </w:rPr>
        <w:t>. rujna 201</w:t>
      </w:r>
      <w:r w:rsidR="000522E3" w:rsidRPr="00E53BEA">
        <w:rPr>
          <w:rFonts w:asciiTheme="majorHAnsi" w:hAnsiTheme="majorHAnsi" w:cstheme="majorHAnsi"/>
        </w:rPr>
        <w:t>8. godine do 21. prosinca 2018</w:t>
      </w:r>
      <w:r w:rsidRPr="00E53BEA">
        <w:rPr>
          <w:rFonts w:asciiTheme="majorHAnsi" w:hAnsiTheme="majorHAnsi" w:cstheme="majorHAnsi"/>
        </w:rPr>
        <w:t>. godin</w:t>
      </w:r>
      <w:r w:rsidR="00C53A0C" w:rsidRPr="00E53BEA">
        <w:rPr>
          <w:rFonts w:asciiTheme="majorHAnsi" w:hAnsiTheme="majorHAnsi" w:cstheme="majorHAnsi"/>
        </w:rPr>
        <w:t>e. Drugo polugo</w:t>
      </w:r>
      <w:r w:rsidR="000522E3" w:rsidRPr="00E53BEA">
        <w:rPr>
          <w:rFonts w:asciiTheme="majorHAnsi" w:hAnsiTheme="majorHAnsi" w:cstheme="majorHAnsi"/>
        </w:rPr>
        <w:t>dište traje od 14. siječnja 2019. godine do 14. lipnja 2019</w:t>
      </w:r>
      <w:r w:rsidR="00630403" w:rsidRPr="00E53BEA">
        <w:rPr>
          <w:rFonts w:asciiTheme="majorHAnsi" w:hAnsiTheme="majorHAnsi" w:cstheme="majorHAnsi"/>
        </w:rPr>
        <w:t>. godine, a učenicima završnog razreda 22.svibnja 2</w:t>
      </w:r>
      <w:r w:rsidR="000522E3" w:rsidRPr="00E53BEA">
        <w:rPr>
          <w:rFonts w:asciiTheme="majorHAnsi" w:hAnsiTheme="majorHAnsi" w:cstheme="majorHAnsi"/>
        </w:rPr>
        <w:t>019</w:t>
      </w:r>
      <w:r w:rsidRPr="00E53BEA">
        <w:rPr>
          <w:rFonts w:asciiTheme="majorHAnsi" w:hAnsiTheme="majorHAnsi" w:cstheme="majorHAnsi"/>
        </w:rPr>
        <w:t>.</w:t>
      </w:r>
      <w:r w:rsidR="000522E3" w:rsidRPr="00E53BEA">
        <w:rPr>
          <w:rFonts w:asciiTheme="majorHAnsi" w:hAnsiTheme="majorHAnsi" w:cstheme="majorHAnsi"/>
        </w:rPr>
        <w:t xml:space="preserve"> Zimski odmor učenika počinje 24</w:t>
      </w:r>
      <w:r w:rsidRPr="00E53BEA">
        <w:rPr>
          <w:rFonts w:asciiTheme="majorHAnsi" w:hAnsiTheme="majorHAnsi" w:cstheme="majorHAnsi"/>
        </w:rPr>
        <w:t>. pro</w:t>
      </w:r>
      <w:r w:rsidR="00630403" w:rsidRPr="00E53BEA">
        <w:rPr>
          <w:rFonts w:asciiTheme="majorHAnsi" w:hAnsiTheme="majorHAnsi" w:cstheme="majorHAnsi"/>
        </w:rPr>
        <w:t>s</w:t>
      </w:r>
      <w:r w:rsidR="000522E3" w:rsidRPr="00E53BEA">
        <w:rPr>
          <w:rFonts w:asciiTheme="majorHAnsi" w:hAnsiTheme="majorHAnsi" w:cstheme="majorHAnsi"/>
        </w:rPr>
        <w:t>inca 2018. godine, a završava 11.siječnja 2019</w:t>
      </w:r>
      <w:r w:rsidRPr="00E53BEA">
        <w:rPr>
          <w:rFonts w:asciiTheme="majorHAnsi" w:hAnsiTheme="majorHAnsi" w:cstheme="majorHAnsi"/>
        </w:rPr>
        <w:t>. godine. Proljetni o</w:t>
      </w:r>
      <w:r w:rsidR="000522E3" w:rsidRPr="00E53BEA">
        <w:rPr>
          <w:rFonts w:asciiTheme="majorHAnsi" w:hAnsiTheme="majorHAnsi" w:cstheme="majorHAnsi"/>
        </w:rPr>
        <w:t>dmor učenika počinje 18. travnja</w:t>
      </w:r>
      <w:r w:rsidR="00630403" w:rsidRPr="00E53BEA">
        <w:rPr>
          <w:rFonts w:asciiTheme="majorHAnsi" w:hAnsiTheme="majorHAnsi" w:cstheme="majorHAnsi"/>
        </w:rPr>
        <w:t xml:space="preserve"> </w:t>
      </w:r>
      <w:r w:rsidR="000522E3" w:rsidRPr="00E53BEA">
        <w:rPr>
          <w:rFonts w:asciiTheme="majorHAnsi" w:hAnsiTheme="majorHAnsi" w:cstheme="majorHAnsi"/>
        </w:rPr>
        <w:t>2019</w:t>
      </w:r>
      <w:r w:rsidR="00C53A0C" w:rsidRPr="00E53BEA">
        <w:rPr>
          <w:rFonts w:asciiTheme="majorHAnsi" w:hAnsiTheme="majorHAnsi" w:cstheme="majorHAnsi"/>
        </w:rPr>
        <w:t>. godine, a za</w:t>
      </w:r>
      <w:r w:rsidR="000522E3" w:rsidRPr="00E53BEA">
        <w:rPr>
          <w:rFonts w:asciiTheme="majorHAnsi" w:hAnsiTheme="majorHAnsi" w:cstheme="majorHAnsi"/>
        </w:rPr>
        <w:t>vršava 26. travnja 2019</w:t>
      </w:r>
      <w:r w:rsidRPr="00E53BEA">
        <w:rPr>
          <w:rFonts w:asciiTheme="majorHAnsi" w:hAnsiTheme="majorHAnsi" w:cstheme="majorHAnsi"/>
        </w:rPr>
        <w:t xml:space="preserve">. godine. </w:t>
      </w:r>
    </w:p>
    <w:p w:rsidR="007C5D96" w:rsidRPr="00E53BEA" w:rsidRDefault="000522E3" w:rsidP="002B7F65">
      <w:pPr>
        <w:spacing w:after="120" w:line="240" w:lineRule="auto"/>
        <w:jc w:val="both"/>
        <w:rPr>
          <w:rFonts w:asciiTheme="majorHAnsi" w:hAnsiTheme="majorHAnsi" w:cstheme="majorHAnsi"/>
        </w:rPr>
      </w:pPr>
      <w:r w:rsidRPr="00E53BEA">
        <w:rPr>
          <w:rFonts w:asciiTheme="majorHAnsi" w:hAnsiTheme="majorHAnsi" w:cstheme="majorHAnsi"/>
        </w:rPr>
        <w:t>Ljetni odmor počinje 17. lipnja 2019</w:t>
      </w:r>
      <w:r w:rsidR="007C5D96" w:rsidRPr="00E53BEA">
        <w:rPr>
          <w:rFonts w:asciiTheme="majorHAnsi" w:hAnsiTheme="majorHAnsi" w:cstheme="majorHAnsi"/>
        </w:rPr>
        <w:t>. godine, osim za učenike  koji pohađaju dopunski rad ili popravni rok</w:t>
      </w:r>
      <w:r w:rsidR="008E0E02" w:rsidRPr="00E53BEA">
        <w:rPr>
          <w:rFonts w:asciiTheme="majorHAnsi" w:hAnsiTheme="majorHAnsi" w:cstheme="majorHAnsi"/>
        </w:rPr>
        <w:t xml:space="preserve"> po neostvarenom dovoljnom uspjehu na dopunskom radu</w:t>
      </w:r>
      <w:r w:rsidR="007C5D96" w:rsidRPr="00E53BEA">
        <w:rPr>
          <w:rFonts w:asciiTheme="majorHAnsi" w:hAnsiTheme="majorHAnsi" w:cstheme="majorHAnsi"/>
        </w:rPr>
        <w:t>.</w:t>
      </w:r>
      <w:r w:rsidR="007C5D96" w:rsidRPr="00E53BEA">
        <w:rPr>
          <w:rFonts w:asciiTheme="majorHAnsi" w:hAnsiTheme="majorHAnsi" w:cstheme="majorHAnsi"/>
          <w:b/>
        </w:rPr>
        <w:t xml:space="preserve"> </w:t>
      </w:r>
      <w:r w:rsidR="007C5D96" w:rsidRPr="00E53BEA">
        <w:rPr>
          <w:rFonts w:asciiTheme="majorHAnsi" w:hAnsiTheme="majorHAnsi" w:cstheme="majorHAnsi"/>
        </w:rPr>
        <w:t>Dopunski rad za matur</w:t>
      </w:r>
      <w:r w:rsidR="00DC21C4" w:rsidRPr="00E53BEA">
        <w:rPr>
          <w:rFonts w:asciiTheme="majorHAnsi" w:hAnsiTheme="majorHAnsi" w:cstheme="majorHAnsi"/>
        </w:rPr>
        <w:t>ante trajat će u razdoblju od 24</w:t>
      </w:r>
      <w:r w:rsidR="007C5D96" w:rsidRPr="00E53BEA">
        <w:rPr>
          <w:rFonts w:asciiTheme="majorHAnsi" w:hAnsiTheme="majorHAnsi" w:cstheme="majorHAnsi"/>
        </w:rPr>
        <w:t xml:space="preserve">. svibnja do </w:t>
      </w:r>
      <w:r w:rsidR="008E0E02" w:rsidRPr="00E53BEA">
        <w:rPr>
          <w:rFonts w:asciiTheme="majorHAnsi" w:hAnsiTheme="majorHAnsi" w:cstheme="majorHAnsi"/>
        </w:rPr>
        <w:t>6. lipnja 201</w:t>
      </w:r>
      <w:r w:rsidRPr="00E53BEA">
        <w:rPr>
          <w:rFonts w:asciiTheme="majorHAnsi" w:hAnsiTheme="majorHAnsi" w:cstheme="majorHAnsi"/>
        </w:rPr>
        <w:t>9</w:t>
      </w:r>
      <w:r w:rsidR="007C5D96" w:rsidRPr="00E53BEA">
        <w:rPr>
          <w:rFonts w:asciiTheme="majorHAnsi" w:hAnsiTheme="majorHAnsi" w:cstheme="majorHAnsi"/>
        </w:rPr>
        <w:t xml:space="preserve">. Dopunski rad za sve ostale učenike (1.,2. i 3. razreda odvijat će se u razdoblju od </w:t>
      </w:r>
      <w:r w:rsidRPr="00E53BEA">
        <w:rPr>
          <w:rFonts w:asciiTheme="majorHAnsi" w:hAnsiTheme="majorHAnsi" w:cstheme="majorHAnsi"/>
        </w:rPr>
        <w:t>19. lipnja 2019. do 5. srpnja 2019</w:t>
      </w:r>
      <w:r w:rsidR="007C5D96" w:rsidRPr="00E53BEA">
        <w:rPr>
          <w:rFonts w:asciiTheme="majorHAnsi" w:hAnsiTheme="majorHAnsi" w:cstheme="majorHAnsi"/>
        </w:rPr>
        <w:t>. godine.</w:t>
      </w:r>
    </w:p>
    <w:p w:rsidR="007C5D96" w:rsidRPr="00E53BEA" w:rsidRDefault="007C5D96" w:rsidP="002B7F65">
      <w:pPr>
        <w:spacing w:after="120" w:line="240" w:lineRule="auto"/>
        <w:jc w:val="both"/>
        <w:rPr>
          <w:rFonts w:asciiTheme="majorHAnsi" w:hAnsiTheme="majorHAnsi" w:cstheme="majorHAnsi"/>
        </w:rPr>
      </w:pPr>
      <w:r w:rsidRPr="00E53BEA">
        <w:rPr>
          <w:rFonts w:asciiTheme="majorHAnsi" w:hAnsiTheme="majorHAnsi" w:cstheme="majorHAnsi"/>
        </w:rPr>
        <w:t>Popravni ispiti za sve učenike k</w:t>
      </w:r>
      <w:r w:rsidR="008E0E02" w:rsidRPr="00E53BEA">
        <w:rPr>
          <w:rFonts w:asciiTheme="majorHAnsi" w:hAnsiTheme="majorHAnsi" w:cstheme="majorHAnsi"/>
        </w:rPr>
        <w:t>oji su na n</w:t>
      </w:r>
      <w:r w:rsidR="000522E3" w:rsidRPr="00E53BEA">
        <w:rPr>
          <w:rFonts w:asciiTheme="majorHAnsi" w:hAnsiTheme="majorHAnsi" w:cstheme="majorHAnsi"/>
        </w:rPr>
        <w:t>jega upućeni bit će 22. i 23. kolovoza 2019</w:t>
      </w:r>
      <w:r w:rsidRPr="00E53BEA">
        <w:rPr>
          <w:rFonts w:asciiTheme="majorHAnsi" w:hAnsiTheme="majorHAnsi" w:cstheme="majorHAnsi"/>
        </w:rPr>
        <w:t>. godine.</w:t>
      </w:r>
    </w:p>
    <w:p w:rsidR="007C5D96" w:rsidRPr="00E53BEA" w:rsidRDefault="007C5D96" w:rsidP="002B7F65">
      <w:pPr>
        <w:spacing w:after="120" w:line="240" w:lineRule="auto"/>
        <w:jc w:val="both"/>
        <w:rPr>
          <w:rFonts w:asciiTheme="majorHAnsi" w:hAnsiTheme="majorHAnsi" w:cstheme="majorHAnsi"/>
        </w:rPr>
      </w:pPr>
      <w:r w:rsidRPr="00E53BEA">
        <w:rPr>
          <w:rFonts w:asciiTheme="majorHAnsi" w:hAnsiTheme="majorHAnsi" w:cstheme="majorHAnsi"/>
        </w:rPr>
        <w:t>Upisi učenika u prvu g</w:t>
      </w:r>
      <w:r w:rsidR="000522E3" w:rsidRPr="00E53BEA">
        <w:rPr>
          <w:rFonts w:asciiTheme="majorHAnsi" w:hAnsiTheme="majorHAnsi" w:cstheme="majorHAnsi"/>
        </w:rPr>
        <w:t>odinu školske godine 2019./2020</w:t>
      </w:r>
      <w:r w:rsidRPr="00E53BEA">
        <w:rPr>
          <w:rFonts w:asciiTheme="majorHAnsi" w:hAnsiTheme="majorHAnsi" w:cstheme="majorHAnsi"/>
        </w:rPr>
        <w:t>. organizirat će se prema kalendaru kojeg će dostaviti Ministarstv</w:t>
      </w:r>
      <w:r w:rsidR="00CA37CB" w:rsidRPr="00E53BEA">
        <w:rPr>
          <w:rFonts w:asciiTheme="majorHAnsi" w:hAnsiTheme="majorHAnsi" w:cstheme="majorHAnsi"/>
        </w:rPr>
        <w:t>o znanosti i obrazovanja</w:t>
      </w:r>
      <w:r w:rsidRPr="00E53BEA">
        <w:rPr>
          <w:rFonts w:asciiTheme="majorHAnsi" w:hAnsiTheme="majorHAnsi" w:cstheme="majorHAnsi"/>
        </w:rPr>
        <w:t xml:space="preserve"> i provest će se elektronskim putem.</w:t>
      </w:r>
    </w:p>
    <w:p w:rsidR="007C5D96" w:rsidRPr="00E53BEA" w:rsidRDefault="007C5D96" w:rsidP="002B7F65">
      <w:pPr>
        <w:spacing w:after="120" w:line="240" w:lineRule="auto"/>
        <w:jc w:val="both"/>
        <w:rPr>
          <w:rFonts w:asciiTheme="majorHAnsi" w:hAnsiTheme="majorHAnsi" w:cstheme="majorHAnsi"/>
        </w:rPr>
      </w:pPr>
      <w:r w:rsidRPr="00E53BEA">
        <w:rPr>
          <w:rFonts w:asciiTheme="majorHAnsi" w:hAnsiTheme="majorHAnsi" w:cstheme="majorHAnsi"/>
        </w:rPr>
        <w:t>Popravni rok, podjela svjedodžbi, upisi u sljedeću školsku godinu, njezin početak, kao i sve ostale potrebne radnje s točno određenim datumima definirane su godišnjim kalendarom Škole, a učenici i djelatnici će biti posebno i na vrijeme informirani o istim terminima.</w:t>
      </w:r>
    </w:p>
    <w:p w:rsidR="007C5D96" w:rsidRPr="00E53BEA" w:rsidRDefault="007C5D96" w:rsidP="002B7F65">
      <w:pPr>
        <w:spacing w:after="120" w:line="240" w:lineRule="auto"/>
        <w:jc w:val="both"/>
        <w:rPr>
          <w:rFonts w:asciiTheme="majorHAnsi" w:hAnsiTheme="majorHAnsi" w:cstheme="majorHAnsi"/>
        </w:rPr>
      </w:pPr>
      <w:r w:rsidRPr="00E53BEA">
        <w:rPr>
          <w:rFonts w:asciiTheme="majorHAnsi" w:hAnsiTheme="majorHAnsi" w:cstheme="majorHAnsi"/>
        </w:rPr>
        <w:t xml:space="preserve">Izvanučioničku nastavu  moguće je organizirati tijekom školske godine kada to zahtijeva nastavni program. </w:t>
      </w:r>
    </w:p>
    <w:p w:rsidR="00F636F1" w:rsidRPr="00E53BEA" w:rsidRDefault="007C5D96" w:rsidP="002B7F65">
      <w:pPr>
        <w:spacing w:after="120" w:line="240" w:lineRule="auto"/>
        <w:jc w:val="both"/>
        <w:rPr>
          <w:rStyle w:val="Istaknuto"/>
          <w:rFonts w:asciiTheme="majorHAnsi" w:hAnsiTheme="majorHAnsi" w:cstheme="majorHAnsi"/>
          <w:i w:val="0"/>
          <w:iCs w:val="0"/>
          <w:color w:val="auto"/>
        </w:rPr>
      </w:pPr>
      <w:r w:rsidRPr="00E53BEA">
        <w:rPr>
          <w:rFonts w:asciiTheme="majorHAnsi" w:hAnsiTheme="majorHAnsi" w:cstheme="majorHAnsi"/>
        </w:rPr>
        <w:t>Školski izleti, školske ekskurzije i terenska nastava bit će organizirani u skladu s člancima 37. i 38. Zakona o odgoju i obrazovanju u osnovnoj i srednjoj školi te prema Pravilniku o izvođenju izleta, ekskurzija i drugih odgojno-obrazovnih aktivnosti izvan škol</w:t>
      </w:r>
      <w:r w:rsidR="00FF1D28" w:rsidRPr="00E53BEA">
        <w:rPr>
          <w:rFonts w:asciiTheme="majorHAnsi" w:hAnsiTheme="majorHAnsi" w:cstheme="majorHAnsi"/>
        </w:rPr>
        <w:t xml:space="preserve">e ( NN 67/14, 87/14 i 81/15 ). </w:t>
      </w:r>
    </w:p>
    <w:p w:rsidR="00D62795" w:rsidRPr="00E53BEA" w:rsidRDefault="00D62795" w:rsidP="002B7F65">
      <w:pPr>
        <w:spacing w:after="120" w:line="240" w:lineRule="auto"/>
        <w:jc w:val="both"/>
        <w:rPr>
          <w:rStyle w:val="Istaknuto"/>
          <w:rFonts w:asciiTheme="majorHAnsi" w:hAnsiTheme="majorHAnsi" w:cstheme="majorHAnsi"/>
          <w:color w:val="auto"/>
          <w:u w:val="single"/>
        </w:rPr>
      </w:pPr>
    </w:p>
    <w:p w:rsidR="007C5D96" w:rsidRPr="00E53BEA" w:rsidRDefault="007C5D96" w:rsidP="002B7F65">
      <w:pPr>
        <w:spacing w:after="120" w:line="240" w:lineRule="auto"/>
        <w:jc w:val="both"/>
        <w:rPr>
          <w:rStyle w:val="Istaknuto"/>
          <w:rFonts w:asciiTheme="majorHAnsi" w:hAnsiTheme="majorHAnsi" w:cstheme="majorHAnsi"/>
          <w:color w:val="auto"/>
          <w:u w:val="single"/>
        </w:rPr>
      </w:pPr>
      <w:r w:rsidRPr="00E53BEA">
        <w:rPr>
          <w:rStyle w:val="Istaknuto"/>
          <w:rFonts w:asciiTheme="majorHAnsi" w:hAnsiTheme="majorHAnsi" w:cstheme="majorHAnsi"/>
          <w:color w:val="auto"/>
          <w:u w:val="single"/>
        </w:rPr>
        <w:t>Predviđeni su:</w:t>
      </w:r>
    </w:p>
    <w:p w:rsidR="007C5D96" w:rsidRPr="00E53BEA" w:rsidRDefault="00B80F0C" w:rsidP="002B7F65">
      <w:pPr>
        <w:spacing w:after="120" w:line="240" w:lineRule="auto"/>
        <w:jc w:val="both"/>
        <w:rPr>
          <w:rStyle w:val="Istaknuto"/>
          <w:rFonts w:asciiTheme="majorHAnsi" w:hAnsiTheme="majorHAnsi" w:cstheme="majorHAnsi"/>
          <w:color w:val="auto"/>
        </w:rPr>
      </w:pPr>
      <w:r w:rsidRPr="00E53BEA">
        <w:rPr>
          <w:rStyle w:val="Istaknuto"/>
          <w:rFonts w:asciiTheme="majorHAnsi" w:hAnsiTheme="majorHAnsi" w:cstheme="majorHAnsi"/>
          <w:color w:val="auto"/>
        </w:rPr>
        <w:t xml:space="preserve">Školski izleti </w:t>
      </w:r>
      <w:r w:rsidR="007C5D96" w:rsidRPr="00E53BEA">
        <w:rPr>
          <w:rStyle w:val="Istaknuto"/>
          <w:rFonts w:asciiTheme="majorHAnsi" w:hAnsiTheme="majorHAnsi" w:cstheme="majorHAnsi"/>
          <w:color w:val="auto"/>
        </w:rPr>
        <w:t>:</w:t>
      </w:r>
    </w:p>
    <w:p w:rsidR="00E21F22" w:rsidRPr="00E21F22" w:rsidRDefault="00E21F22" w:rsidP="00E21F22">
      <w:pPr>
        <w:pStyle w:val="Odlomakpopisa"/>
        <w:numPr>
          <w:ilvl w:val="0"/>
          <w:numId w:val="3"/>
        </w:numPr>
        <w:rPr>
          <w:rFonts w:asciiTheme="majorHAnsi" w:hAnsiTheme="majorHAnsi" w:cstheme="majorHAnsi"/>
          <w:sz w:val="22"/>
          <w:szCs w:val="22"/>
        </w:rPr>
      </w:pPr>
      <w:r w:rsidRPr="00E21F22">
        <w:rPr>
          <w:rFonts w:asciiTheme="majorHAnsi" w:hAnsiTheme="majorHAnsi" w:cstheme="majorHAnsi"/>
          <w:sz w:val="22"/>
          <w:szCs w:val="22"/>
        </w:rPr>
        <w:t>Izlet u Oroslavje – za učenike 1.razreda</w:t>
      </w:r>
    </w:p>
    <w:p w:rsidR="007C5D96" w:rsidRDefault="00074537" w:rsidP="00CE00C7">
      <w:pPr>
        <w:pStyle w:val="Odlomakpopisa"/>
        <w:numPr>
          <w:ilvl w:val="0"/>
          <w:numId w:val="3"/>
        </w:numPr>
        <w:spacing w:after="120"/>
        <w:jc w:val="both"/>
        <w:rPr>
          <w:rFonts w:asciiTheme="majorHAnsi" w:hAnsiTheme="majorHAnsi" w:cstheme="majorHAnsi"/>
          <w:sz w:val="22"/>
          <w:szCs w:val="22"/>
        </w:rPr>
      </w:pPr>
      <w:r w:rsidRPr="00E53BEA">
        <w:rPr>
          <w:rFonts w:asciiTheme="majorHAnsi" w:hAnsiTheme="majorHAnsi" w:cstheme="majorHAnsi"/>
          <w:sz w:val="22"/>
          <w:szCs w:val="22"/>
        </w:rPr>
        <w:t>Dvodnevni izlet u München i Salzburg</w:t>
      </w:r>
      <w:r w:rsidR="007C5D96" w:rsidRPr="00E53BEA">
        <w:rPr>
          <w:rFonts w:asciiTheme="majorHAnsi" w:hAnsiTheme="majorHAnsi" w:cstheme="majorHAnsi"/>
          <w:sz w:val="22"/>
          <w:szCs w:val="22"/>
        </w:rPr>
        <w:t xml:space="preserve"> – za učenike 2. razreda</w:t>
      </w:r>
      <w:r w:rsidRPr="00E53BEA">
        <w:rPr>
          <w:rFonts w:asciiTheme="majorHAnsi" w:hAnsiTheme="majorHAnsi" w:cstheme="majorHAnsi"/>
          <w:sz w:val="22"/>
          <w:szCs w:val="22"/>
        </w:rPr>
        <w:t xml:space="preserve"> (razgledavanje grada, Tehničkog muzeja, Alians arene u Münchenu, te grada i rudnika soli u Salzburgu</w:t>
      </w:r>
    </w:p>
    <w:p w:rsidR="00A85D42" w:rsidRPr="00E53BEA" w:rsidRDefault="00A85D42" w:rsidP="00CE00C7">
      <w:pPr>
        <w:pStyle w:val="Odlomakpopisa"/>
        <w:numPr>
          <w:ilvl w:val="0"/>
          <w:numId w:val="3"/>
        </w:numPr>
        <w:spacing w:after="120"/>
        <w:jc w:val="both"/>
        <w:rPr>
          <w:rFonts w:asciiTheme="majorHAnsi" w:hAnsiTheme="majorHAnsi" w:cstheme="majorHAnsi"/>
          <w:sz w:val="22"/>
          <w:szCs w:val="22"/>
        </w:rPr>
      </w:pPr>
      <w:r>
        <w:rPr>
          <w:rFonts w:asciiTheme="majorHAnsi" w:hAnsiTheme="majorHAnsi" w:cstheme="majorHAnsi"/>
          <w:sz w:val="22"/>
          <w:szCs w:val="22"/>
        </w:rPr>
        <w:t>Izlet u Gardaland</w:t>
      </w:r>
      <w:r w:rsidR="00E21F22">
        <w:rPr>
          <w:rFonts w:asciiTheme="majorHAnsi" w:hAnsiTheme="majorHAnsi" w:cstheme="majorHAnsi"/>
          <w:sz w:val="22"/>
          <w:szCs w:val="22"/>
        </w:rPr>
        <w:t xml:space="preserve"> (Italija)</w:t>
      </w:r>
      <w:r>
        <w:rPr>
          <w:rFonts w:asciiTheme="majorHAnsi" w:hAnsiTheme="majorHAnsi" w:cstheme="majorHAnsi"/>
          <w:sz w:val="22"/>
          <w:szCs w:val="22"/>
        </w:rPr>
        <w:t xml:space="preserve"> </w:t>
      </w:r>
      <w:r w:rsidR="00203162">
        <w:rPr>
          <w:rFonts w:asciiTheme="majorHAnsi" w:hAnsiTheme="majorHAnsi" w:cstheme="majorHAnsi"/>
          <w:sz w:val="22"/>
          <w:szCs w:val="22"/>
        </w:rPr>
        <w:t>–</w:t>
      </w:r>
      <w:r>
        <w:rPr>
          <w:rFonts w:asciiTheme="majorHAnsi" w:hAnsiTheme="majorHAnsi" w:cstheme="majorHAnsi"/>
          <w:sz w:val="22"/>
          <w:szCs w:val="22"/>
        </w:rPr>
        <w:t xml:space="preserve"> </w:t>
      </w:r>
      <w:r w:rsidR="00203162">
        <w:rPr>
          <w:rFonts w:asciiTheme="majorHAnsi" w:hAnsiTheme="majorHAnsi" w:cstheme="majorHAnsi"/>
          <w:sz w:val="22"/>
          <w:szCs w:val="22"/>
        </w:rPr>
        <w:t>za učenike 4.razreda</w:t>
      </w:r>
    </w:p>
    <w:p w:rsidR="007C5D96" w:rsidRPr="00E53BEA" w:rsidRDefault="007C5D96" w:rsidP="002B7F65">
      <w:pPr>
        <w:spacing w:after="120" w:line="240" w:lineRule="auto"/>
        <w:jc w:val="both"/>
        <w:rPr>
          <w:rStyle w:val="Istaknuto"/>
          <w:rFonts w:asciiTheme="majorHAnsi" w:hAnsiTheme="majorHAnsi" w:cstheme="majorHAnsi"/>
          <w:color w:val="auto"/>
        </w:rPr>
      </w:pPr>
      <w:r w:rsidRPr="00E53BEA">
        <w:rPr>
          <w:rStyle w:val="Istaknuto"/>
          <w:rFonts w:asciiTheme="majorHAnsi" w:hAnsiTheme="majorHAnsi" w:cstheme="majorHAnsi"/>
          <w:color w:val="auto"/>
        </w:rPr>
        <w:t>Terenska nastava:</w:t>
      </w:r>
    </w:p>
    <w:p w:rsidR="007C5D96" w:rsidRPr="00E53BEA" w:rsidRDefault="007C5D96" w:rsidP="00CE00C7">
      <w:pPr>
        <w:pStyle w:val="Odlomakpopisa"/>
        <w:numPr>
          <w:ilvl w:val="0"/>
          <w:numId w:val="4"/>
        </w:numPr>
        <w:spacing w:after="120"/>
        <w:jc w:val="both"/>
        <w:rPr>
          <w:rFonts w:asciiTheme="majorHAnsi" w:hAnsiTheme="majorHAnsi" w:cstheme="majorHAnsi"/>
          <w:sz w:val="22"/>
          <w:szCs w:val="22"/>
        </w:rPr>
      </w:pPr>
      <w:r w:rsidRPr="00E53BEA">
        <w:rPr>
          <w:rFonts w:asciiTheme="majorHAnsi" w:hAnsiTheme="majorHAnsi" w:cstheme="majorHAnsi"/>
          <w:sz w:val="22"/>
          <w:szCs w:val="22"/>
        </w:rPr>
        <w:t>Odlazak u kazalište</w:t>
      </w:r>
      <w:r w:rsidR="006F692D">
        <w:rPr>
          <w:rFonts w:asciiTheme="majorHAnsi" w:hAnsiTheme="majorHAnsi" w:cstheme="majorHAnsi"/>
          <w:sz w:val="22"/>
          <w:szCs w:val="22"/>
        </w:rPr>
        <w:t>, kino, muzeje i izložbe</w:t>
      </w:r>
      <w:r w:rsidRPr="00E53BEA">
        <w:rPr>
          <w:rFonts w:asciiTheme="majorHAnsi" w:hAnsiTheme="majorHAnsi" w:cstheme="majorHAnsi"/>
          <w:sz w:val="22"/>
          <w:szCs w:val="22"/>
        </w:rPr>
        <w:t xml:space="preserve"> – za učenike od 1., 2., 3. i 4. razreda</w:t>
      </w:r>
    </w:p>
    <w:p w:rsidR="007C5D96" w:rsidRPr="00E53BEA" w:rsidRDefault="00B80F0C" w:rsidP="00CE00C7">
      <w:pPr>
        <w:pStyle w:val="Odlomakpopisa"/>
        <w:numPr>
          <w:ilvl w:val="0"/>
          <w:numId w:val="4"/>
        </w:numPr>
        <w:spacing w:after="120"/>
        <w:jc w:val="both"/>
        <w:rPr>
          <w:rFonts w:asciiTheme="majorHAnsi" w:hAnsiTheme="majorHAnsi" w:cstheme="majorHAnsi"/>
          <w:sz w:val="22"/>
          <w:szCs w:val="22"/>
        </w:rPr>
      </w:pPr>
      <w:r w:rsidRPr="00E53BEA">
        <w:rPr>
          <w:rFonts w:asciiTheme="majorHAnsi" w:hAnsiTheme="majorHAnsi" w:cstheme="majorHAnsi"/>
          <w:sz w:val="22"/>
          <w:szCs w:val="22"/>
        </w:rPr>
        <w:t>P</w:t>
      </w:r>
      <w:r w:rsidR="007C5D96" w:rsidRPr="00E53BEA">
        <w:rPr>
          <w:rFonts w:asciiTheme="majorHAnsi" w:hAnsiTheme="majorHAnsi" w:cstheme="majorHAnsi"/>
          <w:sz w:val="22"/>
          <w:szCs w:val="22"/>
        </w:rPr>
        <w:t>osjet Islamskom centru Zagreb – Borovje – za učenike 1. razreda</w:t>
      </w:r>
    </w:p>
    <w:p w:rsidR="007C5D96" w:rsidRPr="00E53BEA" w:rsidRDefault="00B80F0C" w:rsidP="00CE00C7">
      <w:pPr>
        <w:pStyle w:val="Odlomakpopisa"/>
        <w:numPr>
          <w:ilvl w:val="0"/>
          <w:numId w:val="4"/>
        </w:numPr>
        <w:spacing w:after="120"/>
        <w:jc w:val="both"/>
        <w:rPr>
          <w:rFonts w:asciiTheme="majorHAnsi" w:hAnsiTheme="majorHAnsi" w:cstheme="majorHAnsi"/>
          <w:sz w:val="22"/>
          <w:szCs w:val="22"/>
        </w:rPr>
      </w:pPr>
      <w:r w:rsidRPr="00E53BEA">
        <w:rPr>
          <w:rFonts w:asciiTheme="majorHAnsi" w:hAnsiTheme="majorHAnsi" w:cstheme="majorHAnsi"/>
          <w:sz w:val="22"/>
          <w:szCs w:val="22"/>
        </w:rPr>
        <w:t>P</w:t>
      </w:r>
      <w:r w:rsidR="007C5D96" w:rsidRPr="00E53BEA">
        <w:rPr>
          <w:rFonts w:asciiTheme="majorHAnsi" w:hAnsiTheme="majorHAnsi" w:cstheme="majorHAnsi"/>
          <w:sz w:val="22"/>
          <w:szCs w:val="22"/>
        </w:rPr>
        <w:t>osjet TV studiju Hrvatske radiotelevizije – za učenike 3. razreda</w:t>
      </w:r>
    </w:p>
    <w:p w:rsidR="0007070B" w:rsidRDefault="00B80F0C" w:rsidP="00CE00C7">
      <w:pPr>
        <w:pStyle w:val="Odlomakpopisa"/>
        <w:numPr>
          <w:ilvl w:val="0"/>
          <w:numId w:val="4"/>
        </w:numPr>
        <w:spacing w:after="120"/>
        <w:jc w:val="both"/>
        <w:rPr>
          <w:rFonts w:asciiTheme="majorHAnsi" w:hAnsiTheme="majorHAnsi" w:cstheme="majorHAnsi"/>
          <w:sz w:val="22"/>
          <w:szCs w:val="22"/>
        </w:rPr>
      </w:pPr>
      <w:r w:rsidRPr="00E53BEA">
        <w:rPr>
          <w:rFonts w:asciiTheme="majorHAnsi" w:hAnsiTheme="majorHAnsi" w:cstheme="majorHAnsi"/>
          <w:sz w:val="22"/>
          <w:szCs w:val="22"/>
        </w:rPr>
        <w:lastRenderedPageBreak/>
        <w:t>P</w:t>
      </w:r>
      <w:r w:rsidR="007C5D96" w:rsidRPr="00E53BEA">
        <w:rPr>
          <w:rFonts w:asciiTheme="majorHAnsi" w:hAnsiTheme="majorHAnsi" w:cstheme="majorHAnsi"/>
          <w:sz w:val="22"/>
          <w:szCs w:val="22"/>
        </w:rPr>
        <w:t>osjet udrugama u okviru humanitarnog djelovanja Srednje škole Jelkovec – za u</w:t>
      </w:r>
      <w:r w:rsidR="000A7C70" w:rsidRPr="00E53BEA">
        <w:rPr>
          <w:rFonts w:asciiTheme="majorHAnsi" w:hAnsiTheme="majorHAnsi" w:cstheme="majorHAnsi"/>
          <w:sz w:val="22"/>
          <w:szCs w:val="22"/>
        </w:rPr>
        <w:t>čenike 1., 2., 3. i 4. razreda.</w:t>
      </w:r>
    </w:p>
    <w:p w:rsidR="006F692D" w:rsidRPr="006F692D" w:rsidRDefault="006F692D" w:rsidP="006F692D">
      <w:pPr>
        <w:pStyle w:val="Odlomakpopisa"/>
        <w:numPr>
          <w:ilvl w:val="0"/>
          <w:numId w:val="4"/>
        </w:numPr>
        <w:rPr>
          <w:rFonts w:asciiTheme="majorHAnsi" w:hAnsiTheme="majorHAnsi" w:cstheme="majorHAnsi"/>
          <w:sz w:val="22"/>
          <w:szCs w:val="22"/>
        </w:rPr>
      </w:pPr>
      <w:r w:rsidRPr="006F692D">
        <w:rPr>
          <w:rFonts w:asciiTheme="majorHAnsi" w:hAnsiTheme="majorHAnsi" w:cstheme="majorHAnsi"/>
          <w:sz w:val="22"/>
          <w:szCs w:val="22"/>
        </w:rPr>
        <w:t>Nuklearnu elektranu Krško u suradnji s Tehničkim muzejom (razgledavanje elektrane uz stručno vodstvo) – za učenike 4. razreda</w:t>
      </w:r>
    </w:p>
    <w:p w:rsidR="00F636F1" w:rsidRPr="00E53BEA" w:rsidRDefault="00F636F1" w:rsidP="00CE00C7">
      <w:pPr>
        <w:pStyle w:val="Odlomakpopisa"/>
        <w:numPr>
          <w:ilvl w:val="0"/>
          <w:numId w:val="4"/>
        </w:numPr>
        <w:spacing w:after="120"/>
        <w:jc w:val="both"/>
        <w:rPr>
          <w:rFonts w:asciiTheme="majorHAnsi" w:hAnsiTheme="majorHAnsi" w:cstheme="majorHAnsi"/>
          <w:sz w:val="22"/>
          <w:szCs w:val="22"/>
        </w:rPr>
      </w:pPr>
      <w:r w:rsidRPr="00E53BEA">
        <w:rPr>
          <w:rFonts w:asciiTheme="majorHAnsi" w:hAnsiTheme="majorHAnsi" w:cstheme="majorHAnsi"/>
          <w:sz w:val="22"/>
          <w:szCs w:val="22"/>
        </w:rPr>
        <w:t xml:space="preserve">Višednevno osposobljavanje u pružanju prve pomoći u Domu Crvenog križa u Novom Vinodolskom - za odabrane učenike 2. </w:t>
      </w:r>
      <w:r w:rsidR="004670F9" w:rsidRPr="00E53BEA">
        <w:rPr>
          <w:rFonts w:asciiTheme="majorHAnsi" w:hAnsiTheme="majorHAnsi" w:cstheme="majorHAnsi"/>
          <w:sz w:val="22"/>
          <w:szCs w:val="22"/>
        </w:rPr>
        <w:t>r</w:t>
      </w:r>
      <w:r w:rsidRPr="00E53BEA">
        <w:rPr>
          <w:rFonts w:asciiTheme="majorHAnsi" w:hAnsiTheme="majorHAnsi" w:cstheme="majorHAnsi"/>
          <w:sz w:val="22"/>
          <w:szCs w:val="22"/>
        </w:rPr>
        <w:t>azreda organizirat će se po pozivu Hrvatskog Crvenog križa.</w:t>
      </w:r>
    </w:p>
    <w:p w:rsidR="007C5D96" w:rsidRPr="00E53BEA" w:rsidRDefault="007C5D96" w:rsidP="002B7F65">
      <w:pPr>
        <w:spacing w:after="120" w:line="240" w:lineRule="auto"/>
        <w:jc w:val="both"/>
        <w:rPr>
          <w:rStyle w:val="Istaknuto"/>
          <w:rFonts w:asciiTheme="majorHAnsi" w:hAnsiTheme="majorHAnsi" w:cstheme="majorHAnsi"/>
          <w:color w:val="auto"/>
        </w:rPr>
      </w:pPr>
      <w:r w:rsidRPr="00E53BEA">
        <w:rPr>
          <w:rStyle w:val="Istaknuto"/>
          <w:rFonts w:asciiTheme="majorHAnsi" w:hAnsiTheme="majorHAnsi" w:cstheme="majorHAnsi"/>
          <w:color w:val="auto"/>
        </w:rPr>
        <w:t>Školske ekskurzije:</w:t>
      </w:r>
    </w:p>
    <w:p w:rsidR="007C5D96" w:rsidRPr="00E53BEA" w:rsidRDefault="007C5D96" w:rsidP="00CE00C7">
      <w:pPr>
        <w:pStyle w:val="Odlomakpopisa"/>
        <w:numPr>
          <w:ilvl w:val="0"/>
          <w:numId w:val="5"/>
        </w:numPr>
        <w:spacing w:after="120"/>
        <w:jc w:val="both"/>
        <w:rPr>
          <w:rFonts w:asciiTheme="majorHAnsi" w:hAnsiTheme="majorHAnsi" w:cstheme="majorHAnsi"/>
          <w:sz w:val="22"/>
          <w:szCs w:val="22"/>
        </w:rPr>
      </w:pPr>
      <w:r w:rsidRPr="00E53BEA">
        <w:rPr>
          <w:rFonts w:asciiTheme="majorHAnsi" w:hAnsiTheme="majorHAnsi" w:cstheme="majorHAnsi"/>
          <w:sz w:val="22"/>
          <w:szCs w:val="22"/>
        </w:rPr>
        <w:t>Višednevno maturalno putovanje (posjet prirodnim, kulturnim, povijesnim, sportskim i tehničkim središtima značajnim u području elektrotehnike s ciljem upoznavanja učenika s izvornom stvarnošću struke i kulturnih običaja ostalih građana Eurpske unije) – za učenike 3. razreda organizirat će se u vremenu između lipnja i kolovoza 201</w:t>
      </w:r>
      <w:r w:rsidR="00F636F1" w:rsidRPr="00E53BEA">
        <w:rPr>
          <w:rFonts w:asciiTheme="majorHAnsi" w:hAnsiTheme="majorHAnsi" w:cstheme="majorHAnsi"/>
          <w:sz w:val="22"/>
          <w:szCs w:val="22"/>
        </w:rPr>
        <w:t>8</w:t>
      </w:r>
      <w:r w:rsidRPr="00E53BEA">
        <w:rPr>
          <w:rFonts w:asciiTheme="majorHAnsi" w:hAnsiTheme="majorHAnsi" w:cstheme="majorHAnsi"/>
          <w:sz w:val="22"/>
          <w:szCs w:val="22"/>
        </w:rPr>
        <w:t>. godine.</w:t>
      </w:r>
    </w:p>
    <w:p w:rsidR="007C5D96" w:rsidRPr="00E53BEA" w:rsidRDefault="007C5D96" w:rsidP="002B7F65">
      <w:pPr>
        <w:spacing w:after="120" w:line="240" w:lineRule="auto"/>
        <w:jc w:val="both"/>
        <w:rPr>
          <w:rFonts w:asciiTheme="majorHAnsi" w:hAnsiTheme="majorHAnsi" w:cstheme="majorHAnsi"/>
        </w:rPr>
      </w:pPr>
      <w:r w:rsidRPr="00E53BEA">
        <w:rPr>
          <w:rFonts w:asciiTheme="majorHAnsi" w:hAnsiTheme="majorHAnsi" w:cstheme="majorHAnsi"/>
        </w:rPr>
        <w:t>Ovisno o realizaciji nastavnih sati i radnih dana Nastavničko vijeće može donijeti odluku o promjeni aktivnosti u nastavnim danima, a u skladu s Pravilnikom o početku i završetku nastave.</w:t>
      </w:r>
    </w:p>
    <w:p w:rsidR="000A7C70" w:rsidRPr="00E53BEA" w:rsidRDefault="000A7C70" w:rsidP="00DF1759">
      <w:pPr>
        <w:jc w:val="both"/>
        <w:rPr>
          <w:rFonts w:asciiTheme="majorHAnsi" w:hAnsiTheme="majorHAnsi" w:cstheme="majorHAnsi"/>
        </w:rPr>
      </w:pPr>
    </w:p>
    <w:p w:rsidR="000A7C70" w:rsidRPr="00E53BEA" w:rsidRDefault="000A7C70" w:rsidP="00DF1759">
      <w:pPr>
        <w:jc w:val="both"/>
        <w:rPr>
          <w:rFonts w:asciiTheme="majorHAnsi" w:hAnsiTheme="majorHAnsi" w:cstheme="majorHAnsi"/>
        </w:rPr>
      </w:pPr>
    </w:p>
    <w:p w:rsidR="004519CE" w:rsidRPr="00E53BEA" w:rsidRDefault="004519CE" w:rsidP="00DF1759">
      <w:pPr>
        <w:jc w:val="both"/>
        <w:rPr>
          <w:rFonts w:asciiTheme="majorHAnsi" w:hAnsiTheme="majorHAnsi" w:cstheme="majorHAnsi"/>
        </w:rPr>
      </w:pPr>
    </w:p>
    <w:p w:rsidR="005A0808" w:rsidRPr="00E53BEA" w:rsidRDefault="005A0808" w:rsidP="00DF1759">
      <w:pPr>
        <w:jc w:val="both"/>
        <w:rPr>
          <w:rFonts w:asciiTheme="majorHAnsi" w:hAnsiTheme="majorHAnsi" w:cstheme="majorHAnsi"/>
        </w:rPr>
      </w:pPr>
    </w:p>
    <w:p w:rsidR="005A0808" w:rsidRPr="00E53BEA" w:rsidRDefault="005A0808" w:rsidP="00DF1759">
      <w:pPr>
        <w:jc w:val="both"/>
        <w:rPr>
          <w:rFonts w:asciiTheme="majorHAnsi" w:hAnsiTheme="majorHAnsi" w:cstheme="majorHAnsi"/>
        </w:rPr>
      </w:pPr>
    </w:p>
    <w:p w:rsidR="005A0808" w:rsidRPr="00E53BEA" w:rsidRDefault="005A0808" w:rsidP="00DF1759">
      <w:pPr>
        <w:jc w:val="both"/>
        <w:rPr>
          <w:rFonts w:asciiTheme="majorHAnsi" w:hAnsiTheme="majorHAnsi" w:cstheme="majorHAnsi"/>
        </w:rPr>
      </w:pPr>
    </w:p>
    <w:p w:rsidR="00FF1D28" w:rsidRPr="00E53BEA" w:rsidRDefault="00FF1D28" w:rsidP="00DF1759">
      <w:pPr>
        <w:jc w:val="both"/>
        <w:rPr>
          <w:rFonts w:asciiTheme="majorHAnsi" w:hAnsiTheme="majorHAnsi" w:cstheme="majorHAnsi"/>
        </w:rPr>
      </w:pPr>
    </w:p>
    <w:p w:rsidR="00FF1D28" w:rsidRPr="00E53BEA" w:rsidRDefault="00FF1D28" w:rsidP="00DF1759">
      <w:pPr>
        <w:jc w:val="both"/>
        <w:rPr>
          <w:rFonts w:asciiTheme="majorHAnsi" w:hAnsiTheme="majorHAnsi" w:cstheme="majorHAnsi"/>
        </w:rPr>
      </w:pPr>
    </w:p>
    <w:p w:rsidR="00B80F0C" w:rsidRPr="00E53BEA" w:rsidRDefault="00B80F0C">
      <w:pPr>
        <w:rPr>
          <w:rStyle w:val="Naslov1Char"/>
          <w:rFonts w:cstheme="majorHAnsi"/>
          <w:sz w:val="22"/>
          <w:szCs w:val="22"/>
        </w:rPr>
      </w:pPr>
      <w:r w:rsidRPr="00E53BEA">
        <w:rPr>
          <w:rStyle w:val="Naslov1Char"/>
          <w:rFonts w:cstheme="majorHAnsi"/>
          <w:sz w:val="22"/>
          <w:szCs w:val="22"/>
        </w:rPr>
        <w:br w:type="page"/>
      </w:r>
    </w:p>
    <w:p w:rsidR="004519CE" w:rsidRPr="00E53BEA" w:rsidRDefault="004519CE" w:rsidP="003A1150">
      <w:pPr>
        <w:pStyle w:val="Naslov3"/>
        <w:rPr>
          <w:lang w:val="de-DE" w:bidi="en-US"/>
        </w:rPr>
      </w:pPr>
      <w:bookmarkStart w:id="43" w:name="_Toc525541473"/>
      <w:bookmarkStart w:id="44" w:name="_Toc525541751"/>
      <w:bookmarkStart w:id="45" w:name="_Toc526159444"/>
      <w:r w:rsidRPr="00720920">
        <w:rPr>
          <w:rStyle w:val="Naslov1Char"/>
          <w:rFonts w:cstheme="majorHAnsi"/>
          <w:sz w:val="28"/>
          <w:szCs w:val="22"/>
        </w:rPr>
        <w:lastRenderedPageBreak/>
        <w:t>GODIŠNJI PLAN I PROGRAM ŠKOLSKE EKSKURZIJE</w:t>
      </w:r>
      <w:bookmarkEnd w:id="43"/>
      <w:bookmarkEnd w:id="44"/>
      <w:r w:rsidRPr="00720920">
        <w:rPr>
          <w:sz w:val="36"/>
          <w:lang w:val="de-DE" w:bidi="en-US"/>
        </w:rPr>
        <w:t xml:space="preserve"> </w:t>
      </w:r>
      <w:r w:rsidRPr="00E53BEA">
        <w:rPr>
          <w:lang w:val="de-DE" w:bidi="en-US"/>
        </w:rPr>
        <w:t>(obrazac poziva za organizaciju višednevne učionične nastave)</w:t>
      </w:r>
      <w:bookmarkEnd w:id="45"/>
    </w:p>
    <w:p w:rsidR="004519CE" w:rsidRPr="00E53BEA" w:rsidRDefault="004519CE" w:rsidP="004519CE">
      <w:pPr>
        <w:spacing w:after="0" w:line="240" w:lineRule="auto"/>
        <w:rPr>
          <w:rFonts w:asciiTheme="majorHAnsi" w:eastAsia="Times New Roman" w:hAnsiTheme="majorHAnsi" w:cstheme="majorHAnsi"/>
          <w:lang w:val="de-DE" w:bidi="en-US"/>
        </w:rPr>
      </w:pPr>
    </w:p>
    <w:tbl>
      <w:tblPr>
        <w:tblStyle w:val="ivopisnatablica7-isticanje3"/>
        <w:tblW w:w="5000" w:type="pct"/>
        <w:tblLook w:val="06A0" w:firstRow="1" w:lastRow="0" w:firstColumn="1" w:lastColumn="0" w:noHBand="1" w:noVBand="1"/>
      </w:tblPr>
      <w:tblGrid>
        <w:gridCol w:w="4301"/>
        <w:gridCol w:w="4487"/>
      </w:tblGrid>
      <w:tr w:rsidR="00E53BEA" w:rsidRPr="00E53BEA" w:rsidTr="00DA13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TIP PUTOVANJA</w:t>
            </w:r>
          </w:p>
        </w:tc>
        <w:tc>
          <w:tcPr>
            <w:tcW w:w="2553" w:type="pct"/>
          </w:tcPr>
          <w:p w:rsidR="004519CE" w:rsidRPr="00E53BEA" w:rsidRDefault="004519CE" w:rsidP="007615A8">
            <w:pPr>
              <w:numPr>
                <w:ilvl w:val="0"/>
                <w:numId w:val="2"/>
              </w:numPr>
              <w:cnfStyle w:val="100000000000" w:firstRow="1" w:lastRow="0" w:firstColumn="0" w:lastColumn="0" w:oddVBand="0" w:evenVBand="0" w:oddHBand="0" w:evenHBand="0" w:firstRowFirstColumn="0" w:firstRowLastColumn="0" w:lastRowFirstColumn="0" w:lastRowLastColumn="0"/>
              <w:rPr>
                <w:rFonts w:cstheme="majorHAnsi"/>
                <w:b/>
                <w:color w:val="auto"/>
                <w:sz w:val="22"/>
                <w:lang w:val="de-DE" w:bidi="en-US"/>
              </w:rPr>
            </w:pPr>
            <w:r w:rsidRPr="00E53BEA">
              <w:rPr>
                <w:rFonts w:cstheme="majorHAnsi"/>
                <w:b/>
                <w:color w:val="auto"/>
                <w:sz w:val="22"/>
                <w:lang w:val="de-DE" w:bidi="en-US"/>
              </w:rPr>
              <w:t>Školska ekskurzija</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PLANIRANI BROJ NOĆENJA</w:t>
            </w:r>
          </w:p>
        </w:tc>
        <w:tc>
          <w:tcPr>
            <w:tcW w:w="2553" w:type="pct"/>
          </w:tcPr>
          <w:p w:rsidR="004519CE" w:rsidRPr="00E53BEA" w:rsidRDefault="00D62795"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7-9</w:t>
            </w:r>
            <w:r w:rsidR="004519CE" w:rsidRPr="00E53BEA">
              <w:rPr>
                <w:rFonts w:asciiTheme="majorHAnsi" w:hAnsiTheme="majorHAnsi" w:cstheme="majorHAnsi"/>
                <w:color w:val="auto"/>
                <w:lang w:val="de-DE" w:bidi="en-US"/>
              </w:rPr>
              <w:t xml:space="preserve"> dana, 6</w:t>
            </w:r>
            <w:r w:rsidRPr="00E53BEA">
              <w:rPr>
                <w:rFonts w:asciiTheme="majorHAnsi" w:hAnsiTheme="majorHAnsi" w:cstheme="majorHAnsi"/>
                <w:color w:val="auto"/>
                <w:lang w:val="de-DE" w:bidi="en-US"/>
              </w:rPr>
              <w:t>-8</w:t>
            </w:r>
            <w:r w:rsidR="004519CE" w:rsidRPr="00E53BEA">
              <w:rPr>
                <w:rFonts w:asciiTheme="majorHAnsi" w:hAnsiTheme="majorHAnsi" w:cstheme="majorHAnsi"/>
                <w:color w:val="auto"/>
                <w:lang w:val="de-DE" w:bidi="en-US"/>
              </w:rPr>
              <w:t xml:space="preserve"> noćenja</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ODREDIŠTE</w:t>
            </w:r>
          </w:p>
        </w:tc>
        <w:tc>
          <w:tcPr>
            <w:tcW w:w="2553" w:type="pct"/>
          </w:tcPr>
          <w:p w:rsidR="004519CE" w:rsidRPr="00E53BEA" w:rsidRDefault="004519CE"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Inozemstvo</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PLANIRANO VRIJEME REALIZACIJE (u predložena dva tjedna)</w:t>
            </w:r>
          </w:p>
        </w:tc>
        <w:tc>
          <w:tcPr>
            <w:tcW w:w="2553" w:type="pct"/>
          </w:tcPr>
          <w:p w:rsidR="004519CE" w:rsidRPr="00E53BEA" w:rsidRDefault="00704A8D"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Od 21</w:t>
            </w:r>
            <w:r w:rsidR="00F636F1" w:rsidRPr="00E53BEA">
              <w:rPr>
                <w:rFonts w:asciiTheme="majorHAnsi" w:hAnsiTheme="majorHAnsi" w:cstheme="majorHAnsi"/>
                <w:color w:val="auto"/>
                <w:lang w:val="de-DE" w:bidi="en-US"/>
              </w:rPr>
              <w:t>.</w:t>
            </w:r>
            <w:r w:rsidR="004519CE" w:rsidRPr="00E53BEA">
              <w:rPr>
                <w:rFonts w:asciiTheme="majorHAnsi" w:hAnsiTheme="majorHAnsi" w:cstheme="majorHAnsi"/>
                <w:color w:val="auto"/>
                <w:lang w:val="de-DE" w:bidi="en-US"/>
              </w:rPr>
              <w:t>lipnja 201</w:t>
            </w:r>
            <w:r w:rsidR="00CA37CB" w:rsidRPr="00E53BEA">
              <w:rPr>
                <w:rFonts w:asciiTheme="majorHAnsi" w:hAnsiTheme="majorHAnsi" w:cstheme="majorHAnsi"/>
                <w:color w:val="auto"/>
                <w:lang w:val="de-DE" w:bidi="en-US"/>
              </w:rPr>
              <w:t>9</w:t>
            </w:r>
            <w:r w:rsidR="004519CE" w:rsidRPr="00E53BEA">
              <w:rPr>
                <w:rFonts w:asciiTheme="majorHAnsi" w:hAnsiTheme="majorHAnsi" w:cstheme="majorHAnsi"/>
                <w:color w:val="auto"/>
                <w:lang w:val="de-DE" w:bidi="en-US"/>
              </w:rPr>
              <w:t>.</w:t>
            </w:r>
            <w:r w:rsidR="00F636F1" w:rsidRPr="00E53BEA">
              <w:rPr>
                <w:rFonts w:asciiTheme="majorHAnsi" w:hAnsiTheme="majorHAnsi" w:cstheme="majorHAnsi"/>
                <w:color w:val="auto"/>
                <w:lang w:val="de-DE" w:bidi="en-US"/>
              </w:rPr>
              <w:t xml:space="preserve"> mogu se planirati putovanja zbog razredničkih te ostalih obveza djelatnika</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BROJ SUDIONIKA</w:t>
            </w:r>
          </w:p>
        </w:tc>
        <w:tc>
          <w:tcPr>
            <w:tcW w:w="2553" w:type="pct"/>
          </w:tcPr>
          <w:p w:rsidR="004519CE" w:rsidRPr="00E53BEA" w:rsidRDefault="004519CE"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1</w:t>
            </w:r>
            <w:r w:rsidR="001F270D" w:rsidRPr="00E53BEA">
              <w:rPr>
                <w:rFonts w:asciiTheme="majorHAnsi" w:hAnsiTheme="majorHAnsi" w:cstheme="majorHAnsi"/>
                <w:color w:val="auto"/>
                <w:lang w:val="de-DE" w:bidi="en-US"/>
              </w:rPr>
              <w:t>1</w:t>
            </w:r>
            <w:r w:rsidR="00F311DA" w:rsidRPr="00E53BEA">
              <w:rPr>
                <w:rFonts w:asciiTheme="majorHAnsi" w:hAnsiTheme="majorHAnsi" w:cstheme="majorHAnsi"/>
                <w:color w:val="auto"/>
                <w:lang w:val="de-DE" w:bidi="en-US"/>
              </w:rPr>
              <w:t xml:space="preserve">5 </w:t>
            </w:r>
            <w:r w:rsidRPr="00E53BEA">
              <w:rPr>
                <w:rFonts w:asciiTheme="majorHAnsi" w:hAnsiTheme="majorHAnsi" w:cstheme="majorHAnsi"/>
                <w:color w:val="auto"/>
                <w:lang w:val="de-DE" w:bidi="en-US"/>
              </w:rPr>
              <w:t>UČENIKA</w:t>
            </w:r>
          </w:p>
          <w:p w:rsidR="004519CE" w:rsidRPr="00E53BEA" w:rsidRDefault="004519CE"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5 + 5 NASTAVNIKA</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PLAN PUTA</w:t>
            </w:r>
          </w:p>
        </w:tc>
        <w:tc>
          <w:tcPr>
            <w:tcW w:w="2553" w:type="pct"/>
          </w:tcPr>
          <w:p w:rsidR="004519CE" w:rsidRPr="00E53BEA" w:rsidRDefault="00D62795" w:rsidP="000423AC">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Predložene varijante su: Zagreb – Prag</w:t>
            </w:r>
          </w:p>
          <w:p w:rsidR="00D62795" w:rsidRPr="00E53BEA" w:rsidRDefault="00D62795" w:rsidP="00D62795">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i Zagreb – Atena (Grčka)</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SMJEŠTAJ</w:t>
            </w:r>
          </w:p>
        </w:tc>
        <w:tc>
          <w:tcPr>
            <w:tcW w:w="2553" w:type="pct"/>
          </w:tcPr>
          <w:p w:rsidR="004519CE" w:rsidRPr="00E53BEA" w:rsidRDefault="004519CE"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HOTEL **** četiri zvjezdice</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U CIJENU PUTA URAČUNATI</w:t>
            </w:r>
          </w:p>
        </w:tc>
        <w:tc>
          <w:tcPr>
            <w:tcW w:w="2553" w:type="pct"/>
          </w:tcPr>
          <w:p w:rsidR="00D62795" w:rsidRPr="00E53BEA" w:rsidRDefault="00D62795"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Odlučit će se tijekom komunikacije povjerenstva s agencijom i po odabiru većine roditelja</w:t>
            </w:r>
          </w:p>
          <w:p w:rsidR="004519CE" w:rsidRPr="00E53BEA" w:rsidRDefault="004519CE"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OSTALI ZAHTJEVI PREMA AGENCIJI: Autobus dolazi po učenike u svim situacijama, ponajviše noćnih izlazaka</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U CIJENU PUTA UKLJUČITI I STAVKE PUTNOG OSIGURANJA OD</w:t>
            </w:r>
          </w:p>
        </w:tc>
        <w:tc>
          <w:tcPr>
            <w:tcW w:w="2553" w:type="pct"/>
          </w:tcPr>
          <w:p w:rsidR="004519CE" w:rsidRPr="00E53BEA" w:rsidRDefault="004519CE"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Zdravstveno osiguranje za inozemna putovanja</w:t>
            </w:r>
          </w:p>
          <w:p w:rsidR="004519CE" w:rsidRPr="00E53BEA" w:rsidRDefault="004519CE" w:rsidP="007615A8">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Otkaz putovanja</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b/>
                <w:color w:val="auto"/>
                <w:sz w:val="22"/>
                <w:lang w:val="de-DE" w:bidi="en-US"/>
              </w:rPr>
            </w:pPr>
            <w:r w:rsidRPr="00E53BEA">
              <w:rPr>
                <w:rFonts w:cstheme="majorHAnsi"/>
                <w:b/>
                <w:color w:val="auto"/>
                <w:sz w:val="22"/>
                <w:lang w:val="de-DE" w:bidi="en-US"/>
              </w:rPr>
              <w:t>ROK DOSTAVE PONUDA</w:t>
            </w:r>
          </w:p>
        </w:tc>
        <w:tc>
          <w:tcPr>
            <w:tcW w:w="2553" w:type="pct"/>
          </w:tcPr>
          <w:p w:rsidR="004519CE" w:rsidRPr="00E53BEA" w:rsidRDefault="00F636F1" w:rsidP="004670F9">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r w:rsidRPr="00E53BEA">
              <w:rPr>
                <w:rFonts w:asciiTheme="majorHAnsi" w:hAnsiTheme="majorHAnsi" w:cstheme="majorHAnsi"/>
                <w:color w:val="auto"/>
                <w:lang w:val="de-DE" w:bidi="en-US"/>
              </w:rPr>
              <w:t>do kraja 201</w:t>
            </w:r>
            <w:r w:rsidR="004670F9" w:rsidRPr="00E53BEA">
              <w:rPr>
                <w:rFonts w:asciiTheme="majorHAnsi" w:hAnsiTheme="majorHAnsi" w:cstheme="majorHAnsi"/>
                <w:color w:val="auto"/>
                <w:lang w:val="de-DE" w:bidi="en-US"/>
              </w:rPr>
              <w:t>8</w:t>
            </w:r>
            <w:r w:rsidR="004519CE" w:rsidRPr="00E53BEA">
              <w:rPr>
                <w:rFonts w:asciiTheme="majorHAnsi" w:hAnsiTheme="majorHAnsi" w:cstheme="majorHAnsi"/>
                <w:color w:val="auto"/>
                <w:lang w:val="de-DE" w:bidi="en-US"/>
              </w:rPr>
              <w:t>. god.</w:t>
            </w:r>
          </w:p>
        </w:tc>
      </w:tr>
      <w:tr w:rsidR="00E53BEA" w:rsidRPr="00E53BEA" w:rsidTr="00DA1308">
        <w:tc>
          <w:tcPr>
            <w:cnfStyle w:val="001000000000" w:firstRow="0" w:lastRow="0" w:firstColumn="1" w:lastColumn="0" w:oddVBand="0" w:evenVBand="0" w:oddHBand="0" w:evenHBand="0" w:firstRowFirstColumn="0" w:firstRowLastColumn="0" w:lastRowFirstColumn="0" w:lastRowLastColumn="0"/>
            <w:tcW w:w="2447" w:type="pct"/>
          </w:tcPr>
          <w:p w:rsidR="004519CE" w:rsidRPr="00E53BEA" w:rsidRDefault="004519CE" w:rsidP="004519CE">
            <w:pPr>
              <w:rPr>
                <w:rFonts w:cstheme="majorHAnsi"/>
                <w:color w:val="auto"/>
                <w:sz w:val="22"/>
                <w:lang w:val="de-DE" w:bidi="en-US"/>
              </w:rPr>
            </w:pPr>
          </w:p>
        </w:tc>
        <w:tc>
          <w:tcPr>
            <w:tcW w:w="2553" w:type="pct"/>
          </w:tcPr>
          <w:p w:rsidR="004519CE" w:rsidRPr="00E53BEA" w:rsidRDefault="004519CE" w:rsidP="004519C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de-DE" w:bidi="en-US"/>
              </w:rPr>
            </w:pPr>
          </w:p>
        </w:tc>
      </w:tr>
    </w:tbl>
    <w:p w:rsidR="004519CE" w:rsidRPr="00E53BEA" w:rsidRDefault="004519CE" w:rsidP="004519CE">
      <w:pPr>
        <w:spacing w:after="0" w:line="240" w:lineRule="auto"/>
        <w:rPr>
          <w:rFonts w:asciiTheme="majorHAnsi" w:eastAsia="Times New Roman" w:hAnsiTheme="majorHAnsi" w:cstheme="majorHAnsi"/>
          <w:lang w:val="de-DE" w:bidi="en-US"/>
        </w:rPr>
      </w:pPr>
    </w:p>
    <w:p w:rsidR="004519CE" w:rsidRPr="00E53BEA" w:rsidRDefault="004519CE" w:rsidP="00DF1759">
      <w:pPr>
        <w:jc w:val="both"/>
        <w:rPr>
          <w:rFonts w:asciiTheme="majorHAnsi" w:hAnsiTheme="majorHAnsi" w:cstheme="majorHAnsi"/>
        </w:rPr>
      </w:pPr>
    </w:p>
    <w:p w:rsidR="000A7C70" w:rsidRPr="00E53BEA" w:rsidRDefault="000A7C70" w:rsidP="0025375E">
      <w:pPr>
        <w:rPr>
          <w:rFonts w:asciiTheme="majorHAnsi" w:hAnsiTheme="majorHAnsi" w:cstheme="majorHAnsi"/>
        </w:rPr>
      </w:pPr>
    </w:p>
    <w:p w:rsidR="004519CE" w:rsidRPr="00E53BEA" w:rsidRDefault="004519CE" w:rsidP="0025375E">
      <w:pPr>
        <w:rPr>
          <w:rFonts w:asciiTheme="majorHAnsi" w:hAnsiTheme="majorHAnsi" w:cstheme="majorHAnsi"/>
        </w:rPr>
      </w:pPr>
    </w:p>
    <w:p w:rsidR="004519CE" w:rsidRPr="00E53BEA" w:rsidRDefault="004519CE" w:rsidP="0025375E">
      <w:pPr>
        <w:rPr>
          <w:rFonts w:asciiTheme="majorHAnsi" w:hAnsiTheme="majorHAnsi" w:cstheme="majorHAnsi"/>
        </w:rPr>
      </w:pPr>
    </w:p>
    <w:p w:rsidR="004519CE" w:rsidRPr="00E53BEA" w:rsidRDefault="004519CE" w:rsidP="0025375E">
      <w:pPr>
        <w:rPr>
          <w:rFonts w:asciiTheme="majorHAnsi" w:hAnsiTheme="majorHAnsi" w:cstheme="majorHAnsi"/>
        </w:rPr>
      </w:pPr>
    </w:p>
    <w:p w:rsidR="004519CE" w:rsidRPr="00E53BEA" w:rsidRDefault="004519CE" w:rsidP="0025375E">
      <w:pPr>
        <w:rPr>
          <w:rFonts w:asciiTheme="majorHAnsi" w:hAnsiTheme="majorHAnsi" w:cstheme="majorHAnsi"/>
        </w:rPr>
      </w:pPr>
    </w:p>
    <w:p w:rsidR="004519CE" w:rsidRPr="00E53BEA" w:rsidRDefault="004519CE" w:rsidP="0025375E">
      <w:pPr>
        <w:rPr>
          <w:rFonts w:asciiTheme="majorHAnsi" w:hAnsiTheme="majorHAnsi" w:cstheme="majorHAnsi"/>
        </w:rPr>
      </w:pPr>
    </w:p>
    <w:p w:rsidR="004519CE" w:rsidRPr="00E53BEA" w:rsidRDefault="004519CE" w:rsidP="0025375E">
      <w:pPr>
        <w:rPr>
          <w:rFonts w:asciiTheme="majorHAnsi" w:hAnsiTheme="majorHAnsi" w:cstheme="majorHAnsi"/>
        </w:rPr>
      </w:pPr>
    </w:p>
    <w:p w:rsidR="004519CE" w:rsidRPr="00E53BEA" w:rsidRDefault="004519CE" w:rsidP="0025375E">
      <w:pPr>
        <w:rPr>
          <w:rFonts w:asciiTheme="majorHAnsi" w:hAnsiTheme="majorHAnsi" w:cstheme="majorHAnsi"/>
        </w:rPr>
      </w:pPr>
    </w:p>
    <w:p w:rsidR="004519CE" w:rsidRPr="00E53BEA" w:rsidRDefault="004519CE" w:rsidP="0025375E">
      <w:pPr>
        <w:rPr>
          <w:rFonts w:asciiTheme="majorHAnsi" w:hAnsiTheme="majorHAnsi" w:cstheme="majorHAnsi"/>
        </w:rPr>
      </w:pPr>
    </w:p>
    <w:p w:rsidR="004519CE" w:rsidRPr="00E53BEA" w:rsidRDefault="004519CE" w:rsidP="0025375E">
      <w:pPr>
        <w:rPr>
          <w:rFonts w:asciiTheme="majorHAnsi" w:hAnsiTheme="majorHAnsi" w:cstheme="majorHAnsi"/>
        </w:rPr>
      </w:pPr>
    </w:p>
    <w:p w:rsidR="005A0808" w:rsidRPr="00E53BEA" w:rsidRDefault="005A0808">
      <w:pPr>
        <w:rPr>
          <w:rFonts w:asciiTheme="majorHAnsi" w:hAnsiTheme="majorHAnsi" w:cstheme="majorHAnsi"/>
        </w:rPr>
      </w:pPr>
      <w:bookmarkStart w:id="46" w:name="_Toc430545727"/>
      <w:bookmarkStart w:id="47" w:name="_Toc430549662"/>
      <w:r w:rsidRPr="00E53BEA">
        <w:rPr>
          <w:rFonts w:asciiTheme="majorHAnsi" w:hAnsiTheme="majorHAnsi" w:cstheme="majorHAnsi"/>
          <w:b/>
          <w:bCs/>
        </w:rPr>
        <w:br w:type="page"/>
      </w:r>
    </w:p>
    <w:tbl>
      <w:tblPr>
        <w:tblStyle w:val="ivopisnatablica7-isticanje3"/>
        <w:tblW w:w="0" w:type="auto"/>
        <w:tblLook w:val="04A0" w:firstRow="1" w:lastRow="0" w:firstColumn="1" w:lastColumn="0" w:noHBand="0" w:noVBand="1"/>
      </w:tblPr>
      <w:tblGrid>
        <w:gridCol w:w="8788"/>
      </w:tblGrid>
      <w:tr w:rsidR="00E53BEA" w:rsidRPr="00E53BEA" w:rsidTr="00CA37CB">
        <w:trPr>
          <w:cnfStyle w:val="100000000000" w:firstRow="1" w:lastRow="0" w:firstColumn="0" w:lastColumn="0" w:oddVBand="0" w:evenVBand="0" w:oddHBand="0" w:evenHBand="0" w:firstRowFirstColumn="0" w:firstRowLastColumn="0" w:lastRowFirstColumn="0" w:lastRowLastColumn="0"/>
          <w:trHeight w:val="198"/>
        </w:trPr>
        <w:tc>
          <w:tcPr>
            <w:cnfStyle w:val="001000000100" w:firstRow="0" w:lastRow="0" w:firstColumn="1" w:lastColumn="0" w:oddVBand="0" w:evenVBand="0" w:oddHBand="0" w:evenHBand="0" w:firstRowFirstColumn="1" w:firstRowLastColumn="0" w:lastRowFirstColumn="0" w:lastRowLastColumn="0"/>
            <w:tcW w:w="8788" w:type="dxa"/>
          </w:tcPr>
          <w:p w:rsidR="0007070B" w:rsidRPr="00E53BEA" w:rsidRDefault="0007070B" w:rsidP="003A1150">
            <w:pPr>
              <w:pStyle w:val="Naslov3"/>
              <w:outlineLvl w:val="2"/>
              <w:rPr>
                <w:rStyle w:val="Jakoisticanje"/>
                <w:i/>
                <w:iCs/>
                <w:color w:val="auto"/>
              </w:rPr>
            </w:pPr>
            <w:bookmarkStart w:id="48" w:name="_Toc525541474"/>
            <w:bookmarkStart w:id="49" w:name="_Toc525541752"/>
            <w:bookmarkStart w:id="50" w:name="_Toc526159445"/>
            <w:r w:rsidRPr="00E53BEA">
              <w:rPr>
                <w:rStyle w:val="Jakoisticanje"/>
                <w:i/>
                <w:iCs/>
                <w:color w:val="auto"/>
              </w:rPr>
              <w:lastRenderedPageBreak/>
              <w:t>GODIŠNJI KALENDAR RADA</w:t>
            </w:r>
            <w:bookmarkEnd w:id="48"/>
            <w:bookmarkEnd w:id="49"/>
            <w:bookmarkEnd w:id="50"/>
          </w:p>
          <w:p w:rsidR="00FC6D7E" w:rsidRPr="00E53BEA" w:rsidRDefault="00FC6D7E" w:rsidP="003A1150">
            <w:pPr>
              <w:pStyle w:val="Naslov3"/>
              <w:outlineLvl w:val="2"/>
              <w:rPr>
                <w:color w:val="auto"/>
              </w:rPr>
            </w:pP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CA37CB" w:rsidP="0025375E">
            <w:pPr>
              <w:rPr>
                <w:rFonts w:eastAsia="Calibri" w:cstheme="majorHAnsi"/>
                <w:color w:val="auto"/>
                <w:sz w:val="22"/>
              </w:rPr>
            </w:pPr>
            <w:r w:rsidRPr="00E53BEA">
              <w:rPr>
                <w:rFonts w:eastAsia="Calibri" w:cstheme="majorHAnsi"/>
                <w:b/>
                <w:color w:val="auto"/>
                <w:sz w:val="22"/>
              </w:rPr>
              <w:t>3. rujna 2018</w:t>
            </w:r>
            <w:r w:rsidR="0007070B" w:rsidRPr="00E53BEA">
              <w:rPr>
                <w:rFonts w:eastAsia="Calibri" w:cstheme="majorHAnsi"/>
                <w:b/>
                <w:color w:val="auto"/>
                <w:sz w:val="22"/>
              </w:rPr>
              <w:t>.</w:t>
            </w:r>
            <w:r w:rsidR="0007070B" w:rsidRPr="00E53BEA">
              <w:rPr>
                <w:rFonts w:eastAsia="Calibri" w:cstheme="majorHAnsi"/>
                <w:color w:val="auto"/>
                <w:sz w:val="22"/>
              </w:rPr>
              <w:t xml:space="preserve"> - početak nastave</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CA37CB" w:rsidP="0025375E">
            <w:pPr>
              <w:rPr>
                <w:rFonts w:eastAsia="Calibri" w:cstheme="majorHAnsi"/>
                <w:color w:val="auto"/>
                <w:sz w:val="22"/>
              </w:rPr>
            </w:pPr>
            <w:r w:rsidRPr="00E53BEA">
              <w:rPr>
                <w:rFonts w:eastAsia="Calibri" w:cstheme="majorHAnsi"/>
                <w:b/>
                <w:color w:val="auto"/>
                <w:sz w:val="22"/>
              </w:rPr>
              <w:t>27. rujna 2018</w:t>
            </w:r>
            <w:r w:rsidR="0007070B" w:rsidRPr="00E53BEA">
              <w:rPr>
                <w:rFonts w:eastAsia="Calibri" w:cstheme="majorHAnsi"/>
                <w:b/>
                <w:color w:val="auto"/>
                <w:sz w:val="22"/>
              </w:rPr>
              <w:t>.</w:t>
            </w:r>
            <w:r w:rsidR="0007070B" w:rsidRPr="00E53BEA">
              <w:rPr>
                <w:rFonts w:eastAsia="Calibri" w:cstheme="majorHAnsi"/>
                <w:color w:val="auto"/>
                <w:sz w:val="22"/>
              </w:rPr>
              <w:t xml:space="preserve"> - sjednica Nastavničkog vijeća</w:t>
            </w:r>
            <w:r w:rsidR="00EE2484" w:rsidRPr="00E53BEA">
              <w:rPr>
                <w:rFonts w:eastAsia="Calibri" w:cstheme="majorHAnsi"/>
                <w:color w:val="auto"/>
                <w:sz w:val="22"/>
              </w:rPr>
              <w:t xml:space="preserve"> (usvajanje GPIP rada Škole)</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CA37CB" w:rsidP="0025375E">
            <w:pPr>
              <w:rPr>
                <w:rFonts w:eastAsia="Calibri" w:cstheme="majorHAnsi"/>
                <w:color w:val="auto"/>
                <w:sz w:val="22"/>
              </w:rPr>
            </w:pPr>
            <w:r w:rsidRPr="00E53BEA">
              <w:rPr>
                <w:rFonts w:eastAsia="Calibri" w:cstheme="majorHAnsi"/>
                <w:b/>
                <w:color w:val="auto"/>
                <w:sz w:val="22"/>
              </w:rPr>
              <w:t>17. rujna - 19.listopada 2018</w:t>
            </w:r>
            <w:r w:rsidR="0007070B" w:rsidRPr="00E53BEA">
              <w:rPr>
                <w:rFonts w:eastAsia="Calibri" w:cstheme="majorHAnsi"/>
                <w:b/>
                <w:color w:val="auto"/>
                <w:sz w:val="22"/>
              </w:rPr>
              <w:t>.</w:t>
            </w:r>
            <w:r w:rsidR="0007070B" w:rsidRPr="00E53BEA">
              <w:rPr>
                <w:rFonts w:eastAsia="Calibri" w:cstheme="majorHAnsi"/>
                <w:color w:val="auto"/>
                <w:sz w:val="22"/>
              </w:rPr>
              <w:t xml:space="preserve"> - sjednice Razrednog vijeća</w:t>
            </w:r>
          </w:p>
          <w:p w:rsidR="00CA37CB" w:rsidRPr="00E53BEA" w:rsidRDefault="00CA37CB" w:rsidP="0025375E">
            <w:pPr>
              <w:rPr>
                <w:rFonts w:eastAsia="Calibri" w:cstheme="majorHAnsi"/>
                <w:color w:val="auto"/>
                <w:sz w:val="22"/>
              </w:rPr>
            </w:pPr>
            <w:r w:rsidRPr="00E53BEA">
              <w:rPr>
                <w:rFonts w:eastAsia="Calibri" w:cstheme="majorHAnsi"/>
                <w:b/>
                <w:color w:val="auto"/>
                <w:sz w:val="22"/>
              </w:rPr>
              <w:t>2.studenog 2018.</w:t>
            </w:r>
            <w:r w:rsidRPr="00E53BEA">
              <w:rPr>
                <w:rFonts w:eastAsia="Calibri" w:cstheme="majorHAnsi"/>
                <w:color w:val="auto"/>
                <w:sz w:val="22"/>
              </w:rPr>
              <w:t xml:space="preserve"> </w:t>
            </w:r>
            <w:r w:rsidR="00720920">
              <w:rPr>
                <w:rFonts w:eastAsia="Calibri" w:cstheme="majorHAnsi"/>
                <w:color w:val="auto"/>
                <w:sz w:val="22"/>
              </w:rPr>
              <w:t>– nenastavni dan koji će se odra</w:t>
            </w:r>
            <w:r w:rsidRPr="00E53BEA">
              <w:rPr>
                <w:rFonts w:eastAsia="Calibri" w:cstheme="majorHAnsi"/>
                <w:color w:val="auto"/>
                <w:sz w:val="22"/>
              </w:rPr>
              <w:t>diti prema potrebi</w:t>
            </w:r>
            <w:r w:rsidR="00720920">
              <w:rPr>
                <w:rFonts w:eastAsia="Calibri" w:cstheme="majorHAnsi"/>
                <w:color w:val="auto"/>
                <w:sz w:val="22"/>
              </w:rPr>
              <w:t xml:space="preserve"> 4. svibnja 2019.</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CA37CB" w:rsidP="0025375E">
            <w:pPr>
              <w:rPr>
                <w:rFonts w:eastAsia="Calibri" w:cstheme="majorHAnsi"/>
                <w:color w:val="auto"/>
                <w:sz w:val="22"/>
              </w:rPr>
            </w:pPr>
            <w:r w:rsidRPr="00E53BEA">
              <w:rPr>
                <w:rFonts w:eastAsia="Calibri" w:cstheme="majorHAnsi"/>
                <w:b/>
                <w:color w:val="auto"/>
                <w:sz w:val="22"/>
              </w:rPr>
              <w:t>T</w:t>
            </w:r>
            <w:r w:rsidR="0007070B" w:rsidRPr="00E53BEA">
              <w:rPr>
                <w:rFonts w:eastAsia="Calibri" w:cstheme="majorHAnsi"/>
                <w:b/>
                <w:color w:val="auto"/>
                <w:sz w:val="22"/>
              </w:rPr>
              <w:t>ijekom</w:t>
            </w:r>
            <w:r w:rsidRPr="00E53BEA">
              <w:rPr>
                <w:rFonts w:eastAsia="Calibri" w:cstheme="majorHAnsi"/>
                <w:b/>
                <w:color w:val="auto"/>
                <w:sz w:val="22"/>
              </w:rPr>
              <w:t xml:space="preserve"> studenog ili</w:t>
            </w:r>
            <w:r w:rsidR="0007070B" w:rsidRPr="00E53BEA">
              <w:rPr>
                <w:rFonts w:eastAsia="Calibri" w:cstheme="majorHAnsi"/>
                <w:b/>
                <w:color w:val="auto"/>
                <w:sz w:val="22"/>
              </w:rPr>
              <w:t xml:space="preserve"> </w:t>
            </w:r>
            <w:r w:rsidRPr="00E53BEA">
              <w:rPr>
                <w:rFonts w:eastAsia="Calibri" w:cstheme="majorHAnsi"/>
                <w:b/>
                <w:color w:val="auto"/>
                <w:sz w:val="22"/>
              </w:rPr>
              <w:t>prosinca 2018</w:t>
            </w:r>
            <w:r w:rsidR="00EE2484" w:rsidRPr="00E53BEA">
              <w:rPr>
                <w:rFonts w:eastAsia="Calibri" w:cstheme="majorHAnsi"/>
                <w:b/>
                <w:color w:val="auto"/>
                <w:sz w:val="22"/>
              </w:rPr>
              <w:t>.</w:t>
            </w:r>
            <w:r w:rsidR="0007070B" w:rsidRPr="00E53BEA">
              <w:rPr>
                <w:rFonts w:eastAsia="Calibri" w:cstheme="majorHAnsi"/>
                <w:color w:val="auto"/>
                <w:sz w:val="22"/>
              </w:rPr>
              <w:t xml:space="preserve"> - sjednica Nastavničkog vijeća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CA37CB" w:rsidP="0025375E">
            <w:pPr>
              <w:rPr>
                <w:rFonts w:eastAsia="Calibri" w:cstheme="majorHAnsi"/>
                <w:color w:val="auto"/>
                <w:sz w:val="22"/>
              </w:rPr>
            </w:pPr>
            <w:r w:rsidRPr="00E53BEA">
              <w:rPr>
                <w:rFonts w:eastAsia="Calibri" w:cstheme="majorHAnsi"/>
                <w:b/>
                <w:color w:val="auto"/>
                <w:sz w:val="22"/>
              </w:rPr>
              <w:t>21. prosinca 2018</w:t>
            </w:r>
            <w:r w:rsidR="0007070B" w:rsidRPr="00E53BEA">
              <w:rPr>
                <w:rFonts w:eastAsia="Calibri" w:cstheme="majorHAnsi"/>
                <w:b/>
                <w:color w:val="auto"/>
                <w:sz w:val="22"/>
              </w:rPr>
              <w:t>.</w:t>
            </w:r>
            <w:r w:rsidR="0007070B" w:rsidRPr="00E53BEA">
              <w:rPr>
                <w:rFonts w:eastAsia="Calibri" w:cstheme="majorHAnsi"/>
                <w:color w:val="auto"/>
                <w:sz w:val="22"/>
              </w:rPr>
              <w:t xml:space="preserve"> – završetak nastave u prvom polugodištu, početak zimskog odmora učenika</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CA37CB" w:rsidP="00CE00C7">
            <w:pPr>
              <w:pStyle w:val="Odlomakpopisa"/>
              <w:numPr>
                <w:ilvl w:val="0"/>
                <w:numId w:val="4"/>
              </w:numPr>
              <w:rPr>
                <w:rFonts w:eastAsia="Calibri" w:cstheme="majorHAnsi"/>
                <w:color w:val="auto"/>
                <w:sz w:val="22"/>
                <w:szCs w:val="22"/>
              </w:rPr>
            </w:pPr>
            <w:r w:rsidRPr="00E53BEA">
              <w:rPr>
                <w:rFonts w:eastAsia="Calibri" w:cstheme="majorHAnsi"/>
                <w:b/>
                <w:color w:val="auto"/>
                <w:sz w:val="22"/>
                <w:szCs w:val="22"/>
              </w:rPr>
              <w:t>– 11</w:t>
            </w:r>
            <w:r w:rsidR="00EE2484" w:rsidRPr="00E53BEA">
              <w:rPr>
                <w:rFonts w:eastAsia="Calibri" w:cstheme="majorHAnsi"/>
                <w:b/>
                <w:color w:val="auto"/>
                <w:sz w:val="22"/>
                <w:szCs w:val="22"/>
              </w:rPr>
              <w:t>. si</w:t>
            </w:r>
            <w:r w:rsidRPr="00E53BEA">
              <w:rPr>
                <w:rFonts w:eastAsia="Calibri" w:cstheme="majorHAnsi"/>
                <w:b/>
                <w:color w:val="auto"/>
                <w:sz w:val="22"/>
                <w:szCs w:val="22"/>
              </w:rPr>
              <w:t>ječnja 2019</w:t>
            </w:r>
            <w:r w:rsidR="0007070B" w:rsidRPr="00E53BEA">
              <w:rPr>
                <w:rFonts w:eastAsia="Calibri" w:cstheme="majorHAnsi"/>
                <w:b/>
                <w:color w:val="auto"/>
                <w:sz w:val="22"/>
                <w:szCs w:val="22"/>
              </w:rPr>
              <w:t>.</w:t>
            </w:r>
            <w:r w:rsidR="0007070B" w:rsidRPr="00E53BEA">
              <w:rPr>
                <w:rFonts w:eastAsia="Calibri" w:cstheme="majorHAnsi"/>
                <w:color w:val="auto"/>
                <w:sz w:val="22"/>
                <w:szCs w:val="22"/>
              </w:rPr>
              <w:t xml:space="preserve"> </w:t>
            </w:r>
            <w:r w:rsidR="00995C4D" w:rsidRPr="00E53BEA">
              <w:rPr>
                <w:rFonts w:eastAsia="Calibri" w:cstheme="majorHAnsi"/>
                <w:color w:val="auto"/>
                <w:sz w:val="22"/>
                <w:szCs w:val="22"/>
              </w:rPr>
              <w:t>–</w:t>
            </w:r>
            <w:r w:rsidR="0007070B" w:rsidRPr="00E53BEA">
              <w:rPr>
                <w:rFonts w:eastAsia="Calibri" w:cstheme="majorHAnsi"/>
                <w:color w:val="auto"/>
                <w:sz w:val="22"/>
                <w:szCs w:val="22"/>
              </w:rPr>
              <w:t xml:space="preserve"> Inventura</w:t>
            </w:r>
          </w:p>
          <w:p w:rsidR="00995C4D" w:rsidRPr="00E53BEA" w:rsidRDefault="00995C4D" w:rsidP="00995C4D">
            <w:pPr>
              <w:ind w:left="360"/>
              <w:rPr>
                <w:rFonts w:eastAsia="Calibri" w:cstheme="majorHAnsi"/>
                <w:color w:val="auto"/>
                <w:sz w:val="22"/>
              </w:rPr>
            </w:pPr>
            <w:r w:rsidRPr="00E53BEA">
              <w:rPr>
                <w:rFonts w:eastAsia="Calibri" w:cstheme="majorHAnsi"/>
                <w:b/>
                <w:color w:val="auto"/>
                <w:sz w:val="22"/>
              </w:rPr>
              <w:t>10. siječnja 2019.</w:t>
            </w:r>
            <w:r w:rsidRPr="00E53BEA">
              <w:rPr>
                <w:rFonts w:eastAsia="Calibri" w:cstheme="majorHAnsi"/>
                <w:color w:val="auto"/>
                <w:sz w:val="22"/>
              </w:rPr>
              <w:t xml:space="preserve"> – Sjednica Razrednog vijeća</w:t>
            </w:r>
          </w:p>
          <w:p w:rsidR="00995C4D" w:rsidRPr="00E53BEA" w:rsidRDefault="00995C4D" w:rsidP="00995C4D">
            <w:pPr>
              <w:ind w:left="360"/>
              <w:rPr>
                <w:rFonts w:eastAsia="Calibri" w:cstheme="majorHAnsi"/>
                <w:color w:val="auto"/>
                <w:sz w:val="22"/>
              </w:rPr>
            </w:pPr>
            <w:r w:rsidRPr="00E53BEA">
              <w:rPr>
                <w:rFonts w:eastAsia="Calibri" w:cstheme="majorHAnsi"/>
                <w:b/>
                <w:color w:val="auto"/>
                <w:sz w:val="22"/>
              </w:rPr>
              <w:t>11. siječnja 2019.</w:t>
            </w:r>
            <w:r w:rsidRPr="00E53BEA">
              <w:rPr>
                <w:rFonts w:eastAsia="Calibri" w:cstheme="majorHAnsi"/>
                <w:color w:val="auto"/>
                <w:sz w:val="22"/>
              </w:rPr>
              <w:t xml:space="preserve"> – Sjednica Nastavničkog vijeća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07070B" w:rsidP="0025375E">
            <w:pPr>
              <w:rPr>
                <w:rFonts w:eastAsia="Calibri" w:cstheme="majorHAnsi"/>
                <w:color w:val="auto"/>
                <w:sz w:val="22"/>
              </w:rPr>
            </w:pPr>
            <w:r w:rsidRPr="00E53BEA">
              <w:rPr>
                <w:rFonts w:eastAsia="Calibri" w:cstheme="majorHAnsi"/>
                <w:b/>
                <w:color w:val="auto"/>
                <w:sz w:val="22"/>
              </w:rPr>
              <w:t>1</w:t>
            </w:r>
            <w:r w:rsidR="00CA37CB" w:rsidRPr="00E53BEA">
              <w:rPr>
                <w:rFonts w:eastAsia="Calibri" w:cstheme="majorHAnsi"/>
                <w:b/>
                <w:color w:val="auto"/>
                <w:sz w:val="22"/>
              </w:rPr>
              <w:t>1. siječnja 2019</w:t>
            </w:r>
            <w:r w:rsidRPr="00E53BEA">
              <w:rPr>
                <w:rFonts w:eastAsia="Calibri" w:cstheme="majorHAnsi"/>
                <w:b/>
                <w:color w:val="auto"/>
                <w:sz w:val="22"/>
              </w:rPr>
              <w:t>.</w:t>
            </w:r>
            <w:r w:rsidRPr="00E53BEA">
              <w:rPr>
                <w:rFonts w:eastAsia="Calibri" w:cstheme="majorHAnsi"/>
                <w:color w:val="auto"/>
                <w:sz w:val="22"/>
              </w:rPr>
              <w:t xml:space="preserve"> – završetak zimskog odmora učenika</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CA37CB" w:rsidP="0025375E">
            <w:pPr>
              <w:rPr>
                <w:rFonts w:eastAsia="Calibri" w:cstheme="majorHAnsi"/>
                <w:color w:val="auto"/>
                <w:sz w:val="22"/>
              </w:rPr>
            </w:pPr>
            <w:r w:rsidRPr="00E53BEA">
              <w:rPr>
                <w:rFonts w:eastAsia="Calibri" w:cstheme="majorHAnsi"/>
                <w:b/>
                <w:color w:val="auto"/>
                <w:sz w:val="22"/>
              </w:rPr>
              <w:t>14. siječnja 2019</w:t>
            </w:r>
            <w:r w:rsidR="0007070B" w:rsidRPr="00E53BEA">
              <w:rPr>
                <w:rFonts w:eastAsia="Calibri" w:cstheme="majorHAnsi"/>
                <w:b/>
                <w:color w:val="auto"/>
                <w:sz w:val="22"/>
              </w:rPr>
              <w:t>.</w:t>
            </w:r>
            <w:r w:rsidR="0007070B" w:rsidRPr="00E53BEA">
              <w:rPr>
                <w:rFonts w:eastAsia="Calibri" w:cstheme="majorHAnsi"/>
                <w:color w:val="auto"/>
                <w:sz w:val="22"/>
              </w:rPr>
              <w:t xml:space="preserve"> – početak nastave u drugom polugodištu</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CA37CB" w:rsidP="0025375E">
            <w:pPr>
              <w:rPr>
                <w:rFonts w:eastAsia="Calibri" w:cstheme="majorHAnsi"/>
                <w:color w:val="auto"/>
                <w:sz w:val="22"/>
              </w:rPr>
            </w:pPr>
            <w:r w:rsidRPr="00E53BEA">
              <w:rPr>
                <w:rFonts w:eastAsia="Calibri" w:cstheme="majorHAnsi"/>
                <w:b/>
                <w:color w:val="auto"/>
                <w:sz w:val="22"/>
              </w:rPr>
              <w:t>Tijekom siječnja 2019</w:t>
            </w:r>
            <w:r w:rsidR="0007070B" w:rsidRPr="00E53BEA">
              <w:rPr>
                <w:rFonts w:eastAsia="Calibri" w:cstheme="majorHAnsi"/>
                <w:b/>
                <w:color w:val="auto"/>
                <w:sz w:val="22"/>
              </w:rPr>
              <w:t>.</w:t>
            </w:r>
            <w:r w:rsidR="0007070B" w:rsidRPr="00E53BEA">
              <w:rPr>
                <w:rFonts w:eastAsia="Calibri" w:cstheme="majorHAnsi"/>
                <w:color w:val="auto"/>
                <w:sz w:val="22"/>
              </w:rPr>
              <w:t xml:space="preserve"> – sjednica Nastavničkog vijeća</w:t>
            </w:r>
          </w:p>
        </w:tc>
      </w:tr>
      <w:tr w:rsidR="00E53BEA" w:rsidRPr="00E53BEA" w:rsidTr="00CA37CB">
        <w:trPr>
          <w:trHeight w:val="176"/>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CA37CB" w:rsidP="0025375E">
            <w:pPr>
              <w:rPr>
                <w:rFonts w:eastAsia="Calibri" w:cstheme="majorHAnsi"/>
                <w:color w:val="auto"/>
                <w:sz w:val="22"/>
              </w:rPr>
            </w:pPr>
            <w:r w:rsidRPr="00E53BEA">
              <w:rPr>
                <w:rFonts w:eastAsia="Calibri" w:cstheme="majorHAnsi"/>
                <w:b/>
                <w:color w:val="auto"/>
                <w:sz w:val="22"/>
              </w:rPr>
              <w:t>Tijekom ožujka 2019</w:t>
            </w:r>
            <w:r w:rsidR="0007070B" w:rsidRPr="00E53BEA">
              <w:rPr>
                <w:rFonts w:eastAsia="Calibri" w:cstheme="majorHAnsi"/>
                <w:b/>
                <w:color w:val="auto"/>
                <w:sz w:val="22"/>
              </w:rPr>
              <w:t>.</w:t>
            </w:r>
            <w:r w:rsidR="0007070B" w:rsidRPr="00E53BEA">
              <w:rPr>
                <w:rFonts w:eastAsia="Calibri" w:cstheme="majorHAnsi"/>
                <w:color w:val="auto"/>
                <w:sz w:val="22"/>
              </w:rPr>
              <w:t xml:space="preserve"> – sjednice Razrednog vijeća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342761" w:rsidRPr="00E53BEA" w:rsidRDefault="00CA37CB" w:rsidP="0025375E">
            <w:pPr>
              <w:rPr>
                <w:rFonts w:eastAsia="Calibri" w:cstheme="majorHAnsi"/>
                <w:color w:val="auto"/>
                <w:sz w:val="22"/>
              </w:rPr>
            </w:pPr>
            <w:r w:rsidRPr="00E53BEA">
              <w:rPr>
                <w:rFonts w:eastAsia="Calibri" w:cstheme="majorHAnsi"/>
                <w:b/>
                <w:color w:val="auto"/>
                <w:sz w:val="22"/>
              </w:rPr>
              <w:t>18. travnja</w:t>
            </w:r>
            <w:r w:rsidR="00957D9A" w:rsidRPr="00E53BEA">
              <w:rPr>
                <w:rFonts w:eastAsia="Calibri" w:cstheme="majorHAnsi"/>
                <w:b/>
                <w:color w:val="auto"/>
                <w:sz w:val="22"/>
              </w:rPr>
              <w:t xml:space="preserve"> </w:t>
            </w:r>
            <w:r w:rsidR="00995C4D" w:rsidRPr="00E53BEA">
              <w:rPr>
                <w:rFonts w:eastAsia="Calibri" w:cstheme="majorHAnsi"/>
                <w:b/>
                <w:color w:val="auto"/>
                <w:sz w:val="22"/>
              </w:rPr>
              <w:t>2019</w:t>
            </w:r>
            <w:r w:rsidR="0007070B" w:rsidRPr="00E53BEA">
              <w:rPr>
                <w:rFonts w:eastAsia="Calibri" w:cstheme="majorHAnsi"/>
                <w:b/>
                <w:color w:val="auto"/>
                <w:sz w:val="22"/>
              </w:rPr>
              <w:t>.</w:t>
            </w:r>
            <w:r w:rsidR="0007070B" w:rsidRPr="00E53BEA">
              <w:rPr>
                <w:rFonts w:eastAsia="Calibri" w:cstheme="majorHAnsi"/>
                <w:color w:val="auto"/>
                <w:sz w:val="22"/>
              </w:rPr>
              <w:t xml:space="preserve"> – početak proljetnog odmora učenika</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342761" w:rsidRPr="00E53BEA" w:rsidRDefault="00342761" w:rsidP="0025375E">
            <w:pPr>
              <w:rPr>
                <w:rFonts w:eastAsia="Calibri" w:cstheme="majorHAnsi"/>
                <w:color w:val="auto"/>
                <w:sz w:val="22"/>
              </w:rPr>
            </w:pPr>
            <w:r w:rsidRPr="00E53BEA">
              <w:rPr>
                <w:rFonts w:eastAsia="Calibri" w:cstheme="majorHAnsi"/>
                <w:b/>
                <w:color w:val="auto"/>
                <w:sz w:val="22"/>
              </w:rPr>
              <w:t>Tijekom zimskog i proljetnog odmora učenika</w:t>
            </w:r>
            <w:r w:rsidRPr="00E53BEA">
              <w:rPr>
                <w:rFonts w:eastAsia="Calibri" w:cstheme="majorHAnsi"/>
                <w:color w:val="auto"/>
                <w:sz w:val="22"/>
              </w:rPr>
              <w:t xml:space="preserve"> – Škola će otvoriti vrata za sve potencijalne kandidate za upis u </w:t>
            </w:r>
            <w:r w:rsidR="00995C4D" w:rsidRPr="00E53BEA">
              <w:rPr>
                <w:rFonts w:eastAsia="Calibri" w:cstheme="majorHAnsi"/>
                <w:color w:val="auto"/>
                <w:sz w:val="22"/>
              </w:rPr>
              <w:t>I. razred u školskoj godini 2019. /2020</w:t>
            </w:r>
            <w:r w:rsidRPr="00E53BEA">
              <w:rPr>
                <w:rFonts w:eastAsia="Calibri" w:cstheme="majorHAnsi"/>
                <w:color w:val="auto"/>
                <w:sz w:val="22"/>
              </w:rPr>
              <w:t>.</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995C4D" w:rsidP="0025375E">
            <w:pPr>
              <w:rPr>
                <w:rFonts w:eastAsia="Calibri" w:cstheme="majorHAnsi"/>
                <w:color w:val="auto"/>
                <w:sz w:val="22"/>
              </w:rPr>
            </w:pPr>
            <w:r w:rsidRPr="00E53BEA">
              <w:rPr>
                <w:rFonts w:eastAsia="Calibri" w:cstheme="majorHAnsi"/>
                <w:b/>
                <w:color w:val="auto"/>
                <w:sz w:val="22"/>
              </w:rPr>
              <w:t>26. travnja 2019</w:t>
            </w:r>
            <w:r w:rsidR="0007070B" w:rsidRPr="00E53BEA">
              <w:rPr>
                <w:rFonts w:eastAsia="Calibri" w:cstheme="majorHAnsi"/>
                <w:b/>
                <w:color w:val="auto"/>
                <w:sz w:val="22"/>
              </w:rPr>
              <w:t>.</w:t>
            </w:r>
            <w:r w:rsidR="0007070B" w:rsidRPr="00E53BEA">
              <w:rPr>
                <w:rFonts w:eastAsia="Calibri" w:cstheme="majorHAnsi"/>
                <w:color w:val="auto"/>
                <w:sz w:val="22"/>
              </w:rPr>
              <w:t xml:space="preserve"> – završetak proljetnog odmora učenika</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957D9A" w:rsidP="0025375E">
            <w:pPr>
              <w:rPr>
                <w:rFonts w:eastAsia="Calibri" w:cstheme="majorHAnsi"/>
                <w:color w:val="auto"/>
                <w:sz w:val="22"/>
              </w:rPr>
            </w:pPr>
            <w:r w:rsidRPr="00E53BEA">
              <w:rPr>
                <w:rFonts w:eastAsia="Calibri" w:cstheme="majorHAnsi"/>
                <w:b/>
                <w:color w:val="auto"/>
                <w:sz w:val="22"/>
              </w:rPr>
              <w:t>22</w:t>
            </w:r>
            <w:r w:rsidR="0007070B" w:rsidRPr="00E53BEA">
              <w:rPr>
                <w:rFonts w:eastAsia="Calibri" w:cstheme="majorHAnsi"/>
                <w:b/>
                <w:color w:val="auto"/>
                <w:sz w:val="22"/>
              </w:rPr>
              <w:t>. svibn</w:t>
            </w:r>
            <w:r w:rsidR="0026231A" w:rsidRPr="00E53BEA">
              <w:rPr>
                <w:rFonts w:eastAsia="Calibri" w:cstheme="majorHAnsi"/>
                <w:b/>
                <w:color w:val="auto"/>
                <w:sz w:val="22"/>
              </w:rPr>
              <w:t>ja 2019</w:t>
            </w:r>
            <w:r w:rsidR="0007070B" w:rsidRPr="00E53BEA">
              <w:rPr>
                <w:rFonts w:eastAsia="Calibri" w:cstheme="majorHAnsi"/>
                <w:b/>
                <w:color w:val="auto"/>
                <w:sz w:val="22"/>
              </w:rPr>
              <w:t>.</w:t>
            </w:r>
            <w:r w:rsidR="0007070B" w:rsidRPr="00E53BEA">
              <w:rPr>
                <w:rFonts w:eastAsia="Calibri" w:cstheme="majorHAnsi"/>
                <w:color w:val="auto"/>
                <w:sz w:val="22"/>
              </w:rPr>
              <w:t xml:space="preserve"> – završetak nastave učenika završnih razreda (maturanti)</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26231A" w:rsidP="0025375E">
            <w:pPr>
              <w:rPr>
                <w:rFonts w:eastAsia="Calibri" w:cstheme="majorHAnsi"/>
                <w:color w:val="auto"/>
                <w:sz w:val="22"/>
              </w:rPr>
            </w:pPr>
            <w:r w:rsidRPr="00E53BEA">
              <w:rPr>
                <w:rFonts w:eastAsia="Calibri" w:cstheme="majorHAnsi"/>
                <w:b/>
                <w:color w:val="auto"/>
                <w:sz w:val="22"/>
              </w:rPr>
              <w:t>24. svibnja 2019</w:t>
            </w:r>
            <w:r w:rsidR="0007070B" w:rsidRPr="00E53BEA">
              <w:rPr>
                <w:rFonts w:eastAsia="Calibri" w:cstheme="majorHAnsi"/>
                <w:b/>
                <w:color w:val="auto"/>
                <w:sz w:val="22"/>
              </w:rPr>
              <w:t>.</w:t>
            </w:r>
            <w:r w:rsidR="0007070B" w:rsidRPr="00E53BEA">
              <w:rPr>
                <w:rFonts w:eastAsia="Calibri" w:cstheme="majorHAnsi"/>
                <w:color w:val="auto"/>
                <w:sz w:val="22"/>
              </w:rPr>
              <w:t xml:space="preserve"> – sjednice Razrednog vijeća za učenike završnog razreda</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26231A" w:rsidP="0025375E">
            <w:pPr>
              <w:rPr>
                <w:rFonts w:eastAsia="Calibri" w:cstheme="majorHAnsi"/>
                <w:color w:val="auto"/>
                <w:sz w:val="22"/>
              </w:rPr>
            </w:pPr>
            <w:r w:rsidRPr="00E53BEA">
              <w:rPr>
                <w:rFonts w:eastAsia="Calibri" w:cstheme="majorHAnsi"/>
                <w:b/>
                <w:color w:val="auto"/>
                <w:sz w:val="22"/>
              </w:rPr>
              <w:t>24. svibnja – 6. lipnja 2019</w:t>
            </w:r>
            <w:r w:rsidR="0007070B" w:rsidRPr="00E53BEA">
              <w:rPr>
                <w:rFonts w:eastAsia="Calibri" w:cstheme="majorHAnsi"/>
                <w:b/>
                <w:color w:val="auto"/>
                <w:sz w:val="22"/>
              </w:rPr>
              <w:t>.</w:t>
            </w:r>
            <w:r w:rsidR="0007070B" w:rsidRPr="00E53BEA">
              <w:rPr>
                <w:rFonts w:eastAsia="Calibri" w:cstheme="majorHAnsi"/>
                <w:color w:val="auto"/>
                <w:sz w:val="22"/>
              </w:rPr>
              <w:t xml:space="preserve"> – dopunski rad za učenike završnih razreda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26231A" w:rsidP="0025375E">
            <w:pPr>
              <w:rPr>
                <w:rFonts w:eastAsia="Calibri" w:cstheme="majorHAnsi"/>
                <w:color w:val="auto"/>
                <w:sz w:val="22"/>
              </w:rPr>
            </w:pPr>
            <w:r w:rsidRPr="00E53BEA">
              <w:rPr>
                <w:rFonts w:eastAsia="Calibri" w:cstheme="majorHAnsi"/>
                <w:b/>
                <w:color w:val="auto"/>
                <w:sz w:val="22"/>
              </w:rPr>
              <w:t>27. svibnja 2019</w:t>
            </w:r>
            <w:r w:rsidR="0007070B" w:rsidRPr="00E53BEA">
              <w:rPr>
                <w:rFonts w:eastAsia="Calibri" w:cstheme="majorHAnsi"/>
                <w:b/>
                <w:color w:val="auto"/>
                <w:sz w:val="22"/>
              </w:rPr>
              <w:t>.</w:t>
            </w:r>
            <w:r w:rsidR="0007070B" w:rsidRPr="00E53BEA">
              <w:rPr>
                <w:rFonts w:eastAsia="Calibri" w:cstheme="majorHAnsi"/>
                <w:color w:val="auto"/>
                <w:sz w:val="22"/>
              </w:rPr>
              <w:t xml:space="preserve"> – sjednica Nastavničkog vijeća</w:t>
            </w:r>
          </w:p>
        </w:tc>
      </w:tr>
      <w:tr w:rsidR="00E53BEA" w:rsidRPr="00E53BEA" w:rsidTr="00CA37CB">
        <w:trPr>
          <w:trHeight w:val="375"/>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704A8D" w:rsidP="0025375E">
            <w:pPr>
              <w:rPr>
                <w:rFonts w:eastAsia="Calibri" w:cstheme="majorHAnsi"/>
                <w:color w:val="auto"/>
                <w:sz w:val="22"/>
              </w:rPr>
            </w:pPr>
            <w:r w:rsidRPr="00E53BEA">
              <w:rPr>
                <w:rFonts w:eastAsia="Calibri" w:cstheme="majorHAnsi"/>
                <w:b/>
                <w:color w:val="auto"/>
                <w:sz w:val="22"/>
              </w:rPr>
              <w:t>6. lipnja 2019</w:t>
            </w:r>
            <w:r w:rsidR="0007070B" w:rsidRPr="00E53BEA">
              <w:rPr>
                <w:rFonts w:eastAsia="Calibri" w:cstheme="majorHAnsi"/>
                <w:b/>
                <w:color w:val="auto"/>
                <w:sz w:val="22"/>
              </w:rPr>
              <w:t>.</w:t>
            </w:r>
            <w:r w:rsidR="0007070B" w:rsidRPr="00E53BEA">
              <w:rPr>
                <w:rFonts w:eastAsia="Calibri" w:cstheme="majorHAnsi"/>
                <w:color w:val="auto"/>
                <w:sz w:val="22"/>
              </w:rPr>
              <w:t xml:space="preserve"> – sjednice Razrednog vijeća nakon dopunskog rada za učenike završnog razreda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342761" w:rsidRPr="00E53BEA" w:rsidRDefault="00704A8D" w:rsidP="0025375E">
            <w:pPr>
              <w:rPr>
                <w:rFonts w:eastAsia="Calibri" w:cstheme="majorHAnsi"/>
                <w:color w:val="auto"/>
                <w:sz w:val="22"/>
              </w:rPr>
            </w:pPr>
            <w:r w:rsidRPr="00E53BEA">
              <w:rPr>
                <w:rFonts w:eastAsia="Calibri" w:cstheme="majorHAnsi"/>
                <w:b/>
                <w:color w:val="auto"/>
                <w:sz w:val="22"/>
              </w:rPr>
              <w:t>14. lipnja 2019</w:t>
            </w:r>
            <w:r w:rsidR="0007070B" w:rsidRPr="00E53BEA">
              <w:rPr>
                <w:rFonts w:eastAsia="Calibri" w:cstheme="majorHAnsi"/>
                <w:b/>
                <w:color w:val="auto"/>
                <w:sz w:val="22"/>
              </w:rPr>
              <w:t>.</w:t>
            </w:r>
            <w:r w:rsidR="0007070B" w:rsidRPr="00E53BEA">
              <w:rPr>
                <w:rFonts w:eastAsia="Calibri" w:cstheme="majorHAnsi"/>
                <w:color w:val="auto"/>
                <w:sz w:val="22"/>
              </w:rPr>
              <w:t xml:space="preserve"> – završetak nastave</w:t>
            </w:r>
            <w:r w:rsidR="00342761" w:rsidRPr="00E53BEA">
              <w:rPr>
                <w:rFonts w:eastAsia="Calibri" w:cstheme="majorHAnsi"/>
                <w:color w:val="auto"/>
                <w:sz w:val="22"/>
              </w:rPr>
              <w:t xml:space="preserve"> za učenike I.,II. i III: razreda</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342761" w:rsidRPr="00E53BEA" w:rsidRDefault="00704A8D" w:rsidP="0025375E">
            <w:pPr>
              <w:rPr>
                <w:rFonts w:eastAsia="Calibri" w:cstheme="majorHAnsi"/>
                <w:color w:val="auto"/>
                <w:sz w:val="22"/>
              </w:rPr>
            </w:pPr>
            <w:r w:rsidRPr="00E53BEA">
              <w:rPr>
                <w:rFonts w:eastAsia="Calibri" w:cstheme="majorHAnsi"/>
                <w:b/>
                <w:color w:val="auto"/>
                <w:sz w:val="22"/>
              </w:rPr>
              <w:t>19. lipnja 2019</w:t>
            </w:r>
            <w:r w:rsidR="00342761" w:rsidRPr="00E53BEA">
              <w:rPr>
                <w:rFonts w:eastAsia="Calibri" w:cstheme="majorHAnsi"/>
                <w:b/>
                <w:color w:val="auto"/>
                <w:sz w:val="22"/>
              </w:rPr>
              <w:t>.</w:t>
            </w:r>
            <w:r w:rsidR="00342761" w:rsidRPr="00E53BEA">
              <w:rPr>
                <w:rFonts w:eastAsia="Calibri" w:cstheme="majorHAnsi"/>
                <w:color w:val="auto"/>
                <w:sz w:val="22"/>
              </w:rPr>
              <w:t xml:space="preserve"> – sjednica Razrednog vijeća za učenike I., II. i III. razreda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704A8D" w:rsidP="0025375E">
            <w:pPr>
              <w:rPr>
                <w:rFonts w:eastAsia="Calibri" w:cstheme="majorHAnsi"/>
                <w:color w:val="auto"/>
                <w:sz w:val="22"/>
              </w:rPr>
            </w:pPr>
            <w:r w:rsidRPr="00E53BEA">
              <w:rPr>
                <w:rFonts w:eastAsia="Calibri" w:cstheme="majorHAnsi"/>
                <w:b/>
                <w:color w:val="auto"/>
                <w:sz w:val="22"/>
              </w:rPr>
              <w:t>19. lipnja – 5. srpnja 2019</w:t>
            </w:r>
            <w:r w:rsidR="0007070B" w:rsidRPr="00E53BEA">
              <w:rPr>
                <w:rFonts w:eastAsia="Calibri" w:cstheme="majorHAnsi"/>
                <w:b/>
                <w:color w:val="auto"/>
                <w:sz w:val="22"/>
              </w:rPr>
              <w:t>.</w:t>
            </w:r>
            <w:r w:rsidR="0007070B" w:rsidRPr="00E53BEA">
              <w:rPr>
                <w:rFonts w:eastAsia="Calibri" w:cstheme="majorHAnsi"/>
                <w:color w:val="auto"/>
                <w:sz w:val="22"/>
              </w:rPr>
              <w:t xml:space="preserve"> – dopunski rad za učenike 1.,2. i 3. razreda</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704A8D" w:rsidP="0025375E">
            <w:pPr>
              <w:rPr>
                <w:rFonts w:eastAsia="Calibri" w:cstheme="majorHAnsi"/>
                <w:color w:val="auto"/>
                <w:sz w:val="22"/>
              </w:rPr>
            </w:pPr>
            <w:r w:rsidRPr="00E53BEA">
              <w:rPr>
                <w:rFonts w:eastAsia="Calibri" w:cstheme="majorHAnsi"/>
                <w:b/>
                <w:color w:val="auto"/>
                <w:sz w:val="22"/>
              </w:rPr>
              <w:t>20</w:t>
            </w:r>
            <w:r w:rsidR="00342761" w:rsidRPr="00E53BEA">
              <w:rPr>
                <w:rFonts w:eastAsia="Calibri" w:cstheme="majorHAnsi"/>
                <w:b/>
                <w:color w:val="auto"/>
                <w:sz w:val="22"/>
              </w:rPr>
              <w:t xml:space="preserve">. </w:t>
            </w:r>
            <w:r w:rsidRPr="00E53BEA">
              <w:rPr>
                <w:rFonts w:eastAsia="Calibri" w:cstheme="majorHAnsi"/>
                <w:b/>
                <w:color w:val="auto"/>
                <w:sz w:val="22"/>
              </w:rPr>
              <w:t>lipnja 2019</w:t>
            </w:r>
            <w:r w:rsidR="0007070B" w:rsidRPr="00E53BEA">
              <w:rPr>
                <w:rFonts w:eastAsia="Calibri" w:cstheme="majorHAnsi"/>
                <w:b/>
                <w:color w:val="auto"/>
                <w:sz w:val="22"/>
              </w:rPr>
              <w:t>.</w:t>
            </w:r>
            <w:r w:rsidR="0007070B" w:rsidRPr="00E53BEA">
              <w:rPr>
                <w:rFonts w:eastAsia="Calibri" w:cstheme="majorHAnsi"/>
                <w:color w:val="auto"/>
                <w:sz w:val="22"/>
              </w:rPr>
              <w:t xml:space="preserve"> - sjednica Nastavničkog vijeća </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F1278D" w:rsidP="0025375E">
            <w:pPr>
              <w:rPr>
                <w:rFonts w:eastAsia="Calibri" w:cstheme="majorHAnsi"/>
                <w:color w:val="auto"/>
                <w:sz w:val="22"/>
              </w:rPr>
            </w:pPr>
            <w:r w:rsidRPr="00E53BEA">
              <w:rPr>
                <w:rFonts w:eastAsia="Calibri" w:cstheme="majorHAnsi"/>
                <w:b/>
                <w:color w:val="auto"/>
                <w:sz w:val="22"/>
              </w:rPr>
              <w:t>27. lipnja 2019</w:t>
            </w:r>
            <w:r w:rsidR="0007070B" w:rsidRPr="00E53BEA">
              <w:rPr>
                <w:rFonts w:eastAsia="Calibri" w:cstheme="majorHAnsi"/>
                <w:b/>
                <w:color w:val="auto"/>
                <w:sz w:val="22"/>
              </w:rPr>
              <w:t>.</w:t>
            </w:r>
            <w:r w:rsidR="0007070B" w:rsidRPr="00E53BEA">
              <w:rPr>
                <w:rFonts w:eastAsia="Calibri" w:cstheme="majorHAnsi"/>
                <w:color w:val="auto"/>
                <w:sz w:val="22"/>
              </w:rPr>
              <w:t xml:space="preserve"> – podjela svjedodžbi za učenike koji su završili razred</w:t>
            </w:r>
          </w:p>
        </w:tc>
      </w:tr>
      <w:tr w:rsidR="00E53BEA" w:rsidRPr="00E53BEA" w:rsidTr="00CA37CB">
        <w:trPr>
          <w:trHeight w:val="375"/>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07070B" w:rsidP="0025375E">
            <w:pPr>
              <w:rPr>
                <w:rFonts w:eastAsia="Calibri" w:cstheme="majorHAnsi"/>
                <w:color w:val="auto"/>
                <w:sz w:val="22"/>
              </w:rPr>
            </w:pPr>
            <w:r w:rsidRPr="00E53BEA">
              <w:rPr>
                <w:rFonts w:eastAsia="Calibri" w:cstheme="majorHAnsi"/>
                <w:b/>
                <w:color w:val="auto"/>
                <w:sz w:val="22"/>
              </w:rPr>
              <w:t>Li</w:t>
            </w:r>
            <w:r w:rsidR="00BC5ECB" w:rsidRPr="00E53BEA">
              <w:rPr>
                <w:rFonts w:eastAsia="Calibri" w:cstheme="majorHAnsi"/>
                <w:b/>
                <w:color w:val="auto"/>
                <w:sz w:val="22"/>
              </w:rPr>
              <w:t>panj i prva polovica srpnja 2019</w:t>
            </w:r>
            <w:r w:rsidRPr="00E53BEA">
              <w:rPr>
                <w:rFonts w:eastAsia="Calibri" w:cstheme="majorHAnsi"/>
                <w:b/>
                <w:color w:val="auto"/>
                <w:sz w:val="22"/>
              </w:rPr>
              <w:t>. godine</w:t>
            </w:r>
            <w:r w:rsidRPr="00E53BEA">
              <w:rPr>
                <w:rFonts w:eastAsia="Calibri" w:cstheme="majorHAnsi"/>
                <w:color w:val="auto"/>
                <w:sz w:val="22"/>
              </w:rPr>
              <w:t xml:space="preserve"> – upisi i zaprimanje upisnih dokumenata učenika prvog razreda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BC5ECB" w:rsidP="0025375E">
            <w:pPr>
              <w:rPr>
                <w:rFonts w:eastAsia="Calibri" w:cstheme="majorHAnsi"/>
                <w:color w:val="auto"/>
                <w:sz w:val="22"/>
              </w:rPr>
            </w:pPr>
            <w:r w:rsidRPr="00E53BEA">
              <w:rPr>
                <w:rFonts w:eastAsia="Calibri" w:cstheme="majorHAnsi"/>
                <w:b/>
                <w:color w:val="auto"/>
                <w:sz w:val="22"/>
              </w:rPr>
              <w:t>9. srpnja 2019</w:t>
            </w:r>
            <w:r w:rsidR="0007070B" w:rsidRPr="00E53BEA">
              <w:rPr>
                <w:rFonts w:eastAsia="Calibri" w:cstheme="majorHAnsi"/>
                <w:b/>
                <w:color w:val="auto"/>
                <w:sz w:val="22"/>
              </w:rPr>
              <w:t>.</w:t>
            </w:r>
            <w:r w:rsidR="0007070B" w:rsidRPr="00E53BEA">
              <w:rPr>
                <w:rFonts w:eastAsia="Calibri" w:cstheme="majorHAnsi"/>
                <w:color w:val="auto"/>
                <w:sz w:val="22"/>
              </w:rPr>
              <w:t xml:space="preserve"> – sjednice Razrednog vijeća</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BC5ECB" w:rsidP="0025375E">
            <w:pPr>
              <w:rPr>
                <w:rFonts w:eastAsia="Calibri" w:cstheme="majorHAnsi"/>
                <w:color w:val="auto"/>
                <w:sz w:val="22"/>
              </w:rPr>
            </w:pPr>
            <w:r w:rsidRPr="00E53BEA">
              <w:rPr>
                <w:rFonts w:eastAsia="Calibri" w:cstheme="majorHAnsi"/>
                <w:b/>
                <w:color w:val="auto"/>
                <w:sz w:val="22"/>
              </w:rPr>
              <w:t>9. srpnja 2019</w:t>
            </w:r>
            <w:r w:rsidR="0007070B" w:rsidRPr="00E53BEA">
              <w:rPr>
                <w:rFonts w:eastAsia="Calibri" w:cstheme="majorHAnsi"/>
                <w:b/>
                <w:color w:val="auto"/>
                <w:sz w:val="22"/>
              </w:rPr>
              <w:t>.</w:t>
            </w:r>
            <w:r w:rsidR="0007070B" w:rsidRPr="00E53BEA">
              <w:rPr>
                <w:rFonts w:eastAsia="Calibri" w:cstheme="majorHAnsi"/>
                <w:color w:val="auto"/>
                <w:sz w:val="22"/>
              </w:rPr>
              <w:t xml:space="preserve"> – sjednica Nastavničkog vijeća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BC5ECB" w:rsidP="0025375E">
            <w:pPr>
              <w:rPr>
                <w:rFonts w:eastAsia="Calibri" w:cstheme="majorHAnsi"/>
                <w:color w:val="auto"/>
                <w:sz w:val="22"/>
              </w:rPr>
            </w:pPr>
            <w:r w:rsidRPr="00E53BEA">
              <w:rPr>
                <w:rFonts w:eastAsia="Calibri" w:cstheme="majorHAnsi"/>
                <w:b/>
                <w:color w:val="auto"/>
                <w:sz w:val="22"/>
              </w:rPr>
              <w:t>10</w:t>
            </w:r>
            <w:r w:rsidR="0007070B" w:rsidRPr="00E53BEA">
              <w:rPr>
                <w:rFonts w:eastAsia="Calibri" w:cstheme="majorHAnsi"/>
                <w:b/>
                <w:color w:val="auto"/>
                <w:sz w:val="22"/>
              </w:rPr>
              <w:t>. s</w:t>
            </w:r>
            <w:r w:rsidR="0077302F" w:rsidRPr="00E53BEA">
              <w:rPr>
                <w:rFonts w:eastAsia="Calibri" w:cstheme="majorHAnsi"/>
                <w:b/>
                <w:color w:val="auto"/>
                <w:sz w:val="22"/>
              </w:rPr>
              <w:t>rpnja 2018</w:t>
            </w:r>
            <w:r w:rsidR="0007070B" w:rsidRPr="00E53BEA">
              <w:rPr>
                <w:rFonts w:eastAsia="Calibri" w:cstheme="majorHAnsi"/>
                <w:b/>
                <w:color w:val="auto"/>
                <w:sz w:val="22"/>
              </w:rPr>
              <w:t>.</w:t>
            </w:r>
            <w:r w:rsidR="0007070B" w:rsidRPr="00E53BEA">
              <w:rPr>
                <w:rFonts w:eastAsia="Calibri" w:cstheme="majorHAnsi"/>
                <w:color w:val="auto"/>
                <w:sz w:val="22"/>
              </w:rPr>
              <w:t xml:space="preserve"> – podjele svjedodžbi nakon dopunskog rada</w:t>
            </w:r>
          </w:p>
          <w:p w:rsidR="00BC5ECB" w:rsidRPr="00E53BEA" w:rsidRDefault="00BC5ECB" w:rsidP="0025375E">
            <w:pPr>
              <w:rPr>
                <w:rFonts w:eastAsia="Calibri" w:cstheme="majorHAnsi"/>
                <w:color w:val="auto"/>
                <w:sz w:val="22"/>
              </w:rPr>
            </w:pPr>
            <w:r w:rsidRPr="00E53BEA">
              <w:rPr>
                <w:rFonts w:eastAsia="Calibri" w:cstheme="majorHAnsi"/>
                <w:b/>
                <w:color w:val="auto"/>
                <w:sz w:val="22"/>
              </w:rPr>
              <w:t>11. srpnja 2019. – 21. kolovoza 2019.</w:t>
            </w:r>
            <w:r w:rsidRPr="00E53BEA">
              <w:rPr>
                <w:rFonts w:eastAsia="Calibri" w:cstheme="majorHAnsi"/>
                <w:color w:val="auto"/>
                <w:sz w:val="22"/>
              </w:rPr>
              <w:t xml:space="preserve"> – kolektivni godišnji odmor</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BC5ECB" w:rsidP="0025375E">
            <w:pPr>
              <w:rPr>
                <w:rFonts w:eastAsia="Calibri" w:cstheme="majorHAnsi"/>
                <w:color w:val="auto"/>
                <w:sz w:val="22"/>
              </w:rPr>
            </w:pPr>
            <w:r w:rsidRPr="00E53BEA">
              <w:rPr>
                <w:rFonts w:eastAsia="Calibri" w:cstheme="majorHAnsi"/>
                <w:b/>
                <w:color w:val="auto"/>
                <w:sz w:val="22"/>
              </w:rPr>
              <w:t>22. kolovoza 2019</w:t>
            </w:r>
            <w:r w:rsidR="0007070B" w:rsidRPr="00E53BEA">
              <w:rPr>
                <w:rFonts w:eastAsia="Calibri" w:cstheme="majorHAnsi"/>
                <w:b/>
                <w:color w:val="auto"/>
                <w:sz w:val="22"/>
              </w:rPr>
              <w:t>.</w:t>
            </w:r>
            <w:r w:rsidR="0007070B" w:rsidRPr="00E53BEA">
              <w:rPr>
                <w:rFonts w:eastAsia="Calibri" w:cstheme="majorHAnsi"/>
                <w:color w:val="auto"/>
                <w:sz w:val="22"/>
              </w:rPr>
              <w:t xml:space="preserve"> – okupljanje nastavnika nakon godišnjeg odmora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77302F" w:rsidP="0025375E">
            <w:pPr>
              <w:rPr>
                <w:rFonts w:eastAsia="Calibri" w:cstheme="majorHAnsi"/>
                <w:color w:val="auto"/>
                <w:sz w:val="22"/>
              </w:rPr>
            </w:pPr>
            <w:r w:rsidRPr="00E53BEA">
              <w:rPr>
                <w:rFonts w:eastAsia="Calibri" w:cstheme="majorHAnsi"/>
                <w:b/>
                <w:color w:val="auto"/>
                <w:sz w:val="22"/>
              </w:rPr>
              <w:t>22</w:t>
            </w:r>
            <w:r w:rsidR="0007070B" w:rsidRPr="00E53BEA">
              <w:rPr>
                <w:rFonts w:eastAsia="Calibri" w:cstheme="majorHAnsi"/>
                <w:b/>
                <w:color w:val="auto"/>
                <w:sz w:val="22"/>
              </w:rPr>
              <w:t>.</w:t>
            </w:r>
            <w:r w:rsidR="00BC5ECB" w:rsidRPr="00E53BEA">
              <w:rPr>
                <w:rFonts w:eastAsia="Calibri" w:cstheme="majorHAnsi"/>
                <w:b/>
                <w:color w:val="auto"/>
                <w:sz w:val="22"/>
              </w:rPr>
              <w:t xml:space="preserve"> i 23. kolovoza 2019</w:t>
            </w:r>
            <w:r w:rsidR="0007070B" w:rsidRPr="00E53BEA">
              <w:rPr>
                <w:rFonts w:eastAsia="Calibri" w:cstheme="majorHAnsi"/>
                <w:b/>
                <w:color w:val="auto"/>
                <w:sz w:val="22"/>
              </w:rPr>
              <w:t>.</w:t>
            </w:r>
            <w:r w:rsidR="0007070B" w:rsidRPr="00E53BEA">
              <w:rPr>
                <w:rFonts w:eastAsia="Calibri" w:cstheme="majorHAnsi"/>
                <w:color w:val="auto"/>
                <w:sz w:val="22"/>
              </w:rPr>
              <w:t xml:space="preserve"> – popravni ispiti</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BC5ECB" w:rsidP="0025375E">
            <w:pPr>
              <w:rPr>
                <w:rFonts w:eastAsia="Calibri" w:cstheme="majorHAnsi"/>
                <w:color w:val="auto"/>
                <w:sz w:val="22"/>
              </w:rPr>
            </w:pPr>
            <w:r w:rsidRPr="00E53BEA">
              <w:rPr>
                <w:rFonts w:eastAsia="Calibri" w:cstheme="majorHAnsi"/>
                <w:b/>
                <w:color w:val="auto"/>
                <w:sz w:val="22"/>
              </w:rPr>
              <w:t>26. kolovoza 2019</w:t>
            </w:r>
            <w:r w:rsidR="0007070B" w:rsidRPr="00E53BEA">
              <w:rPr>
                <w:rFonts w:eastAsia="Calibri" w:cstheme="majorHAnsi"/>
                <w:b/>
                <w:color w:val="auto"/>
                <w:sz w:val="22"/>
              </w:rPr>
              <w:t>.</w:t>
            </w:r>
            <w:r w:rsidR="0007070B" w:rsidRPr="00E53BEA">
              <w:rPr>
                <w:rFonts w:eastAsia="Calibri" w:cstheme="majorHAnsi"/>
                <w:color w:val="auto"/>
                <w:sz w:val="22"/>
              </w:rPr>
              <w:t xml:space="preserve"> – sjednice Razrednog vijeća</w:t>
            </w:r>
          </w:p>
        </w:tc>
      </w:tr>
      <w:tr w:rsidR="00E53BEA" w:rsidRPr="00E53BEA" w:rsidTr="00CA37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BC5ECB" w:rsidP="0025375E">
            <w:pPr>
              <w:rPr>
                <w:rFonts w:eastAsia="Calibri" w:cstheme="majorHAnsi"/>
                <w:color w:val="auto"/>
                <w:sz w:val="22"/>
              </w:rPr>
            </w:pPr>
            <w:r w:rsidRPr="00E53BEA">
              <w:rPr>
                <w:rFonts w:eastAsia="Calibri" w:cstheme="majorHAnsi"/>
                <w:b/>
                <w:color w:val="auto"/>
                <w:sz w:val="22"/>
              </w:rPr>
              <w:t>27. kolovoza 2019</w:t>
            </w:r>
            <w:r w:rsidR="0007070B" w:rsidRPr="00E53BEA">
              <w:rPr>
                <w:rFonts w:eastAsia="Calibri" w:cstheme="majorHAnsi"/>
                <w:color w:val="auto"/>
                <w:sz w:val="22"/>
              </w:rPr>
              <w:t>. – sjednica Nastavničkog vijeća</w:t>
            </w:r>
          </w:p>
        </w:tc>
      </w:tr>
      <w:tr w:rsidR="00E53BEA" w:rsidRPr="00E53BEA" w:rsidTr="00CA37CB">
        <w:trPr>
          <w:trHeight w:val="187"/>
        </w:trPr>
        <w:tc>
          <w:tcPr>
            <w:cnfStyle w:val="001000000000" w:firstRow="0" w:lastRow="0" w:firstColumn="1" w:lastColumn="0" w:oddVBand="0" w:evenVBand="0" w:oddHBand="0" w:evenHBand="0" w:firstRowFirstColumn="0" w:firstRowLastColumn="0" w:lastRowFirstColumn="0" w:lastRowLastColumn="0"/>
            <w:tcW w:w="8788" w:type="dxa"/>
          </w:tcPr>
          <w:p w:rsidR="0007070B" w:rsidRPr="00E53BEA" w:rsidRDefault="00BC5ECB" w:rsidP="0025375E">
            <w:pPr>
              <w:rPr>
                <w:rFonts w:eastAsia="Calibri" w:cstheme="majorHAnsi"/>
                <w:color w:val="auto"/>
                <w:sz w:val="22"/>
              </w:rPr>
            </w:pPr>
            <w:r w:rsidRPr="00E53BEA">
              <w:rPr>
                <w:rFonts w:eastAsia="Calibri" w:cstheme="majorHAnsi"/>
                <w:b/>
                <w:color w:val="auto"/>
                <w:sz w:val="22"/>
              </w:rPr>
              <w:t>31. kolovoza 2019</w:t>
            </w:r>
            <w:r w:rsidR="0007070B" w:rsidRPr="00E53BEA">
              <w:rPr>
                <w:rFonts w:eastAsia="Calibri" w:cstheme="majorHAnsi"/>
                <w:b/>
                <w:color w:val="auto"/>
                <w:sz w:val="22"/>
              </w:rPr>
              <w:t>.</w:t>
            </w:r>
            <w:r w:rsidR="0007070B" w:rsidRPr="00E53BEA">
              <w:rPr>
                <w:rFonts w:eastAsia="Calibri" w:cstheme="majorHAnsi"/>
                <w:color w:val="auto"/>
                <w:sz w:val="22"/>
              </w:rPr>
              <w:t xml:space="preserve"> – završetak školske godine</w:t>
            </w:r>
          </w:p>
        </w:tc>
      </w:tr>
    </w:tbl>
    <w:p w:rsidR="001007EB" w:rsidRPr="00E53BEA" w:rsidRDefault="001007EB" w:rsidP="0025375E">
      <w:pPr>
        <w:rPr>
          <w:rFonts w:asciiTheme="majorHAnsi" w:eastAsiaTheme="majorEastAsia" w:hAnsiTheme="majorHAnsi" w:cstheme="majorHAnsi"/>
          <w:b/>
        </w:rPr>
      </w:pPr>
    </w:p>
    <w:p w:rsidR="002416A6" w:rsidRPr="00E53BEA" w:rsidRDefault="002416A6" w:rsidP="0025375E">
      <w:pPr>
        <w:rPr>
          <w:rFonts w:asciiTheme="majorHAnsi" w:eastAsiaTheme="majorEastAsia" w:hAnsiTheme="majorHAnsi" w:cstheme="majorHAnsi"/>
          <w:b/>
        </w:rPr>
      </w:pPr>
    </w:p>
    <w:p w:rsidR="006F7866" w:rsidRPr="00E53BEA" w:rsidRDefault="006F7866" w:rsidP="0025375E">
      <w:pPr>
        <w:rPr>
          <w:rFonts w:asciiTheme="majorHAnsi" w:eastAsiaTheme="majorEastAsia" w:hAnsiTheme="majorHAnsi" w:cstheme="majorHAnsi"/>
          <w:b/>
        </w:rPr>
      </w:pPr>
    </w:p>
    <w:p w:rsidR="006F7866" w:rsidRPr="00E53BEA" w:rsidRDefault="006F7866" w:rsidP="0025375E">
      <w:pPr>
        <w:rPr>
          <w:rFonts w:asciiTheme="majorHAnsi" w:eastAsiaTheme="majorEastAsia" w:hAnsiTheme="majorHAnsi" w:cstheme="majorHAnsi"/>
          <w:b/>
        </w:rPr>
      </w:pPr>
    </w:p>
    <w:p w:rsidR="002416A6" w:rsidRPr="00E53BEA" w:rsidRDefault="002416A6" w:rsidP="0025375E">
      <w:pPr>
        <w:rPr>
          <w:rFonts w:asciiTheme="majorHAnsi" w:eastAsiaTheme="majorEastAsia" w:hAnsiTheme="majorHAnsi" w:cstheme="majorHAnsi"/>
          <w:b/>
        </w:rPr>
      </w:pPr>
    </w:p>
    <w:p w:rsidR="002416A6" w:rsidRPr="00E53BEA" w:rsidRDefault="002416A6" w:rsidP="0025375E">
      <w:pPr>
        <w:rPr>
          <w:rFonts w:asciiTheme="majorHAnsi" w:eastAsiaTheme="majorEastAsia" w:hAnsiTheme="majorHAnsi" w:cstheme="majorHAnsi"/>
          <w:b/>
        </w:rPr>
      </w:pPr>
    </w:p>
    <w:p w:rsidR="00FC6D7E" w:rsidRPr="00E53BEA" w:rsidRDefault="007C5D96" w:rsidP="003A1150">
      <w:pPr>
        <w:pStyle w:val="Naslov3"/>
        <w:rPr>
          <w:rFonts w:eastAsiaTheme="minorEastAsia"/>
          <w:lang w:eastAsia="hr-HR"/>
        </w:rPr>
      </w:pPr>
      <w:bookmarkStart w:id="51" w:name="_Toc461536936"/>
      <w:bookmarkStart w:id="52" w:name="_Toc461537655"/>
      <w:bookmarkStart w:id="53" w:name="_Toc525541475"/>
      <w:bookmarkStart w:id="54" w:name="_Toc525541753"/>
      <w:bookmarkStart w:id="55" w:name="_Toc526159446"/>
      <w:r w:rsidRPr="00E53BEA">
        <w:rPr>
          <w:rFonts w:eastAsiaTheme="minorEastAsia"/>
          <w:lang w:eastAsia="hr-HR"/>
        </w:rPr>
        <w:lastRenderedPageBreak/>
        <w:t>KALENDAR POLAGANJA ISPITA DRŽAVNE MATURE</w:t>
      </w:r>
      <w:r w:rsidR="00BE5839" w:rsidRPr="00E53BEA">
        <w:rPr>
          <w:rFonts w:eastAsiaTheme="minorEastAsia"/>
          <w:lang w:eastAsia="hr-HR"/>
        </w:rPr>
        <w:t xml:space="preserve"> U ŠKOLSKOJ GODINI 2018./2019</w:t>
      </w:r>
      <w:r w:rsidR="00E800E2" w:rsidRPr="00E53BEA">
        <w:rPr>
          <w:rFonts w:eastAsiaTheme="minorEastAsia"/>
          <w:lang w:eastAsia="hr-HR"/>
        </w:rPr>
        <w:t xml:space="preserve">. </w:t>
      </w:r>
      <w:r w:rsidRPr="00E53BEA">
        <w:rPr>
          <w:rFonts w:eastAsiaTheme="minorEastAsia"/>
          <w:lang w:eastAsia="hr-HR"/>
        </w:rPr>
        <w:t xml:space="preserve"> – LJETNI </w:t>
      </w:r>
      <w:bookmarkEnd w:id="46"/>
      <w:bookmarkEnd w:id="47"/>
      <w:r w:rsidR="00E800E2" w:rsidRPr="00E53BEA">
        <w:rPr>
          <w:rFonts w:eastAsiaTheme="minorEastAsia"/>
          <w:lang w:eastAsia="hr-HR"/>
        </w:rPr>
        <w:t>ROK</w:t>
      </w:r>
      <w:bookmarkEnd w:id="51"/>
      <w:bookmarkEnd w:id="52"/>
      <w:bookmarkEnd w:id="53"/>
      <w:bookmarkEnd w:id="54"/>
      <w:bookmarkEnd w:id="55"/>
    </w:p>
    <w:tbl>
      <w:tblPr>
        <w:tblStyle w:val="ivopisnatablicareetke7-isticanje3"/>
        <w:tblW w:w="0" w:type="auto"/>
        <w:tblLook w:val="04A0" w:firstRow="1" w:lastRow="0" w:firstColumn="1" w:lastColumn="0" w:noHBand="0" w:noVBand="1"/>
      </w:tblPr>
      <w:tblGrid>
        <w:gridCol w:w="8778"/>
      </w:tblGrid>
      <w:tr w:rsidR="00E53BEA" w:rsidRPr="00E53BEA" w:rsidTr="00676D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04" w:type="dxa"/>
          </w:tcPr>
          <w:p w:rsidR="00676D72" w:rsidRPr="00E53BEA" w:rsidRDefault="00676D72" w:rsidP="00676D72">
            <w:pPr>
              <w:rPr>
                <w:rFonts w:asciiTheme="majorHAnsi" w:hAnsiTheme="majorHAnsi" w:cstheme="majorHAnsi"/>
                <w:b w:val="0"/>
                <w:color w:val="auto"/>
              </w:rPr>
            </w:pP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rPr>
                <w:rFonts w:asciiTheme="majorHAnsi" w:hAnsiTheme="majorHAnsi" w:cstheme="majorHAnsi"/>
                <w:b/>
                <w:color w:val="auto"/>
              </w:rPr>
            </w:pPr>
            <w:r w:rsidRPr="00E53BEA">
              <w:rPr>
                <w:rFonts w:asciiTheme="majorHAnsi" w:hAnsiTheme="majorHAnsi" w:cstheme="majorHAnsi"/>
                <w:b/>
                <w:color w:val="auto"/>
              </w:rPr>
              <w:t>Datum: 3. lipnja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jc w:val="center"/>
              <w:rPr>
                <w:rFonts w:asciiTheme="majorHAnsi" w:hAnsiTheme="majorHAnsi" w:cstheme="majorHAnsi"/>
                <w:b/>
                <w:color w:val="auto"/>
              </w:rPr>
            </w:pPr>
            <w:r w:rsidRPr="00E53BEA">
              <w:rPr>
                <w:rFonts w:asciiTheme="majorHAnsi" w:hAnsiTheme="majorHAnsi" w:cstheme="majorHAnsi"/>
                <w:b/>
                <w:color w:val="auto"/>
              </w:rPr>
              <w:t>Test                                                                                                                  Vrijeme pisanja ispita</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562F86">
            <w:pPr>
              <w:jc w:val="left"/>
              <w:rPr>
                <w:rFonts w:asciiTheme="majorHAnsi" w:hAnsiTheme="majorHAnsi" w:cstheme="majorHAnsi"/>
                <w:color w:val="auto"/>
              </w:rPr>
            </w:pPr>
            <w:r w:rsidRPr="00E53BEA">
              <w:rPr>
                <w:rFonts w:asciiTheme="majorHAnsi" w:hAnsiTheme="majorHAnsi" w:cstheme="majorHAnsi"/>
                <w:color w:val="auto"/>
              </w:rPr>
              <w:t xml:space="preserve">ČEŠKI MATERINSKI JEZIK                                                                                                        </w:t>
            </w:r>
            <w:r w:rsidR="00562F86" w:rsidRPr="00E53BEA">
              <w:rPr>
                <w:rFonts w:asciiTheme="majorHAnsi" w:hAnsiTheme="majorHAnsi" w:cstheme="majorHAnsi"/>
                <w:color w:val="auto"/>
              </w:rPr>
              <w:t xml:space="preserve">  9.00</w:t>
            </w:r>
            <w:r w:rsidRPr="00E53BEA">
              <w:rPr>
                <w:rFonts w:asciiTheme="majorHAnsi" w:hAnsiTheme="majorHAnsi" w:cstheme="majorHAnsi"/>
                <w:color w:val="auto"/>
              </w:rPr>
              <w:t xml:space="preserve">  </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 xml:space="preserve">MAĐARSKI MATERINSKI JEZIK </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 xml:space="preserve">SRPSKI MATERINSKI JEZIK </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 xml:space="preserve">TALIJANSKI MATERINSKI JEZIK – osnovna i viša razina </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2416A6">
            <w:pPr>
              <w:jc w:val="center"/>
              <w:rPr>
                <w:rFonts w:asciiTheme="majorHAnsi" w:hAnsiTheme="majorHAnsi" w:cstheme="majorHAnsi"/>
                <w:color w:val="auto"/>
              </w:rPr>
            </w:pPr>
            <w:r w:rsidRPr="00E53BEA">
              <w:rPr>
                <w:rFonts w:asciiTheme="majorHAnsi" w:hAnsiTheme="majorHAnsi" w:cstheme="majorHAnsi"/>
                <w:color w:val="auto"/>
              </w:rPr>
              <w:t xml:space="preserve">GRČKI JEZIK                                                                                            </w:t>
            </w:r>
            <w:r w:rsidR="002416A6" w:rsidRPr="00E53BEA">
              <w:rPr>
                <w:rFonts w:asciiTheme="majorHAnsi" w:hAnsiTheme="majorHAnsi" w:cstheme="majorHAnsi"/>
                <w:color w:val="auto"/>
              </w:rPr>
              <w:t xml:space="preserve">                    </w:t>
            </w:r>
            <w:r w:rsidRPr="00E53BEA">
              <w:rPr>
                <w:rFonts w:asciiTheme="majorHAnsi" w:hAnsiTheme="majorHAnsi" w:cstheme="majorHAnsi"/>
                <w:color w:val="auto"/>
              </w:rPr>
              <w:t>14.00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 4. lipnja 2019.</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Esej                                                                                                                   Vrijeme pisanja ispita</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 xml:space="preserve">ČEŠKI MATERINSKI JEZIK                                                                                                          </w:t>
            </w:r>
            <w:r w:rsidR="00562F86" w:rsidRPr="00E53BEA">
              <w:rPr>
                <w:rFonts w:asciiTheme="majorHAnsi" w:hAnsiTheme="majorHAnsi" w:cstheme="majorHAnsi"/>
                <w:color w:val="auto"/>
              </w:rPr>
              <w:t>9.</w:t>
            </w:r>
            <w:r w:rsidRPr="00E53BEA">
              <w:rPr>
                <w:rFonts w:asciiTheme="majorHAnsi" w:hAnsiTheme="majorHAnsi" w:cstheme="majorHAnsi"/>
                <w:color w:val="auto"/>
              </w:rPr>
              <w:t>0</w:t>
            </w:r>
            <w:r w:rsidR="00562F86" w:rsidRPr="00E53BEA">
              <w:rPr>
                <w:rFonts w:asciiTheme="majorHAnsi" w:hAnsiTheme="majorHAnsi" w:cstheme="majorHAnsi"/>
                <w:color w:val="auto"/>
              </w:rPr>
              <w:t>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 xml:space="preserve">MAĐARSKI MATERINSKI JEZIK </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 xml:space="preserve">SRPSKI MATERINSKI JEZIK </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 xml:space="preserve">TALIJANSKI MATERINSKI JEZIK – osnovna i viša razina </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LATINSKI JEZIK – osnovna i viša razina                                                                                14.00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 5. lipnja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ab/>
              <w:t>Vrijeme pisanja ispita</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 xml:space="preserve">KEMIJA                                                                                                                                        </w:t>
            </w:r>
            <w:r w:rsidR="00562F86" w:rsidRPr="00E53BEA">
              <w:rPr>
                <w:rFonts w:asciiTheme="majorHAnsi" w:hAnsiTheme="majorHAnsi" w:cstheme="majorHAnsi"/>
                <w:color w:val="auto"/>
              </w:rPr>
              <w:t>9.00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FILOZOFIJA                                                                                                                               14.00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 6. lipnja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NJEMAČKI JEZIK – osnovna i viša razina                                                                                9.00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POVIJEST                                                                                                                                   14.00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 7. lipnja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FIZIKA                                                                                                                                          9.00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POLITIKA I GOSPODARSTVO                                                                                                  14.00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 10. lipnja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GEOGRAFIJA                                                                                                                               9.00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SOCIOLOGIJA                                                                                                                            14.00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 xml:space="preserve">Datum: 11. lipnja 2019. </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LIKOVNA UMJETNOST                                                                                                              9.00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TALIJANSKI JEZIK – osnovna i viša razina                                                                            14.00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 12. Lipnja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BIOLOGIJA                                                                                                                                  9.00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PSIHOLOGIJA                                                                                                                            14.00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 13. lipnja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INFORMATIKA                                                                                                                            9.00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8F272B">
            <w:pPr>
              <w:jc w:val="left"/>
              <w:rPr>
                <w:rFonts w:asciiTheme="majorHAnsi" w:hAnsiTheme="majorHAnsi" w:cstheme="majorHAnsi"/>
                <w:color w:val="auto"/>
              </w:rPr>
            </w:pPr>
            <w:r w:rsidRPr="00E53BEA">
              <w:rPr>
                <w:rFonts w:asciiTheme="majorHAnsi" w:hAnsiTheme="majorHAnsi" w:cstheme="majorHAnsi"/>
                <w:color w:val="auto"/>
              </w:rPr>
              <w:t>VJERONAUK                                                                                                                             14.00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 17. lipnja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 xml:space="preserve">Vrijeme pisanja ispita </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HRVATSKI JEZIK (Test) – osnovna i viša razina                                                                     9.00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 xml:space="preserve">Datum: 18. lipnja 2019. </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 xml:space="preserve">HRVATSKI JEZIK (Esej) – osnovna i viša razina                                                                     </w:t>
            </w:r>
            <w:r w:rsidR="008F272B" w:rsidRPr="00E53BEA">
              <w:rPr>
                <w:rFonts w:asciiTheme="majorHAnsi" w:hAnsiTheme="majorHAnsi" w:cstheme="majorHAnsi"/>
                <w:color w:val="auto"/>
              </w:rPr>
              <w:t xml:space="preserve"> </w:t>
            </w:r>
            <w:r w:rsidRPr="00E53BEA">
              <w:rPr>
                <w:rFonts w:asciiTheme="majorHAnsi" w:hAnsiTheme="majorHAnsi" w:cstheme="majorHAnsi"/>
                <w:color w:val="auto"/>
              </w:rPr>
              <w:t>9.00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676D72">
            <w:pPr>
              <w:jc w:val="left"/>
              <w:rPr>
                <w:rFonts w:asciiTheme="majorHAnsi" w:hAnsiTheme="majorHAnsi" w:cstheme="majorHAnsi"/>
                <w:color w:val="auto"/>
              </w:rPr>
            </w:pPr>
            <w:r w:rsidRPr="00E53BEA">
              <w:rPr>
                <w:rFonts w:asciiTheme="majorHAnsi" w:hAnsiTheme="majorHAnsi" w:cstheme="majorHAnsi"/>
                <w:color w:val="auto"/>
              </w:rPr>
              <w:t>FRANCUSKI JEZIK – osnovna i viša razina                                                                            14.00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color w:val="auto"/>
              </w:rPr>
              <w:t xml:space="preserve"> </w:t>
            </w:r>
            <w:r w:rsidRPr="00E53BEA">
              <w:rPr>
                <w:rFonts w:asciiTheme="majorHAnsi" w:hAnsiTheme="majorHAnsi" w:cstheme="majorHAnsi"/>
                <w:b/>
                <w:color w:val="auto"/>
              </w:rPr>
              <w:t>Datum: 19. lipnja 2019.</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lastRenderedPageBreak/>
              <w:t>Vrijeme pisanja ispita</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1B3CD5">
            <w:pPr>
              <w:jc w:val="left"/>
              <w:rPr>
                <w:rFonts w:asciiTheme="majorHAnsi" w:hAnsiTheme="majorHAnsi" w:cstheme="majorHAnsi"/>
                <w:color w:val="auto"/>
              </w:rPr>
            </w:pPr>
            <w:r w:rsidRPr="00E53BEA">
              <w:rPr>
                <w:rFonts w:asciiTheme="majorHAnsi" w:hAnsiTheme="majorHAnsi" w:cstheme="majorHAnsi"/>
                <w:color w:val="auto"/>
              </w:rPr>
              <w:t xml:space="preserve">ENGLESKI JEZIK – osnovna i viša razina                                                                               </w:t>
            </w:r>
            <w:r w:rsidR="001B3CD5" w:rsidRPr="00E53BEA">
              <w:rPr>
                <w:rFonts w:asciiTheme="majorHAnsi" w:hAnsiTheme="majorHAnsi" w:cstheme="majorHAnsi"/>
                <w:color w:val="auto"/>
              </w:rPr>
              <w:t xml:space="preserve">  </w:t>
            </w:r>
            <w:r w:rsidRPr="00E53BEA">
              <w:rPr>
                <w:rFonts w:asciiTheme="majorHAnsi" w:hAnsiTheme="majorHAnsi" w:cstheme="majorHAnsi"/>
                <w:color w:val="auto"/>
              </w:rPr>
              <w:t>9.00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color w:val="auto"/>
              </w:rPr>
              <w:t xml:space="preserve"> </w:t>
            </w:r>
            <w:r w:rsidRPr="00E53BEA">
              <w:rPr>
                <w:rFonts w:asciiTheme="majorHAnsi" w:hAnsiTheme="majorHAnsi" w:cstheme="majorHAnsi"/>
                <w:b/>
                <w:color w:val="auto"/>
              </w:rPr>
              <w:t>Datum:26. lipnja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 xml:space="preserve">Vrijeme pisanja ispita </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1B3CD5">
            <w:pPr>
              <w:jc w:val="left"/>
              <w:rPr>
                <w:rFonts w:asciiTheme="majorHAnsi" w:hAnsiTheme="majorHAnsi" w:cstheme="majorHAnsi"/>
                <w:color w:val="auto"/>
              </w:rPr>
            </w:pPr>
            <w:r w:rsidRPr="00E53BEA">
              <w:rPr>
                <w:rFonts w:asciiTheme="majorHAnsi" w:hAnsiTheme="majorHAnsi" w:cstheme="majorHAnsi"/>
                <w:color w:val="auto"/>
              </w:rPr>
              <w:t xml:space="preserve">MATEMATIKA – osnovna i viša razina                                                                                  </w:t>
            </w:r>
            <w:r w:rsidR="001B3CD5" w:rsidRPr="00E53BEA">
              <w:rPr>
                <w:rFonts w:asciiTheme="majorHAnsi" w:hAnsiTheme="majorHAnsi" w:cstheme="majorHAnsi"/>
                <w:color w:val="auto"/>
              </w:rPr>
              <w:t xml:space="preserve"> </w:t>
            </w:r>
            <w:r w:rsidRPr="00E53BEA">
              <w:rPr>
                <w:rFonts w:asciiTheme="majorHAnsi" w:hAnsiTheme="majorHAnsi" w:cstheme="majorHAnsi"/>
                <w:color w:val="auto"/>
              </w:rPr>
              <w:t>9.00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Datum:27. lipnja 2019.</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1B3CD5">
            <w:pPr>
              <w:jc w:val="left"/>
              <w:rPr>
                <w:rFonts w:asciiTheme="majorHAnsi" w:hAnsiTheme="majorHAnsi" w:cstheme="majorHAnsi"/>
                <w:color w:val="auto"/>
              </w:rPr>
            </w:pPr>
            <w:r w:rsidRPr="00E53BEA">
              <w:rPr>
                <w:rFonts w:asciiTheme="majorHAnsi" w:hAnsiTheme="majorHAnsi" w:cstheme="majorHAnsi"/>
                <w:color w:val="auto"/>
              </w:rPr>
              <w:t xml:space="preserve">LOGIKA                                                                                                                                      </w:t>
            </w:r>
            <w:r w:rsidR="001B3CD5" w:rsidRPr="00E53BEA">
              <w:rPr>
                <w:rFonts w:asciiTheme="majorHAnsi" w:hAnsiTheme="majorHAnsi" w:cstheme="majorHAnsi"/>
                <w:color w:val="auto"/>
              </w:rPr>
              <w:t xml:space="preserve">  </w:t>
            </w:r>
            <w:r w:rsidRPr="00E53BEA">
              <w:rPr>
                <w:rFonts w:asciiTheme="majorHAnsi" w:hAnsiTheme="majorHAnsi" w:cstheme="majorHAnsi"/>
                <w:color w:val="auto"/>
              </w:rPr>
              <w:t>9.00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1B3CD5">
            <w:pPr>
              <w:jc w:val="left"/>
              <w:rPr>
                <w:rFonts w:asciiTheme="majorHAnsi" w:hAnsiTheme="majorHAnsi" w:cstheme="majorHAnsi"/>
                <w:color w:val="auto"/>
              </w:rPr>
            </w:pPr>
            <w:r w:rsidRPr="00E53BEA">
              <w:rPr>
                <w:rFonts w:asciiTheme="majorHAnsi" w:hAnsiTheme="majorHAnsi" w:cstheme="majorHAnsi"/>
                <w:color w:val="auto"/>
              </w:rPr>
              <w:t xml:space="preserve">ŠPANJOLSKI JEZIK – osnovna i viša razina                                                                         </w:t>
            </w:r>
            <w:r w:rsidR="001B3CD5" w:rsidRPr="00E53BEA">
              <w:rPr>
                <w:rFonts w:asciiTheme="majorHAnsi" w:hAnsiTheme="majorHAnsi" w:cstheme="majorHAnsi"/>
                <w:color w:val="auto"/>
              </w:rPr>
              <w:t xml:space="preserve">  </w:t>
            </w:r>
            <w:r w:rsidRPr="00E53BEA">
              <w:rPr>
                <w:rFonts w:asciiTheme="majorHAnsi" w:hAnsiTheme="majorHAnsi" w:cstheme="majorHAnsi"/>
                <w:color w:val="auto"/>
              </w:rPr>
              <w:t>14.00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Datum: 28. Lipnja 2019.</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8F272B">
            <w:pPr>
              <w:jc w:val="left"/>
              <w:rPr>
                <w:rFonts w:asciiTheme="majorHAnsi" w:hAnsiTheme="majorHAnsi" w:cstheme="majorHAnsi"/>
                <w:color w:val="auto"/>
              </w:rPr>
            </w:pPr>
            <w:r w:rsidRPr="00E53BEA">
              <w:rPr>
                <w:rFonts w:asciiTheme="majorHAnsi" w:hAnsiTheme="majorHAnsi" w:cstheme="majorHAnsi"/>
                <w:color w:val="auto"/>
              </w:rPr>
              <w:t>GLAZBENA UMJETNOST                                                                                                         9.00</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8F272B">
            <w:pPr>
              <w:jc w:val="left"/>
              <w:rPr>
                <w:rFonts w:asciiTheme="majorHAnsi" w:hAnsiTheme="majorHAnsi" w:cstheme="majorHAnsi"/>
                <w:color w:val="auto"/>
              </w:rPr>
            </w:pPr>
            <w:r w:rsidRPr="00E53BEA">
              <w:rPr>
                <w:rFonts w:asciiTheme="majorHAnsi" w:hAnsiTheme="majorHAnsi" w:cstheme="majorHAnsi"/>
                <w:color w:val="auto"/>
              </w:rPr>
              <w:t>ETIKA                                                                                                                                       14.00</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OBJAVA REZULTATA: 10. 7. 2019.</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ROK ZA PRIGOVORE: 12. 7. 2019.</w:t>
            </w:r>
          </w:p>
        </w:tc>
      </w:tr>
      <w:tr w:rsidR="00E53BEA" w:rsidRPr="00E53BEA" w:rsidTr="00676D72">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KONAČNA OBJAVA REZULTATA: 15. 7. 2019.</w:t>
            </w:r>
          </w:p>
        </w:tc>
      </w:tr>
      <w:tr w:rsidR="00E53BEA" w:rsidRPr="00E53BEA" w:rsidTr="00676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76D72" w:rsidRPr="00E53BEA" w:rsidRDefault="00676D72" w:rsidP="00EF68E3">
            <w:pPr>
              <w:rPr>
                <w:rFonts w:asciiTheme="majorHAnsi" w:hAnsiTheme="majorHAnsi" w:cstheme="majorHAnsi"/>
                <w:b/>
                <w:color w:val="auto"/>
              </w:rPr>
            </w:pPr>
            <w:r w:rsidRPr="00E53BEA">
              <w:rPr>
                <w:rFonts w:asciiTheme="majorHAnsi" w:hAnsiTheme="majorHAnsi" w:cstheme="majorHAnsi"/>
                <w:b/>
                <w:color w:val="auto"/>
              </w:rPr>
              <w:t>PODJELA SVJEDODŽBI: 17. 7. 2019.</w:t>
            </w:r>
            <w:r w:rsidRPr="00E53BEA">
              <w:rPr>
                <w:rFonts w:asciiTheme="majorHAnsi" w:hAnsiTheme="majorHAnsi" w:cstheme="majorHAnsi"/>
                <w:b/>
                <w:color w:val="auto"/>
              </w:rPr>
              <w:br w:type="textWrapping" w:clear="all"/>
            </w:r>
          </w:p>
        </w:tc>
      </w:tr>
    </w:tbl>
    <w:p w:rsidR="007C5D96" w:rsidRPr="00E53BEA" w:rsidRDefault="007C5D96" w:rsidP="0025375E">
      <w:pPr>
        <w:rPr>
          <w:rFonts w:asciiTheme="majorHAnsi" w:hAnsiTheme="majorHAnsi" w:cstheme="majorHAnsi"/>
        </w:rPr>
      </w:pPr>
    </w:p>
    <w:p w:rsidR="007C5D96" w:rsidRPr="00E53BEA" w:rsidRDefault="007C5D96" w:rsidP="0025375E">
      <w:pPr>
        <w:rPr>
          <w:rFonts w:asciiTheme="majorHAnsi" w:hAnsiTheme="majorHAnsi" w:cstheme="majorHAnsi"/>
        </w:rPr>
      </w:pPr>
    </w:p>
    <w:p w:rsidR="007C5D96" w:rsidRPr="00E53BEA" w:rsidRDefault="007C5D96" w:rsidP="0025375E">
      <w:pPr>
        <w:rPr>
          <w:rFonts w:asciiTheme="majorHAnsi" w:hAnsiTheme="majorHAnsi" w:cstheme="majorHAnsi"/>
        </w:rPr>
      </w:pPr>
    </w:p>
    <w:p w:rsidR="007C5D96" w:rsidRPr="00E53BEA" w:rsidRDefault="007C5D96" w:rsidP="0025375E">
      <w:pPr>
        <w:rPr>
          <w:rFonts w:asciiTheme="majorHAnsi" w:hAnsiTheme="majorHAnsi" w:cstheme="majorHAnsi"/>
        </w:rPr>
      </w:pPr>
    </w:p>
    <w:p w:rsidR="007C5D96" w:rsidRPr="00E53BEA" w:rsidRDefault="007C5D96" w:rsidP="0025375E">
      <w:pPr>
        <w:rPr>
          <w:rFonts w:asciiTheme="majorHAnsi" w:hAnsiTheme="majorHAnsi" w:cstheme="majorHAnsi"/>
        </w:rPr>
      </w:pPr>
    </w:p>
    <w:p w:rsidR="007C5D96" w:rsidRPr="00E53BEA" w:rsidRDefault="007C5D96" w:rsidP="0025375E">
      <w:pPr>
        <w:rPr>
          <w:rFonts w:asciiTheme="majorHAnsi" w:hAnsiTheme="majorHAnsi" w:cstheme="majorHAnsi"/>
        </w:rPr>
      </w:pPr>
    </w:p>
    <w:p w:rsidR="007C5D96" w:rsidRPr="00E53BEA" w:rsidRDefault="007C5D96" w:rsidP="0025375E">
      <w:pPr>
        <w:rPr>
          <w:rFonts w:asciiTheme="majorHAnsi" w:hAnsiTheme="majorHAnsi" w:cstheme="majorHAnsi"/>
        </w:rPr>
      </w:pPr>
    </w:p>
    <w:p w:rsidR="007C5D96" w:rsidRPr="00E53BEA" w:rsidRDefault="007C5D96" w:rsidP="0025375E">
      <w:pPr>
        <w:rPr>
          <w:rFonts w:asciiTheme="majorHAnsi" w:hAnsiTheme="majorHAnsi" w:cstheme="majorHAnsi"/>
        </w:rPr>
      </w:pPr>
    </w:p>
    <w:p w:rsidR="007C5D96" w:rsidRPr="00E53BEA" w:rsidRDefault="007C5D96" w:rsidP="0025375E">
      <w:pPr>
        <w:rPr>
          <w:rFonts w:asciiTheme="majorHAnsi" w:hAnsiTheme="majorHAnsi" w:cstheme="majorHAnsi"/>
        </w:rPr>
      </w:pPr>
    </w:p>
    <w:p w:rsidR="00104BB9" w:rsidRPr="00E53BEA" w:rsidRDefault="00104BB9" w:rsidP="0025375E">
      <w:pPr>
        <w:rPr>
          <w:rFonts w:asciiTheme="majorHAnsi" w:hAnsiTheme="majorHAnsi" w:cstheme="majorHAnsi"/>
        </w:rPr>
      </w:pPr>
    </w:p>
    <w:p w:rsidR="00241EF7" w:rsidRPr="00E53BEA" w:rsidRDefault="00241EF7" w:rsidP="00241EF7">
      <w:pPr>
        <w:rPr>
          <w:rFonts w:asciiTheme="majorHAnsi" w:hAnsiTheme="majorHAnsi" w:cstheme="majorHAnsi"/>
        </w:rPr>
      </w:pPr>
    </w:p>
    <w:p w:rsidR="002416A6" w:rsidRPr="00E53BEA" w:rsidRDefault="002416A6" w:rsidP="00241EF7">
      <w:pPr>
        <w:rPr>
          <w:rFonts w:asciiTheme="majorHAnsi" w:hAnsiTheme="majorHAnsi" w:cstheme="majorHAnsi"/>
        </w:rPr>
      </w:pPr>
    </w:p>
    <w:p w:rsidR="006F7866" w:rsidRPr="00E53BEA" w:rsidRDefault="006F7866" w:rsidP="00241EF7">
      <w:pPr>
        <w:rPr>
          <w:rFonts w:asciiTheme="majorHAnsi" w:hAnsiTheme="majorHAnsi" w:cstheme="majorHAnsi"/>
        </w:rPr>
      </w:pPr>
    </w:p>
    <w:p w:rsidR="006F7866" w:rsidRPr="00E53BEA" w:rsidRDefault="006F7866" w:rsidP="00241EF7">
      <w:pPr>
        <w:rPr>
          <w:rFonts w:asciiTheme="majorHAnsi" w:hAnsiTheme="majorHAnsi" w:cstheme="majorHAnsi"/>
        </w:rPr>
      </w:pPr>
    </w:p>
    <w:p w:rsidR="006F7866" w:rsidRPr="00E53BEA" w:rsidRDefault="006F7866" w:rsidP="00241EF7">
      <w:pPr>
        <w:rPr>
          <w:rFonts w:asciiTheme="majorHAnsi" w:hAnsiTheme="majorHAnsi" w:cstheme="majorHAnsi"/>
        </w:rPr>
      </w:pPr>
    </w:p>
    <w:p w:rsidR="006F7866" w:rsidRPr="00E53BEA" w:rsidRDefault="006F7866" w:rsidP="00241EF7">
      <w:pPr>
        <w:rPr>
          <w:rFonts w:asciiTheme="majorHAnsi" w:hAnsiTheme="majorHAnsi" w:cstheme="majorHAnsi"/>
        </w:rPr>
      </w:pPr>
    </w:p>
    <w:p w:rsidR="002416A6" w:rsidRPr="00E53BEA" w:rsidRDefault="002416A6" w:rsidP="00241EF7">
      <w:pPr>
        <w:rPr>
          <w:rFonts w:asciiTheme="majorHAnsi" w:hAnsiTheme="majorHAnsi" w:cstheme="majorHAnsi"/>
        </w:rPr>
      </w:pPr>
    </w:p>
    <w:p w:rsidR="002416A6" w:rsidRPr="00E53BEA" w:rsidRDefault="002416A6" w:rsidP="00241EF7">
      <w:pPr>
        <w:rPr>
          <w:rFonts w:asciiTheme="majorHAnsi" w:hAnsiTheme="majorHAnsi" w:cstheme="majorHAnsi"/>
        </w:rPr>
      </w:pPr>
    </w:p>
    <w:p w:rsidR="00FC6D7E" w:rsidRPr="00E53BEA" w:rsidRDefault="00E800E2" w:rsidP="003A1150">
      <w:pPr>
        <w:pStyle w:val="Naslov3"/>
      </w:pPr>
      <w:bookmarkStart w:id="56" w:name="_Toc461536937"/>
      <w:bookmarkStart w:id="57" w:name="_Toc461537656"/>
      <w:bookmarkStart w:id="58" w:name="_Toc525541476"/>
      <w:bookmarkStart w:id="59" w:name="_Toc525541754"/>
      <w:bookmarkStart w:id="60" w:name="_Toc526159447"/>
      <w:r w:rsidRPr="00E53BEA">
        <w:lastRenderedPageBreak/>
        <w:t>KALENDAR</w:t>
      </w:r>
      <w:r w:rsidR="007C5D96" w:rsidRPr="00E53BEA">
        <w:t xml:space="preserve"> DRŽAVNE MATURE U ŠKOLSKOJ GODINI 201</w:t>
      </w:r>
      <w:r w:rsidR="00666600" w:rsidRPr="00E53BEA">
        <w:t>8</w:t>
      </w:r>
      <w:r w:rsidR="007C5D96" w:rsidRPr="00E53BEA">
        <w:t>./201</w:t>
      </w:r>
      <w:r w:rsidR="00666600" w:rsidRPr="00E53BEA">
        <w:t>9</w:t>
      </w:r>
      <w:r w:rsidR="007C5D96" w:rsidRPr="00E53BEA">
        <w:t>. – JESENSKI ROK</w:t>
      </w:r>
      <w:bookmarkEnd w:id="56"/>
      <w:bookmarkEnd w:id="57"/>
      <w:bookmarkEnd w:id="58"/>
      <w:bookmarkEnd w:id="59"/>
      <w:bookmarkEnd w:id="60"/>
    </w:p>
    <w:tbl>
      <w:tblPr>
        <w:tblStyle w:val="ivopisnatablicareetke7-isticanje3"/>
        <w:tblW w:w="0" w:type="auto"/>
        <w:tblLook w:val="04A0" w:firstRow="1" w:lastRow="0" w:firstColumn="1" w:lastColumn="0" w:noHBand="0" w:noVBand="1"/>
      </w:tblPr>
      <w:tblGrid>
        <w:gridCol w:w="8778"/>
      </w:tblGrid>
      <w:tr w:rsidR="00E53BEA" w:rsidRPr="00E53BEA" w:rsidTr="00EF68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04" w:type="dxa"/>
          </w:tcPr>
          <w:p w:rsidR="00666600" w:rsidRPr="00E53BEA" w:rsidRDefault="00666600" w:rsidP="00EF68E3">
            <w:pPr>
              <w:rPr>
                <w:rFonts w:asciiTheme="majorHAnsi" w:hAnsiTheme="majorHAnsi" w:cstheme="majorHAnsi"/>
                <w:b w:val="0"/>
                <w:color w:val="auto"/>
              </w:rPr>
            </w:pP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 xml:space="preserve">Datum: </w:t>
            </w:r>
            <w:r w:rsidR="00EF68E3" w:rsidRPr="00E53BEA">
              <w:rPr>
                <w:rFonts w:asciiTheme="majorHAnsi" w:hAnsiTheme="majorHAnsi" w:cstheme="majorHAnsi"/>
                <w:b/>
                <w:color w:val="auto"/>
              </w:rPr>
              <w:t>21. kolovoza</w:t>
            </w:r>
            <w:r w:rsidRPr="00E53BEA">
              <w:rPr>
                <w:rFonts w:asciiTheme="majorHAnsi" w:hAnsiTheme="majorHAnsi" w:cstheme="majorHAnsi"/>
                <w:b/>
                <w:color w:val="auto"/>
              </w:rPr>
              <w:t xml:space="preserve"> 2019.</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center"/>
              <w:rPr>
                <w:rFonts w:asciiTheme="majorHAnsi" w:hAnsiTheme="majorHAnsi" w:cstheme="majorHAnsi"/>
                <w:b/>
                <w:color w:val="auto"/>
              </w:rPr>
            </w:pPr>
            <w:r w:rsidRPr="00E53BEA">
              <w:rPr>
                <w:rFonts w:asciiTheme="majorHAnsi" w:hAnsiTheme="majorHAnsi" w:cstheme="majorHAnsi"/>
                <w:b/>
                <w:color w:val="auto"/>
              </w:rPr>
              <w:t>Test                                                                                                                  Vrijeme pisanja ispita</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left"/>
              <w:rPr>
                <w:rFonts w:asciiTheme="majorHAnsi" w:hAnsiTheme="majorHAnsi" w:cstheme="majorHAnsi"/>
                <w:color w:val="auto"/>
              </w:rPr>
            </w:pPr>
            <w:r w:rsidRPr="00E53BEA">
              <w:rPr>
                <w:rFonts w:asciiTheme="majorHAnsi" w:hAnsiTheme="majorHAnsi" w:cstheme="majorHAnsi"/>
                <w:color w:val="auto"/>
              </w:rPr>
              <w:t>ČEŠKI MATERINSKI JEZIK                                                                                                         9.00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left"/>
              <w:rPr>
                <w:rFonts w:asciiTheme="majorHAnsi" w:hAnsiTheme="majorHAnsi" w:cstheme="majorHAnsi"/>
                <w:color w:val="auto"/>
              </w:rPr>
            </w:pPr>
            <w:r w:rsidRPr="00E53BEA">
              <w:rPr>
                <w:rFonts w:asciiTheme="majorHAnsi" w:hAnsiTheme="majorHAnsi" w:cstheme="majorHAnsi"/>
                <w:color w:val="auto"/>
              </w:rPr>
              <w:t xml:space="preserve">MAĐARSKI MATERINSKI JEZIK </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left"/>
              <w:rPr>
                <w:rFonts w:asciiTheme="majorHAnsi" w:hAnsiTheme="majorHAnsi" w:cstheme="majorHAnsi"/>
                <w:color w:val="auto"/>
              </w:rPr>
            </w:pPr>
            <w:r w:rsidRPr="00E53BEA">
              <w:rPr>
                <w:rFonts w:asciiTheme="majorHAnsi" w:hAnsiTheme="majorHAnsi" w:cstheme="majorHAnsi"/>
                <w:color w:val="auto"/>
              </w:rPr>
              <w:t xml:space="preserve">SRPSKI MATERINSKI JEZIK </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left"/>
              <w:rPr>
                <w:rFonts w:asciiTheme="majorHAnsi" w:hAnsiTheme="majorHAnsi" w:cstheme="majorHAnsi"/>
                <w:color w:val="auto"/>
              </w:rPr>
            </w:pPr>
            <w:r w:rsidRPr="00E53BEA">
              <w:rPr>
                <w:rFonts w:asciiTheme="majorHAnsi" w:hAnsiTheme="majorHAnsi" w:cstheme="majorHAnsi"/>
                <w:color w:val="auto"/>
              </w:rPr>
              <w:t xml:space="preserve">TALIJANSKI MATERINSKI JEZIK – osnovna i viša razina </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2416A6">
            <w:pPr>
              <w:jc w:val="left"/>
              <w:rPr>
                <w:rFonts w:asciiTheme="majorHAnsi" w:hAnsiTheme="majorHAnsi" w:cstheme="majorHAnsi"/>
                <w:color w:val="auto"/>
              </w:rPr>
            </w:pPr>
            <w:r w:rsidRPr="00E53BEA">
              <w:rPr>
                <w:rFonts w:asciiTheme="majorHAnsi" w:hAnsiTheme="majorHAnsi" w:cstheme="majorHAnsi"/>
                <w:color w:val="auto"/>
              </w:rPr>
              <w:t xml:space="preserve">GRČKI JEZIK                                                                                            </w:t>
            </w:r>
            <w:r w:rsidR="002416A6" w:rsidRPr="00E53BEA">
              <w:rPr>
                <w:rFonts w:asciiTheme="majorHAnsi" w:hAnsiTheme="majorHAnsi" w:cstheme="majorHAnsi"/>
                <w:color w:val="auto"/>
              </w:rPr>
              <w:t xml:space="preserve">                                 </w:t>
            </w:r>
            <w:r w:rsidRPr="00E53BEA">
              <w:rPr>
                <w:rFonts w:asciiTheme="majorHAnsi" w:hAnsiTheme="majorHAnsi" w:cstheme="majorHAnsi"/>
                <w:color w:val="auto"/>
              </w:rPr>
              <w:t>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EF68E3"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LATINSKI JEZIK</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 xml:space="preserve">Datum: </w:t>
            </w:r>
            <w:r w:rsidR="00EF68E3" w:rsidRPr="00E53BEA">
              <w:rPr>
                <w:rFonts w:asciiTheme="majorHAnsi" w:hAnsiTheme="majorHAnsi" w:cstheme="majorHAnsi"/>
                <w:b/>
                <w:color w:val="auto"/>
              </w:rPr>
              <w:t>22. kolovoza</w:t>
            </w:r>
            <w:r w:rsidRPr="00E53BEA">
              <w:rPr>
                <w:rFonts w:asciiTheme="majorHAnsi" w:hAnsiTheme="majorHAnsi" w:cstheme="majorHAnsi"/>
                <w:b/>
                <w:color w:val="auto"/>
              </w:rPr>
              <w:t xml:space="preserve"> 2019.</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Esej                                                                                                                   Vrijeme pisanja ispita</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left"/>
              <w:rPr>
                <w:rFonts w:asciiTheme="majorHAnsi" w:hAnsiTheme="majorHAnsi" w:cstheme="majorHAnsi"/>
                <w:color w:val="auto"/>
              </w:rPr>
            </w:pPr>
            <w:r w:rsidRPr="00E53BEA">
              <w:rPr>
                <w:rFonts w:asciiTheme="majorHAnsi" w:hAnsiTheme="majorHAnsi" w:cstheme="majorHAnsi"/>
                <w:color w:val="auto"/>
              </w:rPr>
              <w:t>ČEŠKI MATERINSKI JEZIK                                                                                                         9.00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left"/>
              <w:rPr>
                <w:rFonts w:asciiTheme="majorHAnsi" w:hAnsiTheme="majorHAnsi" w:cstheme="majorHAnsi"/>
                <w:color w:val="auto"/>
              </w:rPr>
            </w:pPr>
            <w:r w:rsidRPr="00E53BEA">
              <w:rPr>
                <w:rFonts w:asciiTheme="majorHAnsi" w:hAnsiTheme="majorHAnsi" w:cstheme="majorHAnsi"/>
                <w:color w:val="auto"/>
              </w:rPr>
              <w:t xml:space="preserve">MAĐARSKI MATERINSKI JEZIK </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left"/>
              <w:rPr>
                <w:rFonts w:asciiTheme="majorHAnsi" w:hAnsiTheme="majorHAnsi" w:cstheme="majorHAnsi"/>
                <w:color w:val="auto"/>
              </w:rPr>
            </w:pPr>
            <w:r w:rsidRPr="00E53BEA">
              <w:rPr>
                <w:rFonts w:asciiTheme="majorHAnsi" w:hAnsiTheme="majorHAnsi" w:cstheme="majorHAnsi"/>
                <w:color w:val="auto"/>
              </w:rPr>
              <w:t xml:space="preserve">SRPSKI MATERINSKI JEZIK </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left"/>
              <w:rPr>
                <w:rFonts w:asciiTheme="majorHAnsi" w:hAnsiTheme="majorHAnsi" w:cstheme="majorHAnsi"/>
                <w:color w:val="auto"/>
              </w:rPr>
            </w:pPr>
            <w:r w:rsidRPr="00E53BEA">
              <w:rPr>
                <w:rFonts w:asciiTheme="majorHAnsi" w:hAnsiTheme="majorHAnsi" w:cstheme="majorHAnsi"/>
                <w:color w:val="auto"/>
              </w:rPr>
              <w:t xml:space="preserve">TALIJANSKI MATERINSKI JEZIK – osnovna i viša razina </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 xml:space="preserve">ŠPANJOLSKI JEZIK – osnovna i viša razina                                                                          </w:t>
            </w:r>
            <w:r w:rsidR="00666600" w:rsidRPr="00E53BEA">
              <w:rPr>
                <w:rFonts w:asciiTheme="majorHAnsi" w:hAnsiTheme="majorHAnsi" w:cstheme="majorHAnsi"/>
                <w:color w:val="auto"/>
              </w:rPr>
              <w:t>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 xml:space="preserve">Datum: </w:t>
            </w:r>
            <w:r w:rsidR="00EF68E3" w:rsidRPr="00E53BEA">
              <w:rPr>
                <w:rFonts w:asciiTheme="majorHAnsi" w:hAnsiTheme="majorHAnsi" w:cstheme="majorHAnsi"/>
                <w:b/>
                <w:color w:val="auto"/>
              </w:rPr>
              <w:t>23. kolovoza</w:t>
            </w:r>
            <w:r w:rsidRPr="00E53BEA">
              <w:rPr>
                <w:rFonts w:asciiTheme="majorHAnsi" w:hAnsiTheme="majorHAnsi" w:cstheme="majorHAnsi"/>
                <w:b/>
                <w:color w:val="auto"/>
              </w:rPr>
              <w:t xml:space="preserve"> 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ab/>
              <w:t>Vrijeme pisanja ispita</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GEOGRAFIJA</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9:00</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TALIJANSKI JEZIK – osnovna i viša razina</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14:00</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 xml:space="preserve">                             </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 xml:space="preserve">Datum: </w:t>
            </w:r>
            <w:r w:rsidR="00EF68E3" w:rsidRPr="00E53BEA">
              <w:rPr>
                <w:rFonts w:asciiTheme="majorHAnsi" w:hAnsiTheme="majorHAnsi" w:cstheme="majorHAnsi"/>
                <w:b/>
                <w:color w:val="auto"/>
              </w:rPr>
              <w:t>26. kolovoza</w:t>
            </w:r>
            <w:r w:rsidRPr="00E53BEA">
              <w:rPr>
                <w:rFonts w:asciiTheme="majorHAnsi" w:hAnsiTheme="majorHAnsi" w:cstheme="majorHAnsi"/>
                <w:b/>
                <w:color w:val="auto"/>
              </w:rPr>
              <w:t xml:space="preserve"> 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 xml:space="preserve">ENGLESKI </w:t>
            </w:r>
            <w:r w:rsidR="00666600" w:rsidRPr="00E53BEA">
              <w:rPr>
                <w:rFonts w:asciiTheme="majorHAnsi" w:hAnsiTheme="majorHAnsi" w:cstheme="majorHAnsi"/>
                <w:color w:val="auto"/>
              </w:rPr>
              <w:t>JEZIK – osnovna i viša razina                                                                               9.00</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jc w:val="left"/>
              <w:rPr>
                <w:rFonts w:asciiTheme="majorHAnsi" w:hAnsiTheme="majorHAnsi" w:cstheme="majorHAnsi"/>
                <w:color w:val="auto"/>
              </w:rPr>
            </w:pPr>
            <w:r w:rsidRPr="00E53BEA">
              <w:rPr>
                <w:rFonts w:asciiTheme="majorHAnsi" w:hAnsiTheme="majorHAnsi" w:cstheme="majorHAnsi"/>
                <w:color w:val="auto"/>
              </w:rPr>
              <w:t>POVIJEST                                                                                                                                   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 xml:space="preserve">Datum: </w:t>
            </w:r>
            <w:r w:rsidR="00EF68E3" w:rsidRPr="00E53BEA">
              <w:rPr>
                <w:rFonts w:asciiTheme="majorHAnsi" w:hAnsiTheme="majorHAnsi" w:cstheme="majorHAnsi"/>
                <w:b/>
                <w:color w:val="auto"/>
              </w:rPr>
              <w:t>27. kolovoza</w:t>
            </w:r>
            <w:r w:rsidRPr="00E53BEA">
              <w:rPr>
                <w:rFonts w:asciiTheme="majorHAnsi" w:hAnsiTheme="majorHAnsi" w:cstheme="majorHAnsi"/>
                <w:b/>
                <w:color w:val="auto"/>
              </w:rPr>
              <w:t xml:space="preserve"> 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HRVATSKI JEZIK - test</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 xml:space="preserve">(osnovna i viša razina)      </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 xml:space="preserve">               </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 xml:space="preserve">            9:00                            </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 xml:space="preserve">         </w:t>
            </w:r>
            <w:r w:rsidR="00666600" w:rsidRPr="00E53BEA">
              <w:rPr>
                <w:rFonts w:asciiTheme="majorHAnsi" w:hAnsiTheme="majorHAnsi" w:cstheme="majorHAnsi"/>
                <w:color w:val="auto"/>
              </w:rPr>
              <w:t xml:space="preserve"> </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 xml:space="preserve">GLAZBENA UMJETNOST                                                                                                         </w:t>
            </w:r>
            <w:r w:rsidR="00666600" w:rsidRPr="00E53BEA">
              <w:rPr>
                <w:rFonts w:asciiTheme="majorHAnsi" w:hAnsiTheme="majorHAnsi" w:cstheme="majorHAnsi"/>
                <w:color w:val="auto"/>
              </w:rPr>
              <w:t>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 xml:space="preserve">Datum: </w:t>
            </w:r>
            <w:r w:rsidR="00EF68E3" w:rsidRPr="00E53BEA">
              <w:rPr>
                <w:rFonts w:asciiTheme="majorHAnsi" w:hAnsiTheme="majorHAnsi" w:cstheme="majorHAnsi"/>
                <w:b/>
                <w:color w:val="auto"/>
              </w:rPr>
              <w:t>28. kolovoza</w:t>
            </w:r>
            <w:r w:rsidRPr="00E53BEA">
              <w:rPr>
                <w:rFonts w:asciiTheme="majorHAnsi" w:hAnsiTheme="majorHAnsi" w:cstheme="majorHAnsi"/>
                <w:b/>
                <w:color w:val="auto"/>
              </w:rPr>
              <w:t xml:space="preserve"> 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HRVATSKI JEZIK – esej (osnovna i viša razina)</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9:00</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 xml:space="preserve">     </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LOGIK</w:t>
            </w:r>
            <w:r w:rsidR="00666600" w:rsidRPr="00E53BEA">
              <w:rPr>
                <w:rFonts w:asciiTheme="majorHAnsi" w:hAnsiTheme="majorHAnsi" w:cstheme="majorHAnsi"/>
                <w:color w:val="auto"/>
              </w:rPr>
              <w:t xml:space="preserve">A                                                                                                                                </w:t>
            </w:r>
            <w:r w:rsidRPr="00E53BEA">
              <w:rPr>
                <w:rFonts w:asciiTheme="majorHAnsi" w:hAnsiTheme="majorHAnsi" w:cstheme="majorHAnsi"/>
                <w:color w:val="auto"/>
              </w:rPr>
              <w:t xml:space="preserve">      </w:t>
            </w:r>
            <w:r w:rsidR="00666600" w:rsidRPr="00E53BEA">
              <w:rPr>
                <w:rFonts w:asciiTheme="majorHAnsi" w:hAnsiTheme="majorHAnsi" w:cstheme="majorHAnsi"/>
                <w:color w:val="auto"/>
              </w:rPr>
              <w:t>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 xml:space="preserve">Datum: </w:t>
            </w:r>
            <w:r w:rsidR="00EF68E3" w:rsidRPr="00E53BEA">
              <w:rPr>
                <w:rFonts w:asciiTheme="majorHAnsi" w:hAnsiTheme="majorHAnsi" w:cstheme="majorHAnsi"/>
                <w:b/>
                <w:color w:val="auto"/>
              </w:rPr>
              <w:t>29. kolovoza</w:t>
            </w:r>
            <w:r w:rsidRPr="00E53BEA">
              <w:rPr>
                <w:rFonts w:asciiTheme="majorHAnsi" w:hAnsiTheme="majorHAnsi" w:cstheme="majorHAnsi"/>
                <w:b/>
                <w:color w:val="auto"/>
              </w:rPr>
              <w:t xml:space="preserve"> 2019. </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 xml:space="preserve">FIZIKA                             </w:t>
            </w:r>
            <w:r w:rsidR="00666600" w:rsidRPr="00E53BEA">
              <w:rPr>
                <w:rFonts w:asciiTheme="majorHAnsi" w:hAnsiTheme="majorHAnsi" w:cstheme="majorHAnsi"/>
                <w:color w:val="auto"/>
              </w:rPr>
              <w:t xml:space="preserve">                                                                                                             9.00</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EF68E3" w:rsidP="00EF68E3">
            <w:pPr>
              <w:jc w:val="left"/>
              <w:rPr>
                <w:rFonts w:asciiTheme="majorHAnsi" w:hAnsiTheme="majorHAnsi" w:cstheme="majorHAnsi"/>
                <w:color w:val="auto"/>
              </w:rPr>
            </w:pPr>
            <w:r w:rsidRPr="00E53BEA">
              <w:rPr>
                <w:rFonts w:asciiTheme="majorHAnsi" w:hAnsiTheme="majorHAnsi" w:cstheme="majorHAnsi"/>
                <w:color w:val="auto"/>
              </w:rPr>
              <w:t xml:space="preserve">POLITIKA I GOSPODARSTVO                                                                                                  </w:t>
            </w:r>
            <w:r w:rsidR="00666600" w:rsidRPr="00E53BEA">
              <w:rPr>
                <w:rFonts w:asciiTheme="majorHAnsi" w:hAnsiTheme="majorHAnsi" w:cstheme="majorHAnsi"/>
                <w:color w:val="auto"/>
              </w:rPr>
              <w:t>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BF46B6">
            <w:pPr>
              <w:rPr>
                <w:rFonts w:asciiTheme="majorHAnsi" w:hAnsiTheme="majorHAnsi" w:cstheme="majorHAnsi"/>
                <w:b/>
                <w:color w:val="auto"/>
              </w:rPr>
            </w:pPr>
            <w:r w:rsidRPr="00E53BEA">
              <w:rPr>
                <w:rFonts w:asciiTheme="majorHAnsi" w:hAnsiTheme="majorHAnsi" w:cstheme="majorHAnsi"/>
                <w:b/>
                <w:color w:val="auto"/>
              </w:rPr>
              <w:t xml:space="preserve">Datum: </w:t>
            </w:r>
            <w:r w:rsidR="00BF46B6" w:rsidRPr="00E53BEA">
              <w:rPr>
                <w:rFonts w:asciiTheme="majorHAnsi" w:hAnsiTheme="majorHAnsi" w:cstheme="majorHAnsi"/>
                <w:b/>
                <w:color w:val="auto"/>
              </w:rPr>
              <w:t>30. kolovoza</w:t>
            </w:r>
            <w:r w:rsidRPr="00E53BEA">
              <w:rPr>
                <w:rFonts w:asciiTheme="majorHAnsi" w:hAnsiTheme="majorHAnsi" w:cstheme="majorHAnsi"/>
                <w:b/>
                <w:color w:val="auto"/>
              </w:rPr>
              <w:t xml:space="preserve"> 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BF46B6" w:rsidP="00BF46B6">
            <w:pPr>
              <w:jc w:val="left"/>
              <w:rPr>
                <w:rFonts w:asciiTheme="majorHAnsi" w:hAnsiTheme="majorHAnsi" w:cstheme="majorHAnsi"/>
                <w:color w:val="auto"/>
              </w:rPr>
            </w:pPr>
            <w:r w:rsidRPr="00E53BEA">
              <w:rPr>
                <w:rFonts w:asciiTheme="majorHAnsi" w:hAnsiTheme="majorHAnsi" w:cstheme="majorHAnsi"/>
                <w:color w:val="auto"/>
              </w:rPr>
              <w:t>MATEMATIKA – osnovna i viša razina</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 xml:space="preserve">    9:00</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 xml:space="preserve">     </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BF46B6" w:rsidP="00BF46B6">
            <w:pPr>
              <w:jc w:val="left"/>
              <w:rPr>
                <w:rFonts w:asciiTheme="majorHAnsi" w:hAnsiTheme="majorHAnsi" w:cstheme="majorHAnsi"/>
                <w:color w:val="auto"/>
              </w:rPr>
            </w:pPr>
            <w:r w:rsidRPr="00E53BEA">
              <w:rPr>
                <w:rFonts w:asciiTheme="majorHAnsi" w:hAnsiTheme="majorHAnsi" w:cstheme="majorHAnsi"/>
                <w:color w:val="auto"/>
              </w:rPr>
              <w:t xml:space="preserve">ETIKA                     </w:t>
            </w:r>
            <w:r w:rsidR="00666600" w:rsidRPr="00E53BEA">
              <w:rPr>
                <w:rFonts w:asciiTheme="majorHAnsi" w:hAnsiTheme="majorHAnsi" w:cstheme="majorHAnsi"/>
                <w:color w:val="auto"/>
              </w:rPr>
              <w:t xml:space="preserve">                                                                                                                    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BF46B6">
            <w:pPr>
              <w:rPr>
                <w:rFonts w:asciiTheme="majorHAnsi" w:hAnsiTheme="majorHAnsi" w:cstheme="majorHAnsi"/>
                <w:b/>
                <w:color w:val="auto"/>
              </w:rPr>
            </w:pPr>
            <w:r w:rsidRPr="00E53BEA">
              <w:rPr>
                <w:rFonts w:asciiTheme="majorHAnsi" w:hAnsiTheme="majorHAnsi" w:cstheme="majorHAnsi"/>
                <w:b/>
                <w:color w:val="auto"/>
              </w:rPr>
              <w:t xml:space="preserve">Datum: </w:t>
            </w:r>
            <w:r w:rsidR="00BF46B6" w:rsidRPr="00E53BEA">
              <w:rPr>
                <w:rFonts w:asciiTheme="majorHAnsi" w:hAnsiTheme="majorHAnsi" w:cstheme="majorHAnsi"/>
                <w:b/>
                <w:color w:val="auto"/>
              </w:rPr>
              <w:t>2.rujna 2019</w:t>
            </w:r>
            <w:r w:rsidRPr="00E53BEA">
              <w:rPr>
                <w:rFonts w:asciiTheme="majorHAnsi" w:hAnsiTheme="majorHAnsi" w:cstheme="majorHAnsi"/>
                <w:b/>
                <w:color w:val="auto"/>
              </w:rPr>
              <w:t>.</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BF46B6" w:rsidP="00EF68E3">
            <w:pPr>
              <w:jc w:val="left"/>
              <w:rPr>
                <w:rFonts w:asciiTheme="majorHAnsi" w:hAnsiTheme="majorHAnsi" w:cstheme="majorHAnsi"/>
                <w:color w:val="auto"/>
              </w:rPr>
            </w:pPr>
            <w:r w:rsidRPr="00E53BEA">
              <w:rPr>
                <w:rFonts w:asciiTheme="majorHAnsi" w:hAnsiTheme="majorHAnsi" w:cstheme="majorHAnsi"/>
                <w:color w:val="auto"/>
              </w:rPr>
              <w:t>BIOLOGIJA</w:t>
            </w:r>
            <w:r w:rsidR="00666600" w:rsidRPr="00E53BEA">
              <w:rPr>
                <w:rFonts w:asciiTheme="majorHAnsi" w:hAnsiTheme="majorHAnsi" w:cstheme="majorHAnsi"/>
                <w:color w:val="auto"/>
              </w:rPr>
              <w:t xml:space="preserve">                                                                                                                                </w:t>
            </w:r>
            <w:r w:rsidRPr="00E53BEA">
              <w:rPr>
                <w:rFonts w:asciiTheme="majorHAnsi" w:hAnsiTheme="majorHAnsi" w:cstheme="majorHAnsi"/>
                <w:color w:val="auto"/>
              </w:rPr>
              <w:t xml:space="preserve">  </w:t>
            </w:r>
            <w:r w:rsidR="00666600" w:rsidRPr="00E53BEA">
              <w:rPr>
                <w:rFonts w:asciiTheme="majorHAnsi" w:hAnsiTheme="majorHAnsi" w:cstheme="majorHAnsi"/>
                <w:color w:val="auto"/>
              </w:rPr>
              <w:t>9.00</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BF46B6" w:rsidP="00562F86">
            <w:pPr>
              <w:jc w:val="left"/>
              <w:rPr>
                <w:rFonts w:asciiTheme="majorHAnsi" w:hAnsiTheme="majorHAnsi" w:cstheme="majorHAnsi"/>
                <w:color w:val="auto"/>
              </w:rPr>
            </w:pPr>
            <w:r w:rsidRPr="00E53BEA">
              <w:rPr>
                <w:rFonts w:asciiTheme="majorHAnsi" w:hAnsiTheme="majorHAnsi" w:cstheme="majorHAnsi"/>
                <w:color w:val="auto"/>
              </w:rPr>
              <w:t>PSIHOLOGIJA</w:t>
            </w:r>
            <w:r w:rsidR="00666600" w:rsidRPr="00E53BEA">
              <w:rPr>
                <w:rFonts w:asciiTheme="majorHAnsi" w:hAnsiTheme="majorHAnsi" w:cstheme="majorHAnsi"/>
                <w:color w:val="auto"/>
              </w:rPr>
              <w:t xml:space="preserve">                                                                                                                          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BF46B6">
            <w:pPr>
              <w:rPr>
                <w:rFonts w:asciiTheme="majorHAnsi" w:hAnsiTheme="majorHAnsi" w:cstheme="majorHAnsi"/>
                <w:b/>
                <w:color w:val="auto"/>
              </w:rPr>
            </w:pPr>
            <w:r w:rsidRPr="00E53BEA">
              <w:rPr>
                <w:rFonts w:asciiTheme="majorHAnsi" w:hAnsiTheme="majorHAnsi" w:cstheme="majorHAnsi"/>
                <w:b/>
                <w:color w:val="auto"/>
              </w:rPr>
              <w:t xml:space="preserve">Datum: </w:t>
            </w:r>
            <w:r w:rsidR="00BF46B6" w:rsidRPr="00E53BEA">
              <w:rPr>
                <w:rFonts w:asciiTheme="majorHAnsi" w:hAnsiTheme="majorHAnsi" w:cstheme="majorHAnsi"/>
                <w:b/>
                <w:color w:val="auto"/>
              </w:rPr>
              <w:t xml:space="preserve">3. rujna </w:t>
            </w:r>
            <w:r w:rsidRPr="00E53BEA">
              <w:rPr>
                <w:rFonts w:asciiTheme="majorHAnsi" w:hAnsiTheme="majorHAnsi" w:cstheme="majorHAnsi"/>
                <w:b/>
                <w:color w:val="auto"/>
              </w:rPr>
              <w:t>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 xml:space="preserve">Vrijeme pisanja ispita </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BF46B6" w:rsidP="00EF68E3">
            <w:pPr>
              <w:jc w:val="left"/>
              <w:rPr>
                <w:rFonts w:asciiTheme="majorHAnsi" w:hAnsiTheme="majorHAnsi" w:cstheme="majorHAnsi"/>
                <w:color w:val="auto"/>
              </w:rPr>
            </w:pPr>
            <w:r w:rsidRPr="00E53BEA">
              <w:rPr>
                <w:rFonts w:asciiTheme="majorHAnsi" w:hAnsiTheme="majorHAnsi" w:cstheme="majorHAnsi"/>
                <w:color w:val="auto"/>
              </w:rPr>
              <w:t xml:space="preserve">KEMIJA                                                                                                                                        </w:t>
            </w:r>
            <w:r w:rsidR="00666600" w:rsidRPr="00E53BEA">
              <w:rPr>
                <w:rFonts w:asciiTheme="majorHAnsi" w:hAnsiTheme="majorHAnsi" w:cstheme="majorHAnsi"/>
                <w:color w:val="auto"/>
              </w:rPr>
              <w:t>9.00</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BF46B6" w:rsidRPr="00E53BEA" w:rsidRDefault="00BF46B6" w:rsidP="00BF46B6">
            <w:pPr>
              <w:jc w:val="left"/>
              <w:rPr>
                <w:rFonts w:asciiTheme="majorHAnsi" w:hAnsiTheme="majorHAnsi" w:cstheme="majorHAnsi"/>
                <w:color w:val="auto"/>
              </w:rPr>
            </w:pPr>
            <w:r w:rsidRPr="00E53BEA">
              <w:rPr>
                <w:rFonts w:asciiTheme="majorHAnsi" w:hAnsiTheme="majorHAnsi" w:cstheme="majorHAnsi"/>
                <w:color w:val="auto"/>
              </w:rPr>
              <w:t>NJEMAČKI JEZIK – osnovna i viša razina                                                                             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BF46B6" w:rsidP="00EF68E3">
            <w:pPr>
              <w:rPr>
                <w:rFonts w:asciiTheme="majorHAnsi" w:hAnsiTheme="majorHAnsi" w:cstheme="majorHAnsi"/>
                <w:b/>
                <w:color w:val="auto"/>
              </w:rPr>
            </w:pPr>
            <w:r w:rsidRPr="00E53BEA">
              <w:rPr>
                <w:rFonts w:asciiTheme="majorHAnsi" w:hAnsiTheme="majorHAnsi" w:cstheme="majorHAnsi"/>
                <w:b/>
                <w:color w:val="auto"/>
              </w:rPr>
              <w:t>Datum: 4. rujna</w:t>
            </w:r>
            <w:r w:rsidR="00666600" w:rsidRPr="00E53BEA">
              <w:rPr>
                <w:rFonts w:asciiTheme="majorHAnsi" w:hAnsiTheme="majorHAnsi" w:cstheme="majorHAnsi"/>
                <w:b/>
                <w:color w:val="auto"/>
              </w:rPr>
              <w:t xml:space="preserve"> 2019. </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104BB9" w:rsidP="00EF68E3">
            <w:pPr>
              <w:jc w:val="left"/>
              <w:rPr>
                <w:rFonts w:asciiTheme="majorHAnsi" w:hAnsiTheme="majorHAnsi" w:cstheme="majorHAnsi"/>
                <w:color w:val="auto"/>
              </w:rPr>
            </w:pPr>
            <w:r w:rsidRPr="00E53BEA">
              <w:rPr>
                <w:rFonts w:asciiTheme="majorHAnsi" w:hAnsiTheme="majorHAnsi" w:cstheme="majorHAnsi"/>
                <w:color w:val="auto"/>
              </w:rPr>
              <w:t xml:space="preserve">SOCIOLOGIJA                                                                                                                             </w:t>
            </w:r>
            <w:r w:rsidR="00666600" w:rsidRPr="00E53BEA">
              <w:rPr>
                <w:rFonts w:asciiTheme="majorHAnsi" w:hAnsiTheme="majorHAnsi" w:cstheme="majorHAnsi"/>
                <w:color w:val="auto"/>
              </w:rPr>
              <w:t>9.00</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104BB9" w:rsidP="00EF68E3">
            <w:pPr>
              <w:jc w:val="left"/>
              <w:rPr>
                <w:rFonts w:asciiTheme="majorHAnsi" w:hAnsiTheme="majorHAnsi" w:cstheme="majorHAnsi"/>
                <w:color w:val="auto"/>
              </w:rPr>
            </w:pPr>
            <w:r w:rsidRPr="00E53BEA">
              <w:rPr>
                <w:rFonts w:asciiTheme="majorHAnsi" w:hAnsiTheme="majorHAnsi" w:cstheme="majorHAnsi"/>
                <w:color w:val="auto"/>
              </w:rPr>
              <w:lastRenderedPageBreak/>
              <w:t xml:space="preserve">LIKOVNA UMJETNOST                                                                                                            </w:t>
            </w:r>
            <w:r w:rsidR="00666600" w:rsidRPr="00E53BEA">
              <w:rPr>
                <w:rFonts w:asciiTheme="majorHAnsi" w:hAnsiTheme="majorHAnsi" w:cstheme="majorHAnsi"/>
                <w:color w:val="auto"/>
              </w:rPr>
              <w:t>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104BB9">
            <w:pPr>
              <w:rPr>
                <w:rFonts w:asciiTheme="majorHAnsi" w:hAnsiTheme="majorHAnsi" w:cstheme="majorHAnsi"/>
                <w:b/>
                <w:color w:val="auto"/>
              </w:rPr>
            </w:pPr>
            <w:r w:rsidRPr="00E53BEA">
              <w:rPr>
                <w:rFonts w:asciiTheme="majorHAnsi" w:hAnsiTheme="majorHAnsi" w:cstheme="majorHAnsi"/>
                <w:color w:val="auto"/>
              </w:rPr>
              <w:t xml:space="preserve"> </w:t>
            </w:r>
            <w:r w:rsidRPr="00E53BEA">
              <w:rPr>
                <w:rFonts w:asciiTheme="majorHAnsi" w:hAnsiTheme="majorHAnsi" w:cstheme="majorHAnsi"/>
                <w:b/>
                <w:color w:val="auto"/>
              </w:rPr>
              <w:t xml:space="preserve">Datum: </w:t>
            </w:r>
            <w:r w:rsidR="00104BB9" w:rsidRPr="00E53BEA">
              <w:rPr>
                <w:rFonts w:asciiTheme="majorHAnsi" w:hAnsiTheme="majorHAnsi" w:cstheme="majorHAnsi"/>
                <w:b/>
                <w:color w:val="auto"/>
              </w:rPr>
              <w:t xml:space="preserve">5. rujna </w:t>
            </w:r>
            <w:r w:rsidRPr="00E53BEA">
              <w:rPr>
                <w:rFonts w:asciiTheme="majorHAnsi" w:hAnsiTheme="majorHAnsi" w:cstheme="majorHAnsi"/>
                <w:b/>
                <w:color w:val="auto"/>
              </w:rPr>
              <w:t>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Vrijeme pisanja ispita</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104BB9" w:rsidP="00EF68E3">
            <w:pPr>
              <w:jc w:val="left"/>
              <w:rPr>
                <w:rFonts w:asciiTheme="majorHAnsi" w:hAnsiTheme="majorHAnsi" w:cstheme="majorHAnsi"/>
                <w:color w:val="auto"/>
              </w:rPr>
            </w:pPr>
            <w:r w:rsidRPr="00E53BEA">
              <w:rPr>
                <w:rFonts w:asciiTheme="majorHAnsi" w:hAnsiTheme="majorHAnsi" w:cstheme="majorHAnsi"/>
                <w:color w:val="auto"/>
              </w:rPr>
              <w:t xml:space="preserve"> INFORMATIKA                                                                                                                           </w:t>
            </w:r>
            <w:r w:rsidR="00666600" w:rsidRPr="00E53BEA">
              <w:rPr>
                <w:rFonts w:asciiTheme="majorHAnsi" w:hAnsiTheme="majorHAnsi" w:cstheme="majorHAnsi"/>
                <w:color w:val="auto"/>
              </w:rPr>
              <w:t>9.00</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104BB9" w:rsidRPr="00E53BEA" w:rsidRDefault="00104BB9" w:rsidP="00562F86">
            <w:pPr>
              <w:jc w:val="left"/>
              <w:rPr>
                <w:rFonts w:asciiTheme="majorHAnsi" w:hAnsiTheme="majorHAnsi" w:cstheme="majorHAnsi"/>
                <w:color w:val="auto"/>
              </w:rPr>
            </w:pPr>
            <w:r w:rsidRPr="00E53BEA">
              <w:rPr>
                <w:rFonts w:asciiTheme="majorHAnsi" w:hAnsiTheme="majorHAnsi" w:cstheme="majorHAnsi"/>
                <w:color w:val="auto"/>
              </w:rPr>
              <w:t>FILOZOFIJA                                                                                                                               14:00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color w:val="auto"/>
              </w:rPr>
              <w:t xml:space="preserve"> </w:t>
            </w:r>
            <w:r w:rsidR="00104BB9" w:rsidRPr="00E53BEA">
              <w:rPr>
                <w:rFonts w:asciiTheme="majorHAnsi" w:hAnsiTheme="majorHAnsi" w:cstheme="majorHAnsi"/>
                <w:b/>
                <w:color w:val="auto"/>
              </w:rPr>
              <w:t>Datum:6. rujna</w:t>
            </w:r>
            <w:r w:rsidRPr="00E53BEA">
              <w:rPr>
                <w:rFonts w:asciiTheme="majorHAnsi" w:hAnsiTheme="majorHAnsi" w:cstheme="majorHAnsi"/>
                <w:b/>
                <w:color w:val="auto"/>
              </w:rPr>
              <w:t xml:space="preserve"> 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b/>
                <w:color w:val="auto"/>
              </w:rPr>
            </w:pPr>
            <w:r w:rsidRPr="00E53BEA">
              <w:rPr>
                <w:rFonts w:asciiTheme="majorHAnsi" w:hAnsiTheme="majorHAnsi" w:cstheme="majorHAnsi"/>
                <w:b/>
                <w:color w:val="auto"/>
              </w:rPr>
              <w:t xml:space="preserve">Vrijeme pisanja ispita </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104BB9" w:rsidP="00EF68E3">
            <w:pPr>
              <w:jc w:val="left"/>
              <w:rPr>
                <w:rFonts w:asciiTheme="majorHAnsi" w:hAnsiTheme="majorHAnsi" w:cstheme="majorHAnsi"/>
                <w:color w:val="auto"/>
              </w:rPr>
            </w:pPr>
            <w:r w:rsidRPr="00E53BEA">
              <w:rPr>
                <w:rFonts w:asciiTheme="majorHAnsi" w:hAnsiTheme="majorHAnsi" w:cstheme="majorHAnsi"/>
                <w:color w:val="auto"/>
              </w:rPr>
              <w:t xml:space="preserve">FRANCUSKI JEZIK – osnovna i viša razina                                                                             </w:t>
            </w:r>
            <w:r w:rsidR="00666600" w:rsidRPr="00E53BEA">
              <w:rPr>
                <w:rFonts w:asciiTheme="majorHAnsi" w:hAnsiTheme="majorHAnsi" w:cstheme="majorHAnsi"/>
                <w:color w:val="auto"/>
              </w:rPr>
              <w:t>9.00</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104BB9" w:rsidRPr="00E53BEA" w:rsidRDefault="00104BB9" w:rsidP="00104BB9">
            <w:pPr>
              <w:jc w:val="left"/>
              <w:rPr>
                <w:rFonts w:asciiTheme="majorHAnsi" w:hAnsiTheme="majorHAnsi" w:cstheme="majorHAnsi"/>
                <w:color w:val="auto"/>
              </w:rPr>
            </w:pPr>
            <w:r w:rsidRPr="00E53BEA">
              <w:rPr>
                <w:rFonts w:asciiTheme="majorHAnsi" w:hAnsiTheme="majorHAnsi" w:cstheme="majorHAnsi"/>
                <w:color w:val="auto"/>
              </w:rPr>
              <w:t>VJERONAUK                                                                                                                             14</w:t>
            </w:r>
            <w:r w:rsidRPr="00E53BEA">
              <w:rPr>
                <w:rFonts w:asciiTheme="majorHAnsi" w:hAnsiTheme="majorHAnsi" w:cstheme="majorHAnsi"/>
                <w:i w:val="0"/>
                <w:iCs w:val="0"/>
                <w:color w:val="auto"/>
              </w:rPr>
              <w:t>:00</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104BB9" w:rsidRPr="00E53BEA" w:rsidRDefault="00104BB9" w:rsidP="00104BB9">
            <w:pPr>
              <w:rPr>
                <w:rFonts w:asciiTheme="majorHAnsi" w:hAnsiTheme="majorHAnsi" w:cstheme="majorHAnsi"/>
                <w:b/>
                <w:color w:val="auto"/>
              </w:rPr>
            </w:pPr>
            <w:r w:rsidRPr="00E53BEA">
              <w:rPr>
                <w:rFonts w:asciiTheme="majorHAnsi" w:hAnsiTheme="majorHAnsi" w:cstheme="majorHAnsi"/>
                <w:b/>
                <w:color w:val="auto"/>
              </w:rPr>
              <w:t>OBJAVA REZULTATA: 11.9.2019.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104BB9" w:rsidRPr="00E53BEA" w:rsidRDefault="00104BB9" w:rsidP="00104BB9">
            <w:pPr>
              <w:rPr>
                <w:rFonts w:asciiTheme="majorHAnsi" w:hAnsiTheme="majorHAnsi" w:cstheme="majorHAnsi"/>
                <w:b/>
                <w:color w:val="auto"/>
              </w:rPr>
            </w:pPr>
            <w:r w:rsidRPr="00E53BEA">
              <w:rPr>
                <w:rFonts w:asciiTheme="majorHAnsi" w:hAnsiTheme="majorHAnsi" w:cstheme="majorHAnsi"/>
                <w:b/>
                <w:color w:val="auto"/>
              </w:rPr>
              <w:t>ROK ZA PRIGOVORE: 13.9.2019.</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104BB9" w:rsidRPr="00E53BEA" w:rsidRDefault="00104BB9" w:rsidP="00104BB9">
            <w:pPr>
              <w:rPr>
                <w:rFonts w:asciiTheme="majorHAnsi" w:hAnsiTheme="majorHAnsi" w:cstheme="majorHAnsi"/>
                <w:b/>
                <w:color w:val="auto"/>
              </w:rPr>
            </w:pPr>
            <w:r w:rsidRPr="00E53BEA">
              <w:rPr>
                <w:rFonts w:asciiTheme="majorHAnsi" w:hAnsiTheme="majorHAnsi" w:cstheme="majorHAnsi"/>
                <w:b/>
                <w:color w:val="auto"/>
              </w:rPr>
              <w:t>KONAČNA OBJAVA REZULTATA: 17.9.2019.</w:t>
            </w:r>
          </w:p>
        </w:tc>
      </w:tr>
      <w:tr w:rsidR="00E53BEA" w:rsidRPr="00E53BEA" w:rsidTr="00EF6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Pr>
          <w:p w:rsidR="00104BB9" w:rsidRPr="00E53BEA" w:rsidRDefault="00104BB9" w:rsidP="00104BB9">
            <w:pPr>
              <w:rPr>
                <w:rFonts w:asciiTheme="majorHAnsi" w:hAnsiTheme="majorHAnsi" w:cstheme="majorHAnsi"/>
                <w:b/>
                <w:color w:val="auto"/>
              </w:rPr>
            </w:pPr>
            <w:r w:rsidRPr="00E53BEA">
              <w:rPr>
                <w:rFonts w:asciiTheme="majorHAnsi" w:hAnsiTheme="majorHAnsi" w:cstheme="majorHAnsi"/>
                <w:b/>
                <w:color w:val="auto"/>
              </w:rPr>
              <w:t>PODJELA SVJEDODŽBI: 19.9.2019.</w:t>
            </w:r>
          </w:p>
        </w:tc>
      </w:tr>
      <w:tr w:rsidR="00E53BEA" w:rsidRPr="00E53BEA" w:rsidTr="00EF68E3">
        <w:tc>
          <w:tcPr>
            <w:cnfStyle w:val="001000000000" w:firstRow="0" w:lastRow="0" w:firstColumn="1" w:lastColumn="0" w:oddVBand="0" w:evenVBand="0" w:oddHBand="0" w:evenHBand="0" w:firstRowFirstColumn="0" w:firstRowLastColumn="0" w:lastRowFirstColumn="0" w:lastRowLastColumn="0"/>
            <w:tcW w:w="9004" w:type="dxa"/>
          </w:tcPr>
          <w:p w:rsidR="00666600" w:rsidRPr="00E53BEA" w:rsidRDefault="00666600" w:rsidP="00EF68E3">
            <w:pPr>
              <w:rPr>
                <w:rFonts w:asciiTheme="majorHAnsi" w:hAnsiTheme="majorHAnsi" w:cstheme="majorHAnsi"/>
                <w:color w:val="auto"/>
              </w:rPr>
            </w:pPr>
          </w:p>
        </w:tc>
      </w:tr>
    </w:tbl>
    <w:p w:rsidR="00666600" w:rsidRPr="00E53BEA" w:rsidRDefault="00666600" w:rsidP="0025375E">
      <w:pPr>
        <w:rPr>
          <w:rFonts w:asciiTheme="majorHAnsi" w:hAnsiTheme="majorHAnsi" w:cstheme="majorHAnsi"/>
        </w:rPr>
      </w:pPr>
    </w:p>
    <w:p w:rsidR="00446891" w:rsidRPr="00E53BEA" w:rsidRDefault="00446891" w:rsidP="003A1150">
      <w:bookmarkStart w:id="61" w:name="_Toc367779239"/>
      <w:bookmarkStart w:id="62" w:name="_Toc367779424"/>
      <w:bookmarkStart w:id="63" w:name="_Toc399329300"/>
      <w:bookmarkStart w:id="64" w:name="_Toc399330115"/>
      <w:bookmarkStart w:id="65" w:name="_Toc399330160"/>
      <w:bookmarkStart w:id="66" w:name="_Toc399402747"/>
      <w:bookmarkStart w:id="67" w:name="_Toc430545728"/>
      <w:bookmarkStart w:id="68" w:name="_Toc430549663"/>
      <w:bookmarkStart w:id="69" w:name="_Toc461536938"/>
      <w:bookmarkStart w:id="70" w:name="_Toc461537657"/>
    </w:p>
    <w:p w:rsidR="00446891" w:rsidRPr="00E53BEA" w:rsidRDefault="00446891" w:rsidP="003A1150"/>
    <w:p w:rsidR="00446891" w:rsidRPr="00E53BEA" w:rsidRDefault="00446891" w:rsidP="003A1150"/>
    <w:p w:rsidR="00446891" w:rsidRPr="00E53BEA" w:rsidRDefault="00446891" w:rsidP="003A1150"/>
    <w:p w:rsidR="00446891" w:rsidRPr="00E53BEA" w:rsidRDefault="00446891" w:rsidP="003A1150"/>
    <w:p w:rsidR="00446891" w:rsidRPr="00E53BEA" w:rsidRDefault="00446891" w:rsidP="003A1150"/>
    <w:p w:rsidR="00446891" w:rsidRPr="00E53BEA" w:rsidRDefault="00446891" w:rsidP="003A1150"/>
    <w:p w:rsidR="00446891" w:rsidRPr="00E53BEA" w:rsidRDefault="00446891" w:rsidP="003A1150"/>
    <w:p w:rsidR="00446891" w:rsidRPr="00E53BEA" w:rsidRDefault="00446891" w:rsidP="003A1150"/>
    <w:p w:rsidR="00446891" w:rsidRPr="00E53BEA" w:rsidRDefault="00446891" w:rsidP="003A1150"/>
    <w:p w:rsidR="00446891" w:rsidRPr="00E53BEA" w:rsidRDefault="00446891" w:rsidP="003A1150"/>
    <w:p w:rsidR="008F272B" w:rsidRPr="00E53BEA" w:rsidRDefault="008F272B" w:rsidP="003A1150"/>
    <w:p w:rsidR="00446891" w:rsidRPr="00E53BEA" w:rsidRDefault="00446891" w:rsidP="003A1150"/>
    <w:p w:rsidR="002416A6" w:rsidRPr="00E53BEA" w:rsidRDefault="002416A6" w:rsidP="003A1150"/>
    <w:p w:rsidR="006F7866" w:rsidRPr="00E53BEA" w:rsidRDefault="006F7866" w:rsidP="003A1150"/>
    <w:p w:rsidR="006F7866" w:rsidRPr="00E53BEA" w:rsidRDefault="006F7866" w:rsidP="003A1150"/>
    <w:p w:rsidR="006F7866" w:rsidRPr="00E53BEA" w:rsidRDefault="006F7866" w:rsidP="003A1150"/>
    <w:p w:rsidR="006F7866" w:rsidRPr="00E53BEA" w:rsidRDefault="006F7866" w:rsidP="003A1150"/>
    <w:p w:rsidR="006F7866" w:rsidRPr="00E53BEA" w:rsidRDefault="006F7866" w:rsidP="003A1150"/>
    <w:p w:rsidR="003A1150" w:rsidRPr="00E53BEA" w:rsidRDefault="003A1150" w:rsidP="003A1150"/>
    <w:p w:rsidR="007C5D96" w:rsidRPr="00E53BEA" w:rsidRDefault="007C5D96" w:rsidP="003A1150">
      <w:pPr>
        <w:pStyle w:val="Naslov3"/>
      </w:pPr>
      <w:bookmarkStart w:id="71" w:name="_Toc525541477"/>
      <w:bookmarkStart w:id="72" w:name="_Toc525541755"/>
      <w:bookmarkStart w:id="73" w:name="_Toc526159448"/>
      <w:r w:rsidRPr="00E53BEA">
        <w:lastRenderedPageBreak/>
        <w:t>KALENDAR IZRADBE I OBRANE ZAVRŠNOG RADA</w:t>
      </w:r>
      <w:bookmarkEnd w:id="61"/>
      <w:bookmarkEnd w:id="62"/>
      <w:bookmarkEnd w:id="63"/>
      <w:bookmarkEnd w:id="64"/>
      <w:bookmarkEnd w:id="65"/>
      <w:bookmarkEnd w:id="66"/>
      <w:bookmarkEnd w:id="67"/>
      <w:bookmarkEnd w:id="68"/>
      <w:bookmarkEnd w:id="69"/>
      <w:bookmarkEnd w:id="70"/>
      <w:bookmarkEnd w:id="71"/>
      <w:bookmarkEnd w:id="72"/>
      <w:bookmarkEnd w:id="73"/>
      <w:r w:rsidR="00E800E2" w:rsidRPr="00E53BEA">
        <w:t xml:space="preserve"> </w:t>
      </w:r>
    </w:p>
    <w:p w:rsidR="00B4655F" w:rsidRPr="00E53BEA" w:rsidRDefault="00B4655F" w:rsidP="00B4655F">
      <w:pPr>
        <w:rPr>
          <w:rFonts w:asciiTheme="majorHAnsi" w:hAnsiTheme="majorHAnsi" w:cstheme="majorHAnsi"/>
        </w:rPr>
      </w:pPr>
    </w:p>
    <w:tbl>
      <w:tblPr>
        <w:tblStyle w:val="ivopisnatablicapopisa7"/>
        <w:tblW w:w="0" w:type="auto"/>
        <w:tblLook w:val="04A0" w:firstRow="1" w:lastRow="0" w:firstColumn="1" w:lastColumn="0" w:noHBand="0" w:noVBand="1"/>
      </w:tblPr>
      <w:tblGrid>
        <w:gridCol w:w="8788"/>
      </w:tblGrid>
      <w:tr w:rsidR="00E53BEA" w:rsidRPr="00E53BEA" w:rsidTr="002416A6">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9004" w:type="dxa"/>
          </w:tcPr>
          <w:p w:rsidR="00E800E2" w:rsidRPr="00E53BEA" w:rsidRDefault="00E800E2" w:rsidP="0025375E">
            <w:pPr>
              <w:rPr>
                <w:rStyle w:val="Neupadljivoisticanje"/>
                <w:rFonts w:eastAsia="Calibri" w:cstheme="majorHAnsi"/>
                <w:sz w:val="22"/>
              </w:rPr>
            </w:pPr>
            <w:r w:rsidRPr="00E53BEA">
              <w:rPr>
                <w:rStyle w:val="Neupadljivoisticanje"/>
                <w:rFonts w:eastAsia="Calibri" w:cstheme="majorHAnsi"/>
                <w:sz w:val="22"/>
              </w:rPr>
              <w:t>KALENDAR IZRADBE I OBRANE ZAVRŠNOG RADA</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446891" w:rsidP="0025375E">
            <w:pPr>
              <w:rPr>
                <w:rFonts w:eastAsia="Calibri" w:cstheme="majorHAnsi"/>
                <w:color w:val="auto"/>
                <w:sz w:val="22"/>
              </w:rPr>
            </w:pPr>
            <w:r w:rsidRPr="00E53BEA">
              <w:rPr>
                <w:rFonts w:eastAsia="Calibri" w:cstheme="majorHAnsi"/>
                <w:color w:val="auto"/>
                <w:sz w:val="22"/>
              </w:rPr>
              <w:t>do 5. listopada 2018</w:t>
            </w:r>
            <w:r w:rsidR="00E800E2" w:rsidRPr="00E53BEA">
              <w:rPr>
                <w:rFonts w:eastAsia="Calibri" w:cstheme="majorHAnsi"/>
                <w:color w:val="auto"/>
                <w:sz w:val="22"/>
              </w:rPr>
              <w:t>. – objava vremenika izradbe i obrane završnog rada</w:t>
            </w:r>
          </w:p>
        </w:tc>
      </w:tr>
      <w:tr w:rsidR="00E53BEA" w:rsidRPr="00E53BEA" w:rsidTr="002416A6">
        <w:trPr>
          <w:trHeight w:val="367"/>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B26C23" w:rsidP="00446891">
            <w:pPr>
              <w:rPr>
                <w:rFonts w:eastAsia="Calibri" w:cstheme="majorHAnsi"/>
                <w:color w:val="auto"/>
                <w:sz w:val="22"/>
              </w:rPr>
            </w:pPr>
            <w:r w:rsidRPr="00E53BEA">
              <w:rPr>
                <w:rFonts w:eastAsia="Calibri" w:cstheme="majorHAnsi"/>
                <w:color w:val="auto"/>
                <w:sz w:val="22"/>
              </w:rPr>
              <w:t xml:space="preserve">do </w:t>
            </w:r>
            <w:r w:rsidR="00446891" w:rsidRPr="00E53BEA">
              <w:rPr>
                <w:rFonts w:eastAsia="Calibri" w:cstheme="majorHAnsi"/>
                <w:color w:val="auto"/>
                <w:sz w:val="22"/>
              </w:rPr>
              <w:t>19. listopada 2018</w:t>
            </w:r>
            <w:r w:rsidR="00E800E2" w:rsidRPr="00E53BEA">
              <w:rPr>
                <w:rFonts w:eastAsia="Calibri" w:cstheme="majorHAnsi"/>
                <w:color w:val="auto"/>
                <w:sz w:val="22"/>
              </w:rPr>
              <w:t>. – donošenje tema za završni rad</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446891" w:rsidP="0025375E">
            <w:pPr>
              <w:rPr>
                <w:rFonts w:eastAsia="Calibri" w:cstheme="majorHAnsi"/>
                <w:color w:val="auto"/>
                <w:sz w:val="22"/>
              </w:rPr>
            </w:pPr>
            <w:r w:rsidRPr="00E53BEA">
              <w:rPr>
                <w:rFonts w:eastAsia="Calibri" w:cstheme="majorHAnsi"/>
                <w:color w:val="auto"/>
                <w:sz w:val="22"/>
              </w:rPr>
              <w:t>do 31. listopada 2018</w:t>
            </w:r>
            <w:r w:rsidR="00E800E2" w:rsidRPr="00E53BEA">
              <w:rPr>
                <w:rFonts w:eastAsia="Calibri" w:cstheme="majorHAnsi"/>
                <w:color w:val="auto"/>
                <w:sz w:val="22"/>
              </w:rPr>
              <w:t>. – učenici biraju teme za završni rad</w:t>
            </w:r>
          </w:p>
        </w:tc>
      </w:tr>
      <w:tr w:rsidR="00E53BEA" w:rsidRPr="00E53BEA" w:rsidTr="002416A6">
        <w:trPr>
          <w:trHeight w:val="367"/>
        </w:trPr>
        <w:tc>
          <w:tcPr>
            <w:cnfStyle w:val="001000000000" w:firstRow="0" w:lastRow="0" w:firstColumn="1" w:lastColumn="0" w:oddVBand="0" w:evenVBand="0" w:oddHBand="0" w:evenHBand="0" w:firstRowFirstColumn="0" w:firstRowLastColumn="0" w:lastRowFirstColumn="0" w:lastRowLastColumn="0"/>
            <w:tcW w:w="9004" w:type="dxa"/>
          </w:tcPr>
          <w:p w:rsidR="0017151B" w:rsidRPr="00E53BEA" w:rsidRDefault="00446891" w:rsidP="0025375E">
            <w:pPr>
              <w:rPr>
                <w:rFonts w:eastAsia="Calibri" w:cstheme="majorHAnsi"/>
                <w:color w:val="auto"/>
                <w:sz w:val="22"/>
              </w:rPr>
            </w:pPr>
            <w:r w:rsidRPr="00E53BEA">
              <w:rPr>
                <w:rFonts w:eastAsia="Calibri" w:cstheme="majorHAnsi"/>
                <w:color w:val="auto"/>
                <w:sz w:val="22"/>
              </w:rPr>
              <w:t>do 30. studenog 2018</w:t>
            </w:r>
            <w:r w:rsidR="0017151B" w:rsidRPr="00E53BEA">
              <w:rPr>
                <w:rFonts w:eastAsia="Calibri" w:cstheme="majorHAnsi"/>
                <w:color w:val="auto"/>
                <w:sz w:val="22"/>
              </w:rPr>
              <w:t>. – imenovanje povjerenstva za Obranu završnog rada</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E800E2" w:rsidP="0025375E">
            <w:pPr>
              <w:rPr>
                <w:rStyle w:val="Neupadljivoisticanje"/>
                <w:rFonts w:eastAsia="Calibri" w:cstheme="majorHAnsi"/>
                <w:sz w:val="22"/>
              </w:rPr>
            </w:pPr>
            <w:r w:rsidRPr="00E53BEA">
              <w:rPr>
                <w:rStyle w:val="Neupadljivoisticanje"/>
                <w:rFonts w:eastAsia="Calibri" w:cstheme="majorHAnsi"/>
                <w:sz w:val="22"/>
              </w:rPr>
              <w:t>PRIJAVA OBRANE ZAVRŠNOG RADA</w:t>
            </w:r>
          </w:p>
        </w:tc>
      </w:tr>
      <w:tr w:rsidR="00E53BEA" w:rsidRPr="00E53BEA" w:rsidTr="002416A6">
        <w:trPr>
          <w:trHeight w:val="367"/>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446891" w:rsidP="00B26C23">
            <w:pPr>
              <w:rPr>
                <w:rFonts w:eastAsia="Calibri" w:cstheme="majorHAnsi"/>
                <w:color w:val="auto"/>
                <w:sz w:val="22"/>
              </w:rPr>
            </w:pPr>
            <w:r w:rsidRPr="00E53BEA">
              <w:rPr>
                <w:rFonts w:eastAsia="Calibri" w:cstheme="majorHAnsi"/>
                <w:color w:val="auto"/>
                <w:sz w:val="22"/>
              </w:rPr>
              <w:t>do 29. ožujka 2019</w:t>
            </w:r>
            <w:r w:rsidR="00E800E2" w:rsidRPr="00E53BEA">
              <w:rPr>
                <w:rFonts w:eastAsia="Calibri" w:cstheme="majorHAnsi"/>
                <w:color w:val="auto"/>
                <w:sz w:val="22"/>
              </w:rPr>
              <w:t>. - prijava za ljetni ispitni rok</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446891" w:rsidP="00B26C23">
            <w:pPr>
              <w:rPr>
                <w:rFonts w:eastAsia="Calibri" w:cstheme="majorHAnsi"/>
                <w:color w:val="auto"/>
                <w:sz w:val="22"/>
              </w:rPr>
            </w:pPr>
            <w:r w:rsidRPr="00E53BEA">
              <w:rPr>
                <w:rFonts w:eastAsia="Calibri" w:cstheme="majorHAnsi"/>
                <w:color w:val="auto"/>
                <w:sz w:val="22"/>
              </w:rPr>
              <w:t>do  15</w:t>
            </w:r>
            <w:r w:rsidR="00E800E2" w:rsidRPr="00E53BEA">
              <w:rPr>
                <w:rFonts w:eastAsia="Calibri" w:cstheme="majorHAnsi"/>
                <w:color w:val="auto"/>
                <w:sz w:val="22"/>
              </w:rPr>
              <w:t>. svibnja 201</w:t>
            </w:r>
            <w:r w:rsidRPr="00E53BEA">
              <w:rPr>
                <w:rFonts w:eastAsia="Calibri" w:cstheme="majorHAnsi"/>
                <w:color w:val="auto"/>
                <w:sz w:val="22"/>
              </w:rPr>
              <w:t>9</w:t>
            </w:r>
            <w:r w:rsidR="00E800E2" w:rsidRPr="00E53BEA">
              <w:rPr>
                <w:rFonts w:eastAsia="Calibri" w:cstheme="majorHAnsi"/>
                <w:color w:val="auto"/>
                <w:sz w:val="22"/>
              </w:rPr>
              <w:t>. – pisani dio izradbe koju je prihvatio mentor predati u urudžbeni zapisnik za ljetn</w:t>
            </w:r>
            <w:r w:rsidR="00B26C23" w:rsidRPr="00E53BEA">
              <w:rPr>
                <w:rFonts w:eastAsia="Calibri" w:cstheme="majorHAnsi"/>
                <w:color w:val="auto"/>
                <w:sz w:val="22"/>
              </w:rPr>
              <w:t>i ispitni rok, do</w:t>
            </w:r>
            <w:r w:rsidR="0029370E" w:rsidRPr="00E53BEA">
              <w:rPr>
                <w:rFonts w:eastAsia="Calibri" w:cstheme="majorHAnsi"/>
                <w:color w:val="auto"/>
                <w:sz w:val="22"/>
              </w:rPr>
              <w:t xml:space="preserve"> 10. srpnja 2019</w:t>
            </w:r>
            <w:r w:rsidR="00E800E2" w:rsidRPr="00E53BEA">
              <w:rPr>
                <w:rFonts w:eastAsia="Calibri" w:cstheme="majorHAnsi"/>
                <w:color w:val="auto"/>
                <w:sz w:val="22"/>
              </w:rPr>
              <w:t>. za jesenski ispitni rok</w:t>
            </w:r>
          </w:p>
        </w:tc>
      </w:tr>
      <w:tr w:rsidR="00E53BEA" w:rsidRPr="00E53BEA" w:rsidTr="002416A6">
        <w:trPr>
          <w:trHeight w:val="756"/>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E800E2" w:rsidP="00B26C23">
            <w:pPr>
              <w:rPr>
                <w:rFonts w:eastAsia="Calibri" w:cstheme="majorHAnsi"/>
                <w:color w:val="auto"/>
                <w:sz w:val="22"/>
              </w:rPr>
            </w:pPr>
            <w:r w:rsidRPr="00E53BEA">
              <w:rPr>
                <w:rFonts w:eastAsia="Calibri" w:cstheme="majorHAnsi"/>
                <w:color w:val="auto"/>
                <w:sz w:val="22"/>
              </w:rPr>
              <w:t>do 30. studenog 201</w:t>
            </w:r>
            <w:r w:rsidR="0029370E" w:rsidRPr="00E53BEA">
              <w:rPr>
                <w:rFonts w:eastAsia="Calibri" w:cstheme="majorHAnsi"/>
                <w:color w:val="auto"/>
                <w:sz w:val="22"/>
              </w:rPr>
              <w:t>9</w:t>
            </w:r>
            <w:r w:rsidRPr="00E53BEA">
              <w:rPr>
                <w:rFonts w:eastAsia="Calibri" w:cstheme="majorHAnsi"/>
                <w:color w:val="auto"/>
                <w:sz w:val="22"/>
              </w:rPr>
              <w:t>. – pisani dio izradbe koju je prihvatio mentor predati u urudžbeni zapisnik za zimski ispitni rok</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E800E2" w:rsidP="0025375E">
            <w:pPr>
              <w:rPr>
                <w:rStyle w:val="Neupadljivoisticanje"/>
                <w:rFonts w:eastAsia="Calibri" w:cstheme="majorHAnsi"/>
                <w:sz w:val="22"/>
              </w:rPr>
            </w:pPr>
            <w:r w:rsidRPr="00E53BEA">
              <w:rPr>
                <w:rStyle w:val="Neupadljivoisticanje"/>
                <w:rFonts w:eastAsia="Calibri" w:cstheme="majorHAnsi"/>
                <w:sz w:val="22"/>
              </w:rPr>
              <w:t>OBRANA ZAVRŠNOG RADA</w:t>
            </w:r>
          </w:p>
        </w:tc>
      </w:tr>
      <w:tr w:rsidR="00E53BEA" w:rsidRPr="00E53BEA" w:rsidTr="002416A6">
        <w:trPr>
          <w:trHeight w:val="389"/>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17151B" w:rsidP="00B26C23">
            <w:pPr>
              <w:rPr>
                <w:rFonts w:eastAsia="Calibri" w:cstheme="majorHAnsi"/>
                <w:color w:val="auto"/>
                <w:sz w:val="22"/>
              </w:rPr>
            </w:pPr>
            <w:r w:rsidRPr="00E53BEA">
              <w:rPr>
                <w:rFonts w:eastAsia="Calibri" w:cstheme="majorHAnsi"/>
                <w:color w:val="auto"/>
                <w:sz w:val="22"/>
              </w:rPr>
              <w:t>2</w:t>
            </w:r>
            <w:r w:rsidR="0029370E" w:rsidRPr="00E53BEA">
              <w:rPr>
                <w:rFonts w:eastAsia="Calibri" w:cstheme="majorHAnsi"/>
                <w:color w:val="auto"/>
                <w:sz w:val="22"/>
              </w:rPr>
              <w:t>7</w:t>
            </w:r>
            <w:r w:rsidRPr="00E53BEA">
              <w:rPr>
                <w:rFonts w:eastAsia="Calibri" w:cstheme="majorHAnsi"/>
                <w:color w:val="auto"/>
                <w:sz w:val="22"/>
              </w:rPr>
              <w:t>. svibnja 201</w:t>
            </w:r>
            <w:r w:rsidR="0029370E" w:rsidRPr="00E53BEA">
              <w:rPr>
                <w:rFonts w:eastAsia="Calibri" w:cstheme="majorHAnsi"/>
                <w:color w:val="auto"/>
                <w:sz w:val="22"/>
              </w:rPr>
              <w:t>9</w:t>
            </w:r>
            <w:r w:rsidRPr="00E53BEA">
              <w:rPr>
                <w:rFonts w:eastAsia="Calibri" w:cstheme="majorHAnsi"/>
                <w:color w:val="auto"/>
                <w:sz w:val="22"/>
              </w:rPr>
              <w:t>. – sjednica P</w:t>
            </w:r>
            <w:r w:rsidR="00E800E2" w:rsidRPr="00E53BEA">
              <w:rPr>
                <w:rFonts w:eastAsia="Calibri" w:cstheme="majorHAnsi"/>
                <w:color w:val="auto"/>
                <w:sz w:val="22"/>
              </w:rPr>
              <w:t>rosudbenog odbora</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29370E" w:rsidP="00B26C23">
            <w:pPr>
              <w:rPr>
                <w:rFonts w:eastAsia="Calibri" w:cstheme="majorHAnsi"/>
                <w:color w:val="auto"/>
                <w:sz w:val="22"/>
              </w:rPr>
            </w:pPr>
            <w:r w:rsidRPr="00E53BEA">
              <w:rPr>
                <w:rFonts w:eastAsia="Calibri" w:cstheme="majorHAnsi"/>
                <w:color w:val="auto"/>
                <w:sz w:val="22"/>
              </w:rPr>
              <w:t>3.,4.,5. i 6</w:t>
            </w:r>
            <w:r w:rsidR="00E800E2" w:rsidRPr="00E53BEA">
              <w:rPr>
                <w:rFonts w:eastAsia="Calibri" w:cstheme="majorHAnsi"/>
                <w:color w:val="auto"/>
                <w:sz w:val="22"/>
              </w:rPr>
              <w:t>. lipnja 201</w:t>
            </w:r>
            <w:r w:rsidRPr="00E53BEA">
              <w:rPr>
                <w:rFonts w:eastAsia="Calibri" w:cstheme="majorHAnsi"/>
                <w:color w:val="auto"/>
                <w:sz w:val="22"/>
              </w:rPr>
              <w:t>9</w:t>
            </w:r>
            <w:r w:rsidR="00E800E2" w:rsidRPr="00E53BEA">
              <w:rPr>
                <w:rFonts w:eastAsia="Calibri" w:cstheme="majorHAnsi"/>
                <w:color w:val="auto"/>
                <w:sz w:val="22"/>
              </w:rPr>
              <w:t>. – ljetni ispitni rok</w:t>
            </w:r>
          </w:p>
        </w:tc>
      </w:tr>
      <w:tr w:rsidR="00E53BEA" w:rsidRPr="00E53BEA" w:rsidTr="002416A6">
        <w:trPr>
          <w:trHeight w:val="389"/>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29370E" w:rsidP="0025375E">
            <w:pPr>
              <w:rPr>
                <w:rFonts w:eastAsia="Calibri" w:cstheme="majorHAnsi"/>
                <w:color w:val="auto"/>
                <w:sz w:val="22"/>
              </w:rPr>
            </w:pPr>
            <w:r w:rsidRPr="00E53BEA">
              <w:rPr>
                <w:rFonts w:eastAsia="Calibri" w:cstheme="majorHAnsi"/>
                <w:color w:val="auto"/>
                <w:sz w:val="22"/>
              </w:rPr>
              <w:t>7. lipnja 2019</w:t>
            </w:r>
            <w:r w:rsidR="0017151B" w:rsidRPr="00E53BEA">
              <w:rPr>
                <w:rFonts w:eastAsia="Calibri" w:cstheme="majorHAnsi"/>
                <w:color w:val="auto"/>
                <w:sz w:val="22"/>
              </w:rPr>
              <w:t>. – sjednica P</w:t>
            </w:r>
            <w:r w:rsidR="00E800E2" w:rsidRPr="00E53BEA">
              <w:rPr>
                <w:rFonts w:eastAsia="Calibri" w:cstheme="majorHAnsi"/>
                <w:color w:val="auto"/>
                <w:sz w:val="22"/>
              </w:rPr>
              <w:t>rosudbenog odbora</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29370E" w:rsidP="0025375E">
            <w:pPr>
              <w:rPr>
                <w:rFonts w:eastAsia="Calibri" w:cstheme="majorHAnsi"/>
                <w:color w:val="auto"/>
                <w:sz w:val="22"/>
              </w:rPr>
            </w:pPr>
            <w:r w:rsidRPr="00E53BEA">
              <w:rPr>
                <w:rFonts w:eastAsia="Calibri" w:cstheme="majorHAnsi"/>
                <w:color w:val="auto"/>
                <w:sz w:val="22"/>
              </w:rPr>
              <w:t>22. kolovoza 2019</w:t>
            </w:r>
            <w:r w:rsidR="0017151B" w:rsidRPr="00E53BEA">
              <w:rPr>
                <w:rFonts w:eastAsia="Calibri" w:cstheme="majorHAnsi"/>
                <w:color w:val="auto"/>
                <w:sz w:val="22"/>
              </w:rPr>
              <w:t>. – sjednica P</w:t>
            </w:r>
            <w:r w:rsidR="00E800E2" w:rsidRPr="00E53BEA">
              <w:rPr>
                <w:rFonts w:eastAsia="Calibri" w:cstheme="majorHAnsi"/>
                <w:color w:val="auto"/>
                <w:sz w:val="22"/>
              </w:rPr>
              <w:t>rosudbenog odbora</w:t>
            </w:r>
          </w:p>
        </w:tc>
      </w:tr>
      <w:tr w:rsidR="00E53BEA" w:rsidRPr="00E53BEA" w:rsidTr="002416A6">
        <w:trPr>
          <w:trHeight w:val="389"/>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29370E" w:rsidP="0025375E">
            <w:pPr>
              <w:rPr>
                <w:rFonts w:eastAsia="Calibri" w:cstheme="majorHAnsi"/>
                <w:color w:val="auto"/>
                <w:sz w:val="22"/>
              </w:rPr>
            </w:pPr>
            <w:r w:rsidRPr="00E53BEA">
              <w:rPr>
                <w:rFonts w:eastAsia="Calibri" w:cstheme="majorHAnsi"/>
                <w:color w:val="auto"/>
                <w:sz w:val="22"/>
              </w:rPr>
              <w:t>23. kolovoza 2019</w:t>
            </w:r>
            <w:r w:rsidR="00E800E2" w:rsidRPr="00E53BEA">
              <w:rPr>
                <w:rFonts w:eastAsia="Calibri" w:cstheme="majorHAnsi"/>
                <w:color w:val="auto"/>
                <w:sz w:val="22"/>
              </w:rPr>
              <w:t>. – jesenski ispitni rok</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29370E" w:rsidP="0025375E">
            <w:pPr>
              <w:rPr>
                <w:rFonts w:eastAsia="Calibri" w:cstheme="majorHAnsi"/>
                <w:color w:val="auto"/>
                <w:sz w:val="22"/>
              </w:rPr>
            </w:pPr>
            <w:r w:rsidRPr="00E53BEA">
              <w:rPr>
                <w:rFonts w:eastAsia="Calibri" w:cstheme="majorHAnsi"/>
                <w:color w:val="auto"/>
                <w:sz w:val="22"/>
              </w:rPr>
              <w:t>26. kolovoza 2019</w:t>
            </w:r>
            <w:r w:rsidR="0017151B" w:rsidRPr="00E53BEA">
              <w:rPr>
                <w:rFonts w:eastAsia="Calibri" w:cstheme="majorHAnsi"/>
                <w:color w:val="auto"/>
                <w:sz w:val="22"/>
              </w:rPr>
              <w:t>. – sjednica P</w:t>
            </w:r>
            <w:r w:rsidR="00E800E2" w:rsidRPr="00E53BEA">
              <w:rPr>
                <w:rFonts w:eastAsia="Calibri" w:cstheme="majorHAnsi"/>
                <w:color w:val="auto"/>
                <w:sz w:val="22"/>
              </w:rPr>
              <w:t>rosudbenog odbora (Nakon SNV)</w:t>
            </w:r>
          </w:p>
        </w:tc>
      </w:tr>
      <w:tr w:rsidR="00E53BEA" w:rsidRPr="00E53BEA" w:rsidTr="002416A6">
        <w:trPr>
          <w:trHeight w:val="389"/>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E800E2" w:rsidP="0025375E">
            <w:pPr>
              <w:rPr>
                <w:rStyle w:val="Neupadljivoisticanje"/>
                <w:rFonts w:eastAsia="Calibri" w:cstheme="majorHAnsi"/>
                <w:sz w:val="22"/>
              </w:rPr>
            </w:pPr>
            <w:r w:rsidRPr="00E53BEA">
              <w:rPr>
                <w:rStyle w:val="Neupadljivoisticanje"/>
                <w:rFonts w:eastAsia="Calibri" w:cstheme="majorHAnsi"/>
                <w:sz w:val="22"/>
              </w:rPr>
              <w:t>SVEČANA PODJELA SVJEDODŽBI ZAVRŠNIM RAZREDIMA</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720920" w:rsidP="0025375E">
            <w:pPr>
              <w:rPr>
                <w:rFonts w:eastAsia="Calibri" w:cstheme="majorHAnsi"/>
                <w:color w:val="auto"/>
                <w:sz w:val="22"/>
              </w:rPr>
            </w:pPr>
            <w:r>
              <w:rPr>
                <w:rFonts w:eastAsia="Calibri" w:cstheme="majorHAnsi"/>
                <w:color w:val="auto"/>
                <w:sz w:val="22"/>
              </w:rPr>
              <w:t>13. lipnja 2019.</w:t>
            </w:r>
          </w:p>
        </w:tc>
      </w:tr>
      <w:tr w:rsidR="00E53BEA" w:rsidRPr="00E53BEA" w:rsidTr="002416A6">
        <w:trPr>
          <w:trHeight w:val="389"/>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E800E2" w:rsidP="0025375E">
            <w:pPr>
              <w:rPr>
                <w:rStyle w:val="Neupadljivoisticanje"/>
                <w:rFonts w:eastAsia="Calibri" w:cstheme="majorHAnsi"/>
                <w:sz w:val="22"/>
              </w:rPr>
            </w:pPr>
            <w:r w:rsidRPr="00E53BEA">
              <w:rPr>
                <w:rStyle w:val="Neupadljivoisticanje"/>
                <w:rFonts w:eastAsia="Calibri" w:cstheme="majorHAnsi"/>
                <w:sz w:val="22"/>
              </w:rPr>
              <w:t>PODJELA SVJEDODŽBI UČENICIMA NAKON JESENSKOG ROKA</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004" w:type="dxa"/>
          </w:tcPr>
          <w:p w:rsidR="00E800E2" w:rsidRPr="00E53BEA" w:rsidRDefault="00B26C23" w:rsidP="0029370E">
            <w:pPr>
              <w:rPr>
                <w:rFonts w:eastAsia="Calibri" w:cstheme="majorHAnsi"/>
                <w:color w:val="auto"/>
                <w:sz w:val="22"/>
              </w:rPr>
            </w:pPr>
            <w:r w:rsidRPr="00E53BEA">
              <w:rPr>
                <w:rFonts w:eastAsia="Calibri" w:cstheme="majorHAnsi"/>
                <w:color w:val="auto"/>
                <w:sz w:val="22"/>
              </w:rPr>
              <w:t>28. kolovoza 201</w:t>
            </w:r>
            <w:r w:rsidR="0029370E" w:rsidRPr="00E53BEA">
              <w:rPr>
                <w:rFonts w:eastAsia="Calibri" w:cstheme="majorHAnsi"/>
                <w:color w:val="auto"/>
                <w:sz w:val="22"/>
              </w:rPr>
              <w:t>9</w:t>
            </w:r>
            <w:r w:rsidR="00E800E2" w:rsidRPr="00E53BEA">
              <w:rPr>
                <w:rFonts w:eastAsia="Calibri" w:cstheme="majorHAnsi"/>
                <w:color w:val="auto"/>
                <w:sz w:val="22"/>
              </w:rPr>
              <w:t>.</w:t>
            </w:r>
          </w:p>
        </w:tc>
      </w:tr>
    </w:tbl>
    <w:p w:rsidR="003F0A1E" w:rsidRPr="00E53BEA" w:rsidRDefault="00324DC1" w:rsidP="0025375E">
      <w:pPr>
        <w:rPr>
          <w:rFonts w:asciiTheme="majorHAnsi" w:hAnsiTheme="majorHAnsi" w:cstheme="majorHAnsi"/>
          <w:b/>
          <w:bCs/>
          <w:i/>
          <w:iCs/>
        </w:rPr>
      </w:pPr>
      <w:bookmarkStart w:id="74" w:name="_Toc367779240"/>
      <w:bookmarkStart w:id="75" w:name="_Toc367779425"/>
      <w:bookmarkStart w:id="76" w:name="_Toc399329301"/>
      <w:bookmarkStart w:id="77" w:name="_Toc399330116"/>
      <w:bookmarkStart w:id="78" w:name="_Toc399330161"/>
      <w:bookmarkStart w:id="79" w:name="_Toc399402748"/>
      <w:bookmarkStart w:id="80" w:name="_Toc430545729"/>
      <w:bookmarkStart w:id="81" w:name="_Toc430549664"/>
      <w:r w:rsidRPr="00E53BEA">
        <w:rPr>
          <w:rFonts w:asciiTheme="majorHAnsi" w:hAnsiTheme="majorHAnsi" w:cstheme="majorHAnsi"/>
          <w:b/>
          <w:bCs/>
          <w:i/>
          <w:iCs/>
        </w:rPr>
        <w:br/>
      </w:r>
    </w:p>
    <w:p w:rsidR="00B26C23" w:rsidRPr="00E53BEA" w:rsidRDefault="00B26C23" w:rsidP="0025375E">
      <w:pPr>
        <w:rPr>
          <w:rFonts w:asciiTheme="majorHAnsi" w:hAnsiTheme="majorHAnsi" w:cstheme="majorHAnsi"/>
          <w:b/>
          <w:bCs/>
          <w:i/>
          <w:iCs/>
        </w:rPr>
      </w:pPr>
    </w:p>
    <w:p w:rsidR="00B26C23" w:rsidRPr="00E53BEA" w:rsidRDefault="00B26C23" w:rsidP="0025375E">
      <w:pPr>
        <w:rPr>
          <w:rFonts w:asciiTheme="majorHAnsi" w:hAnsiTheme="majorHAnsi" w:cstheme="majorHAnsi"/>
          <w:b/>
          <w:bCs/>
          <w:i/>
          <w:iCs/>
        </w:rPr>
      </w:pPr>
    </w:p>
    <w:p w:rsidR="00B26C23" w:rsidRPr="00E53BEA" w:rsidRDefault="00B26C23" w:rsidP="0025375E">
      <w:pPr>
        <w:rPr>
          <w:rFonts w:asciiTheme="majorHAnsi" w:hAnsiTheme="majorHAnsi" w:cstheme="majorHAnsi"/>
          <w:b/>
          <w:bCs/>
          <w:i/>
          <w:iCs/>
        </w:rPr>
      </w:pPr>
    </w:p>
    <w:p w:rsidR="00B26C23" w:rsidRPr="00E53BEA" w:rsidRDefault="00B26C23" w:rsidP="0025375E">
      <w:pPr>
        <w:rPr>
          <w:rFonts w:asciiTheme="majorHAnsi" w:hAnsiTheme="majorHAnsi" w:cstheme="majorHAnsi"/>
          <w:b/>
          <w:bCs/>
          <w:i/>
          <w:iCs/>
        </w:rPr>
      </w:pPr>
    </w:p>
    <w:p w:rsidR="006F7866" w:rsidRPr="00E53BEA" w:rsidRDefault="006F7866" w:rsidP="0025375E">
      <w:pPr>
        <w:rPr>
          <w:rFonts w:asciiTheme="majorHAnsi" w:hAnsiTheme="majorHAnsi" w:cstheme="majorHAnsi"/>
          <w:b/>
          <w:bCs/>
          <w:i/>
          <w:iCs/>
        </w:rPr>
      </w:pPr>
    </w:p>
    <w:p w:rsidR="006F7866" w:rsidRPr="00E53BEA" w:rsidRDefault="006F7866" w:rsidP="0025375E">
      <w:pPr>
        <w:rPr>
          <w:rFonts w:asciiTheme="majorHAnsi" w:hAnsiTheme="majorHAnsi" w:cstheme="majorHAnsi"/>
          <w:b/>
          <w:bCs/>
          <w:i/>
          <w:iCs/>
        </w:rPr>
      </w:pPr>
    </w:p>
    <w:p w:rsidR="00F36BBA" w:rsidRPr="00E53BEA" w:rsidRDefault="00F36BBA" w:rsidP="0025375E">
      <w:pPr>
        <w:rPr>
          <w:rFonts w:asciiTheme="majorHAnsi" w:hAnsiTheme="majorHAnsi" w:cstheme="majorHAnsi"/>
          <w:b/>
          <w:bCs/>
          <w:i/>
          <w:iCs/>
        </w:rPr>
      </w:pPr>
    </w:p>
    <w:p w:rsidR="003F0A1E" w:rsidRPr="00E53BEA" w:rsidRDefault="007C5D96" w:rsidP="003A1150">
      <w:pPr>
        <w:pStyle w:val="Naslov3"/>
        <w:rPr>
          <w:rFonts w:eastAsiaTheme="minorEastAsia"/>
          <w:lang w:eastAsia="hr-HR"/>
        </w:rPr>
      </w:pPr>
      <w:bookmarkStart w:id="82" w:name="_Toc461536939"/>
      <w:bookmarkStart w:id="83" w:name="_Toc461537658"/>
      <w:bookmarkStart w:id="84" w:name="_Toc461538330"/>
      <w:bookmarkStart w:id="85" w:name="_Toc461538361"/>
      <w:bookmarkStart w:id="86" w:name="_Toc461538443"/>
      <w:bookmarkStart w:id="87" w:name="_Toc461538475"/>
      <w:bookmarkStart w:id="88" w:name="_Toc525541478"/>
      <w:bookmarkStart w:id="89" w:name="_Toc525541756"/>
      <w:bookmarkStart w:id="90" w:name="_Toc526159449"/>
      <w:r w:rsidRPr="00E53BEA">
        <w:rPr>
          <w:rFonts w:eastAsiaTheme="minorEastAsia"/>
          <w:lang w:eastAsia="hr-HR"/>
        </w:rPr>
        <w:lastRenderedPageBreak/>
        <w:t>DNEVNA I TJEDNA ORGANIZACIJA RADA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A7C70" w:rsidRPr="00E53BEA" w:rsidRDefault="000A7C70" w:rsidP="000A7C70">
      <w:pPr>
        <w:rPr>
          <w:rFonts w:asciiTheme="majorHAnsi" w:hAnsiTheme="majorHAnsi" w:cstheme="majorHAnsi"/>
        </w:rPr>
      </w:pPr>
    </w:p>
    <w:p w:rsidR="007C5D96" w:rsidRPr="00E53BEA" w:rsidRDefault="007C5D96" w:rsidP="0025375E">
      <w:pPr>
        <w:rPr>
          <w:rFonts w:asciiTheme="majorHAnsi" w:hAnsiTheme="majorHAnsi" w:cstheme="majorHAnsi"/>
          <w:bCs/>
          <w:iCs/>
        </w:rPr>
      </w:pPr>
      <w:r w:rsidRPr="00E53BEA">
        <w:rPr>
          <w:rFonts w:asciiTheme="majorHAnsi" w:hAnsiTheme="majorHAnsi" w:cstheme="majorHAnsi"/>
          <w:bCs/>
          <w:iCs/>
        </w:rPr>
        <w:t>Nastava se u Srednjoj školi</w:t>
      </w:r>
      <w:r w:rsidR="005B3294" w:rsidRPr="00E53BEA">
        <w:rPr>
          <w:rFonts w:asciiTheme="majorHAnsi" w:hAnsiTheme="majorHAnsi" w:cstheme="majorHAnsi"/>
          <w:bCs/>
          <w:iCs/>
        </w:rPr>
        <w:t xml:space="preserve"> Jelkovec </w:t>
      </w:r>
      <w:r w:rsidRPr="00E53BEA">
        <w:rPr>
          <w:rFonts w:asciiTheme="majorHAnsi" w:hAnsiTheme="majorHAnsi" w:cstheme="majorHAnsi"/>
          <w:bCs/>
          <w:iCs/>
        </w:rPr>
        <w:t>odvija u jednoj smjeni, na adresi Vladi</w:t>
      </w:r>
      <w:r w:rsidR="00E800E2" w:rsidRPr="00E53BEA">
        <w:rPr>
          <w:rFonts w:asciiTheme="majorHAnsi" w:hAnsiTheme="majorHAnsi" w:cstheme="majorHAnsi"/>
          <w:bCs/>
          <w:iCs/>
        </w:rPr>
        <w:t>mira Stahuljaka 1, u Sesvetama.</w:t>
      </w:r>
    </w:p>
    <w:p w:rsidR="007C5D96" w:rsidRPr="00E53BEA" w:rsidRDefault="007C5D96" w:rsidP="0025375E">
      <w:pPr>
        <w:rPr>
          <w:rFonts w:asciiTheme="majorHAnsi" w:hAnsiTheme="majorHAnsi" w:cstheme="majorHAnsi"/>
        </w:rPr>
      </w:pPr>
      <w:bookmarkStart w:id="91" w:name="_Toc461536940"/>
      <w:bookmarkStart w:id="92" w:name="_Toc461537659"/>
      <w:r w:rsidRPr="00E53BEA">
        <w:rPr>
          <w:rFonts w:asciiTheme="majorHAnsi" w:hAnsiTheme="majorHAnsi" w:cstheme="majorHAnsi"/>
        </w:rPr>
        <w:t>RASPORED ZVONA</w:t>
      </w:r>
      <w:bookmarkEnd w:id="91"/>
      <w:bookmarkEnd w:id="92"/>
    </w:p>
    <w:p w:rsidR="005F4CDC" w:rsidRPr="00E53BEA" w:rsidRDefault="005F4CDC" w:rsidP="0025375E">
      <w:pPr>
        <w:rPr>
          <w:rFonts w:asciiTheme="majorHAnsi" w:hAnsiTheme="majorHAnsi" w:cstheme="majorHAnsi"/>
        </w:rPr>
      </w:pPr>
    </w:p>
    <w:tbl>
      <w:tblPr>
        <w:tblStyle w:val="ivopisnatablicapopisa7"/>
        <w:tblW w:w="4337" w:type="dxa"/>
        <w:tblLook w:val="0680" w:firstRow="0" w:lastRow="0" w:firstColumn="1" w:lastColumn="0" w:noHBand="1" w:noVBand="1"/>
      </w:tblPr>
      <w:tblGrid>
        <w:gridCol w:w="850"/>
        <w:gridCol w:w="3487"/>
      </w:tblGrid>
      <w:tr w:rsidR="00E53BEA" w:rsidRPr="00E53BEA" w:rsidTr="00F36BBA">
        <w:trPr>
          <w:trHeight w:val="510"/>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1.</w:t>
            </w:r>
          </w:p>
        </w:tc>
        <w:tc>
          <w:tcPr>
            <w:tcW w:w="3487" w:type="dxa"/>
            <w:noWrap/>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E53BEA">
              <w:rPr>
                <w:rFonts w:asciiTheme="majorHAnsi" w:hAnsiTheme="majorHAnsi" w:cstheme="majorHAnsi"/>
                <w:color w:val="auto"/>
              </w:rPr>
              <w:t>8.00 – 8.45</w:t>
            </w:r>
          </w:p>
        </w:tc>
      </w:tr>
      <w:tr w:rsidR="00E53BEA" w:rsidRPr="00E53BEA" w:rsidTr="00F36BBA">
        <w:trPr>
          <w:trHeight w:val="510"/>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2.</w:t>
            </w:r>
          </w:p>
        </w:tc>
        <w:tc>
          <w:tcPr>
            <w:tcW w:w="3487" w:type="dxa"/>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E53BEA">
              <w:rPr>
                <w:rFonts w:asciiTheme="majorHAnsi" w:hAnsiTheme="majorHAnsi" w:cstheme="majorHAnsi"/>
                <w:color w:val="auto"/>
              </w:rPr>
              <w:t>8.50 – 9.35</w:t>
            </w:r>
          </w:p>
        </w:tc>
      </w:tr>
      <w:tr w:rsidR="00E53BEA" w:rsidRPr="00E53BEA" w:rsidTr="00F36BBA">
        <w:trPr>
          <w:trHeight w:val="510"/>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3.</w:t>
            </w:r>
          </w:p>
        </w:tc>
        <w:tc>
          <w:tcPr>
            <w:tcW w:w="3487" w:type="dxa"/>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E53BEA">
              <w:rPr>
                <w:rFonts w:asciiTheme="majorHAnsi" w:hAnsiTheme="majorHAnsi" w:cstheme="majorHAnsi"/>
                <w:color w:val="auto"/>
              </w:rPr>
              <w:t>9.40 – 10.25</w:t>
            </w:r>
          </w:p>
        </w:tc>
      </w:tr>
      <w:tr w:rsidR="00E53BEA" w:rsidRPr="00E53BEA" w:rsidTr="00F36BBA">
        <w:trPr>
          <w:trHeight w:val="510"/>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4.</w:t>
            </w:r>
          </w:p>
        </w:tc>
        <w:tc>
          <w:tcPr>
            <w:tcW w:w="3487" w:type="dxa"/>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E53BEA">
              <w:rPr>
                <w:rFonts w:asciiTheme="majorHAnsi" w:hAnsiTheme="majorHAnsi" w:cstheme="majorHAnsi"/>
                <w:color w:val="auto"/>
              </w:rPr>
              <w:t>10.45 – 11.30</w:t>
            </w:r>
          </w:p>
        </w:tc>
      </w:tr>
      <w:tr w:rsidR="00E53BEA" w:rsidRPr="00E53BEA" w:rsidTr="00F36BBA">
        <w:trPr>
          <w:trHeight w:val="510"/>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5.</w:t>
            </w:r>
          </w:p>
        </w:tc>
        <w:tc>
          <w:tcPr>
            <w:tcW w:w="3487" w:type="dxa"/>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E53BEA">
              <w:rPr>
                <w:rFonts w:asciiTheme="majorHAnsi" w:hAnsiTheme="majorHAnsi" w:cstheme="majorHAnsi"/>
                <w:color w:val="auto"/>
              </w:rPr>
              <w:t>11.35 – 12.20</w:t>
            </w:r>
          </w:p>
        </w:tc>
      </w:tr>
      <w:tr w:rsidR="00E53BEA" w:rsidRPr="00E53BEA" w:rsidTr="00F36BBA">
        <w:trPr>
          <w:trHeight w:val="510"/>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6.</w:t>
            </w:r>
          </w:p>
        </w:tc>
        <w:tc>
          <w:tcPr>
            <w:tcW w:w="3487" w:type="dxa"/>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E53BEA">
              <w:rPr>
                <w:rFonts w:asciiTheme="majorHAnsi" w:hAnsiTheme="majorHAnsi" w:cstheme="majorHAnsi"/>
                <w:color w:val="auto"/>
              </w:rPr>
              <w:t>12.25 – 13.10</w:t>
            </w:r>
          </w:p>
        </w:tc>
      </w:tr>
      <w:tr w:rsidR="00E53BEA" w:rsidRPr="00E53BEA" w:rsidTr="00F36BBA">
        <w:trPr>
          <w:trHeight w:val="510"/>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7.</w:t>
            </w:r>
          </w:p>
        </w:tc>
        <w:tc>
          <w:tcPr>
            <w:tcW w:w="3487" w:type="dxa"/>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E53BEA">
              <w:rPr>
                <w:rFonts w:asciiTheme="majorHAnsi" w:hAnsiTheme="majorHAnsi" w:cstheme="majorHAnsi"/>
                <w:color w:val="auto"/>
              </w:rPr>
              <w:t>13.15 – 14.00</w:t>
            </w:r>
          </w:p>
        </w:tc>
      </w:tr>
    </w:tbl>
    <w:p w:rsidR="007C5D96" w:rsidRPr="00E53BEA" w:rsidRDefault="007C5D96" w:rsidP="00DF1759">
      <w:pPr>
        <w:jc w:val="both"/>
        <w:rPr>
          <w:rFonts w:asciiTheme="majorHAnsi" w:hAnsiTheme="majorHAnsi" w:cstheme="majorHAnsi"/>
          <w:bCs/>
          <w:iCs/>
        </w:rPr>
      </w:pPr>
    </w:p>
    <w:p w:rsidR="007C5D96" w:rsidRPr="00E53BEA" w:rsidRDefault="007C5D96" w:rsidP="00DF1759">
      <w:pPr>
        <w:jc w:val="both"/>
        <w:rPr>
          <w:rFonts w:asciiTheme="majorHAnsi" w:hAnsiTheme="majorHAnsi" w:cstheme="majorHAnsi"/>
          <w:bCs/>
          <w:iCs/>
        </w:rPr>
      </w:pPr>
      <w:r w:rsidRPr="00E53BEA">
        <w:rPr>
          <w:rFonts w:asciiTheme="majorHAnsi" w:hAnsiTheme="majorHAnsi" w:cstheme="majorHAnsi"/>
          <w:bCs/>
          <w:iCs/>
        </w:rPr>
        <w:t>Nakon sedmog sata izvodi se fakultativna nastava, dodatna i dopunska te izvannastavne aktivnosti i vježbe iz strukovnih predmeta u sljedećem rasporedu</w:t>
      </w:r>
      <w:r w:rsidR="00E800E2" w:rsidRPr="00E53BEA">
        <w:rPr>
          <w:rFonts w:asciiTheme="majorHAnsi" w:hAnsiTheme="majorHAnsi" w:cstheme="majorHAnsi"/>
          <w:bCs/>
          <w:iCs/>
        </w:rPr>
        <w:t xml:space="preserve"> ( od ove se školske godine u učionicama 001, 002, 003, 004, 005 odvija i nastava za četvrte razrede OŠ Jelkovec s početkom u 14.00 sati) </w:t>
      </w:r>
      <w:r w:rsidRPr="00E53BEA">
        <w:rPr>
          <w:rFonts w:asciiTheme="majorHAnsi" w:hAnsiTheme="majorHAnsi" w:cstheme="majorHAnsi"/>
          <w:bCs/>
          <w:iCs/>
        </w:rPr>
        <w:t>:</w:t>
      </w:r>
    </w:p>
    <w:p w:rsidR="007C5D96" w:rsidRPr="00E53BEA" w:rsidRDefault="007C5D96" w:rsidP="0025375E">
      <w:pPr>
        <w:rPr>
          <w:rFonts w:asciiTheme="majorHAnsi" w:hAnsiTheme="majorHAnsi" w:cstheme="majorHAnsi"/>
          <w:bCs/>
          <w:iCs/>
        </w:rPr>
      </w:pPr>
    </w:p>
    <w:tbl>
      <w:tblPr>
        <w:tblStyle w:val="ivopisnatablicapopisa7"/>
        <w:tblW w:w="0" w:type="auto"/>
        <w:tblLook w:val="0680" w:firstRow="0" w:lastRow="0" w:firstColumn="1" w:lastColumn="0" w:noHBand="1" w:noVBand="1"/>
      </w:tblPr>
      <w:tblGrid>
        <w:gridCol w:w="850"/>
        <w:gridCol w:w="3487"/>
      </w:tblGrid>
      <w:tr w:rsidR="00E53BEA" w:rsidRPr="00E53BEA" w:rsidTr="00F36BBA">
        <w:trPr>
          <w:trHeight w:val="550"/>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8.</w:t>
            </w:r>
          </w:p>
        </w:tc>
        <w:tc>
          <w:tcPr>
            <w:tcW w:w="3487" w:type="dxa"/>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E53BEA">
              <w:rPr>
                <w:rFonts w:asciiTheme="majorHAnsi" w:hAnsiTheme="majorHAnsi" w:cstheme="majorHAnsi"/>
                <w:color w:val="auto"/>
              </w:rPr>
              <w:t>14.15 – 15.00</w:t>
            </w:r>
          </w:p>
        </w:tc>
      </w:tr>
      <w:tr w:rsidR="00E53BEA" w:rsidRPr="00E53BEA" w:rsidTr="00F36BBA">
        <w:trPr>
          <w:trHeight w:val="550"/>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9.</w:t>
            </w:r>
          </w:p>
        </w:tc>
        <w:tc>
          <w:tcPr>
            <w:tcW w:w="3487" w:type="dxa"/>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E53BEA">
              <w:rPr>
                <w:rFonts w:asciiTheme="majorHAnsi" w:hAnsiTheme="majorHAnsi" w:cstheme="majorHAnsi"/>
                <w:color w:val="auto"/>
              </w:rPr>
              <w:t>15.05 – 15.50</w:t>
            </w:r>
          </w:p>
        </w:tc>
      </w:tr>
      <w:tr w:rsidR="00E53BEA" w:rsidRPr="00E53BEA" w:rsidTr="00F36BBA">
        <w:trPr>
          <w:trHeight w:val="397"/>
        </w:trPr>
        <w:tc>
          <w:tcPr>
            <w:cnfStyle w:val="001000000000" w:firstRow="0" w:lastRow="0" w:firstColumn="1" w:lastColumn="0" w:oddVBand="0" w:evenVBand="0" w:oddHBand="0" w:evenHBand="0" w:firstRowFirstColumn="0" w:firstRowLastColumn="0" w:lastRowFirstColumn="0" w:lastRowLastColumn="0"/>
            <w:tcW w:w="850" w:type="dxa"/>
          </w:tcPr>
          <w:p w:rsidR="007C5D96" w:rsidRPr="00E53BEA" w:rsidRDefault="007C5D96" w:rsidP="0025375E">
            <w:pPr>
              <w:rPr>
                <w:rFonts w:cstheme="majorHAnsi"/>
                <w:color w:val="auto"/>
                <w:sz w:val="22"/>
              </w:rPr>
            </w:pPr>
            <w:r w:rsidRPr="00E53BEA">
              <w:rPr>
                <w:rFonts w:cstheme="majorHAnsi"/>
                <w:color w:val="auto"/>
                <w:sz w:val="22"/>
              </w:rPr>
              <w:t>10.</w:t>
            </w:r>
          </w:p>
        </w:tc>
        <w:tc>
          <w:tcPr>
            <w:tcW w:w="3487" w:type="dxa"/>
          </w:tcPr>
          <w:p w:rsidR="007C5D96" w:rsidRPr="00E53BEA" w:rsidRDefault="007C5D96" w:rsidP="002537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E53BEA">
              <w:rPr>
                <w:rFonts w:asciiTheme="majorHAnsi" w:hAnsiTheme="majorHAnsi" w:cstheme="majorHAnsi"/>
                <w:color w:val="auto"/>
              </w:rPr>
              <w:t>15.55 – 16.40</w:t>
            </w:r>
          </w:p>
        </w:tc>
      </w:tr>
    </w:tbl>
    <w:p w:rsidR="007C5D96" w:rsidRPr="00E53BEA" w:rsidRDefault="007C5D96" w:rsidP="0025375E">
      <w:pPr>
        <w:rPr>
          <w:rFonts w:asciiTheme="majorHAnsi" w:hAnsiTheme="majorHAnsi" w:cstheme="majorHAnsi"/>
          <w:bCs/>
          <w:iCs/>
        </w:rPr>
      </w:pPr>
    </w:p>
    <w:p w:rsidR="007C5D96" w:rsidRPr="00E53BEA" w:rsidRDefault="007C5D96" w:rsidP="0025375E">
      <w:pPr>
        <w:rPr>
          <w:rFonts w:asciiTheme="majorHAnsi" w:hAnsiTheme="majorHAnsi" w:cstheme="majorHAnsi"/>
          <w:bCs/>
          <w:iCs/>
        </w:rPr>
      </w:pPr>
    </w:p>
    <w:p w:rsidR="007C5D96" w:rsidRPr="00E53BEA" w:rsidRDefault="007C5D96" w:rsidP="0025375E">
      <w:pPr>
        <w:rPr>
          <w:rFonts w:asciiTheme="majorHAnsi" w:hAnsiTheme="majorHAnsi" w:cstheme="majorHAnsi"/>
          <w:bCs/>
          <w:iCs/>
        </w:rPr>
      </w:pPr>
    </w:p>
    <w:p w:rsidR="007C5D96" w:rsidRPr="00E53BEA" w:rsidRDefault="007C5D96" w:rsidP="0025375E">
      <w:pPr>
        <w:rPr>
          <w:rFonts w:asciiTheme="majorHAnsi" w:hAnsiTheme="majorHAnsi" w:cstheme="majorHAnsi"/>
          <w:bCs/>
          <w:iCs/>
        </w:rPr>
      </w:pPr>
    </w:p>
    <w:p w:rsidR="007C5D96" w:rsidRPr="00E53BEA" w:rsidRDefault="007C5D96" w:rsidP="0025375E">
      <w:pPr>
        <w:rPr>
          <w:rFonts w:asciiTheme="majorHAnsi" w:hAnsiTheme="majorHAnsi" w:cstheme="majorHAnsi"/>
          <w:bCs/>
          <w:iCs/>
        </w:rPr>
      </w:pPr>
    </w:p>
    <w:p w:rsidR="007C5D96" w:rsidRPr="00E53BEA" w:rsidRDefault="007C5D96" w:rsidP="0025375E">
      <w:pPr>
        <w:rPr>
          <w:rFonts w:asciiTheme="majorHAnsi" w:hAnsiTheme="majorHAnsi" w:cstheme="majorHAnsi"/>
          <w:bCs/>
          <w:iCs/>
        </w:rPr>
      </w:pPr>
    </w:p>
    <w:p w:rsidR="001E264D" w:rsidRPr="00E53BEA" w:rsidRDefault="003F0A1E" w:rsidP="003A1150">
      <w:pPr>
        <w:pStyle w:val="Naslov3"/>
      </w:pPr>
      <w:bookmarkStart w:id="93" w:name="_Toc430545730"/>
      <w:bookmarkStart w:id="94" w:name="_Toc430549665"/>
      <w:r w:rsidRPr="00E53BEA">
        <w:rPr>
          <w:bCs/>
          <w:i/>
        </w:rPr>
        <w:br w:type="page"/>
      </w:r>
      <w:bookmarkStart w:id="95" w:name="_Toc461536941"/>
      <w:bookmarkStart w:id="96" w:name="_Toc461537660"/>
      <w:bookmarkStart w:id="97" w:name="_Toc525541479"/>
      <w:bookmarkStart w:id="98" w:name="_Toc525541757"/>
      <w:bookmarkStart w:id="99" w:name="_Toc526159450"/>
      <w:r w:rsidR="007C5D96" w:rsidRPr="00E53BEA">
        <w:lastRenderedPageBreak/>
        <w:t>TJEDNI I GODIŠNJI BROJ SATI NASTAVE PO RAZREDIMA</w:t>
      </w:r>
      <w:bookmarkEnd w:id="93"/>
      <w:bookmarkEnd w:id="94"/>
      <w:bookmarkEnd w:id="95"/>
      <w:bookmarkEnd w:id="96"/>
      <w:bookmarkEnd w:id="97"/>
      <w:bookmarkEnd w:id="98"/>
      <w:bookmarkEnd w:id="99"/>
    </w:p>
    <w:p w:rsidR="00173159" w:rsidRPr="00E53BEA" w:rsidRDefault="00173159" w:rsidP="003A1150"/>
    <w:p w:rsidR="00614400" w:rsidRPr="00E53BEA" w:rsidRDefault="00127EFF" w:rsidP="003A1150">
      <w:r w:rsidRPr="00E53BEA">
        <w:rPr>
          <w:noProof/>
          <w:lang w:eastAsia="hr-HR"/>
        </w:rPr>
        <w:drawing>
          <wp:inline distT="0" distB="0" distL="0" distR="0" wp14:anchorId="002DF507" wp14:editId="7E1DAC2F">
            <wp:extent cx="7521530" cy="3541372"/>
            <wp:effectExtent l="889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7553377" cy="3556367"/>
                    </a:xfrm>
                    <a:prstGeom prst="rect">
                      <a:avLst/>
                    </a:prstGeom>
                    <a:noFill/>
                    <a:ln>
                      <a:noFill/>
                    </a:ln>
                  </pic:spPr>
                </pic:pic>
              </a:graphicData>
            </a:graphic>
          </wp:inline>
        </w:drawing>
      </w:r>
      <w:r w:rsidR="003F0A1E" w:rsidRPr="00E53BEA">
        <w:br w:type="page"/>
      </w:r>
      <w:r w:rsidR="00614400" w:rsidRPr="00E53BEA">
        <w:rPr>
          <w:bCs/>
          <w:iCs/>
        </w:rPr>
        <w:lastRenderedPageBreak/>
        <w:t>Srednja škola Jelkovec upisala je školske godine 201</w:t>
      </w:r>
      <w:r w:rsidR="00627523" w:rsidRPr="00E53BEA">
        <w:rPr>
          <w:bCs/>
          <w:iCs/>
        </w:rPr>
        <w:t>8</w:t>
      </w:r>
      <w:r w:rsidR="00614400" w:rsidRPr="00E53BEA">
        <w:rPr>
          <w:bCs/>
          <w:iCs/>
        </w:rPr>
        <w:t>./201</w:t>
      </w:r>
      <w:r w:rsidR="00627523" w:rsidRPr="00E53BEA">
        <w:rPr>
          <w:bCs/>
          <w:iCs/>
        </w:rPr>
        <w:t>9</w:t>
      </w:r>
      <w:r w:rsidR="00614400" w:rsidRPr="00E53BEA">
        <w:rPr>
          <w:bCs/>
          <w:iCs/>
        </w:rPr>
        <w:t>. u prve razrede učenike</w:t>
      </w:r>
      <w:r w:rsidR="00AB5F93" w:rsidRPr="00E53BEA">
        <w:rPr>
          <w:bCs/>
          <w:iCs/>
        </w:rPr>
        <w:t xml:space="preserve"> u</w:t>
      </w:r>
      <w:r w:rsidR="000D7EA9" w:rsidRPr="00E53BEA">
        <w:rPr>
          <w:bCs/>
          <w:iCs/>
        </w:rPr>
        <w:t>:</w:t>
      </w:r>
    </w:p>
    <w:p w:rsidR="00614400" w:rsidRPr="00E53BEA" w:rsidRDefault="00AB5F93" w:rsidP="003A1150">
      <w:pPr>
        <w:rPr>
          <w:bCs/>
          <w:iCs/>
        </w:rPr>
      </w:pPr>
      <w:r w:rsidRPr="00E53BEA">
        <w:rPr>
          <w:bCs/>
          <w:iCs/>
        </w:rPr>
        <w:t xml:space="preserve">Strukovnu kvalifikaciju / zanimanje: </w:t>
      </w:r>
      <w:r w:rsidR="00614400" w:rsidRPr="00E53BEA">
        <w:rPr>
          <w:bCs/>
          <w:iCs/>
        </w:rPr>
        <w:t>ELEKTROTEHNIČAR – 1 razredni odjel</w:t>
      </w:r>
    </w:p>
    <w:p w:rsidR="005236C0" w:rsidRPr="00E53BEA" w:rsidRDefault="005236C0" w:rsidP="003A1150">
      <w:pPr>
        <w:rPr>
          <w:bCs/>
          <w:iCs/>
        </w:rPr>
      </w:pPr>
      <w:r w:rsidRPr="00E53BEA">
        <w:rPr>
          <w:bCs/>
          <w:iCs/>
        </w:rPr>
        <w:t>Strukovnu kvalifikaciju / zanimanje: TEHNIČAR ZA ELEKTRONIKU – 1 razredni odjel</w:t>
      </w:r>
    </w:p>
    <w:p w:rsidR="00540C60" w:rsidRPr="00E53BEA" w:rsidRDefault="00AB5F93" w:rsidP="003A1150">
      <w:pPr>
        <w:rPr>
          <w:bCs/>
          <w:iCs/>
        </w:rPr>
      </w:pPr>
      <w:r w:rsidRPr="00E53BEA">
        <w:rPr>
          <w:bCs/>
          <w:iCs/>
        </w:rPr>
        <w:t xml:space="preserve">Strukovnu kvalifikaciju / zanimanje: </w:t>
      </w:r>
      <w:r w:rsidR="00614400" w:rsidRPr="00E53BEA">
        <w:rPr>
          <w:bCs/>
          <w:iCs/>
        </w:rPr>
        <w:t>TEHNIČAR ZA RAČUNALSTVO</w:t>
      </w:r>
      <w:r w:rsidR="00717E16" w:rsidRPr="00E53BEA">
        <w:rPr>
          <w:bCs/>
          <w:iCs/>
        </w:rPr>
        <w:t>, NOVI STRUKOVNI KURIKULUM</w:t>
      </w:r>
      <w:r w:rsidR="00614400" w:rsidRPr="00E53BEA">
        <w:rPr>
          <w:bCs/>
          <w:iCs/>
        </w:rPr>
        <w:t xml:space="preserve"> – </w:t>
      </w:r>
      <w:r w:rsidR="005236C0" w:rsidRPr="00E53BEA">
        <w:rPr>
          <w:bCs/>
          <w:iCs/>
        </w:rPr>
        <w:t>3</w:t>
      </w:r>
      <w:r w:rsidR="00614400" w:rsidRPr="00E53BEA">
        <w:rPr>
          <w:bCs/>
          <w:iCs/>
        </w:rPr>
        <w:t xml:space="preserve"> razredna odjela</w:t>
      </w:r>
      <w:r w:rsidR="0000348B" w:rsidRPr="00E53BEA">
        <w:rPr>
          <w:bCs/>
          <w:iCs/>
        </w:rPr>
        <w:t xml:space="preserve">, </w:t>
      </w:r>
    </w:p>
    <w:p w:rsidR="00614400" w:rsidRPr="00E53BEA" w:rsidRDefault="00614400" w:rsidP="003A1150">
      <w:pPr>
        <w:rPr>
          <w:bCs/>
          <w:iCs/>
        </w:rPr>
      </w:pPr>
      <w:r w:rsidRPr="00E53BEA">
        <w:rPr>
          <w:bCs/>
          <w:iCs/>
        </w:rPr>
        <w:t xml:space="preserve">tako da škola ima </w:t>
      </w:r>
      <w:r w:rsidR="00036C7F" w:rsidRPr="00E53BEA">
        <w:rPr>
          <w:bCs/>
          <w:iCs/>
        </w:rPr>
        <w:t>20</w:t>
      </w:r>
      <w:r w:rsidRPr="00E53BEA">
        <w:rPr>
          <w:bCs/>
          <w:iCs/>
        </w:rPr>
        <w:t xml:space="preserve"> razrednih odjela i 4</w:t>
      </w:r>
      <w:bookmarkStart w:id="100" w:name="_Toc430545744"/>
      <w:bookmarkStart w:id="101" w:name="_Toc430549679"/>
      <w:r w:rsidR="005236C0" w:rsidRPr="00E53BEA">
        <w:rPr>
          <w:bCs/>
          <w:iCs/>
        </w:rPr>
        <w:t>87</w:t>
      </w:r>
      <w:r w:rsidR="00717E16" w:rsidRPr="00E53BEA">
        <w:rPr>
          <w:bCs/>
          <w:iCs/>
        </w:rPr>
        <w:t xml:space="preserve"> učenika.</w:t>
      </w:r>
    </w:p>
    <w:p w:rsidR="002E2DD1" w:rsidRPr="00E53BEA" w:rsidRDefault="002E2DD1" w:rsidP="003A1150">
      <w:pPr>
        <w:rPr>
          <w:bCs/>
          <w:iCs/>
        </w:rPr>
      </w:pPr>
    </w:p>
    <w:p w:rsidR="00614400" w:rsidRPr="00E53BEA" w:rsidRDefault="00614400" w:rsidP="003A1150">
      <w:pPr>
        <w:pStyle w:val="Naslov3"/>
      </w:pPr>
      <w:bookmarkStart w:id="102" w:name="_Toc461536942"/>
      <w:bookmarkStart w:id="103" w:name="_Toc461537661"/>
      <w:bookmarkStart w:id="104" w:name="_Toc525541480"/>
      <w:bookmarkStart w:id="105" w:name="_Toc525541758"/>
      <w:bookmarkStart w:id="106" w:name="_Toc526159451"/>
      <w:r w:rsidRPr="00E53BEA">
        <w:t>RAZREDNICI U 201</w:t>
      </w:r>
      <w:r w:rsidR="005236C0" w:rsidRPr="00E53BEA">
        <w:t>8</w:t>
      </w:r>
      <w:r w:rsidRPr="00E53BEA">
        <w:t>./201</w:t>
      </w:r>
      <w:r w:rsidR="005236C0" w:rsidRPr="00E53BEA">
        <w:t>9</w:t>
      </w:r>
      <w:r w:rsidRPr="00E53BEA">
        <w:t>.</w:t>
      </w:r>
      <w:bookmarkEnd w:id="100"/>
      <w:bookmarkEnd w:id="101"/>
      <w:r w:rsidRPr="00E53BEA">
        <w:t xml:space="preserve"> ŠK. GOD.</w:t>
      </w:r>
      <w:bookmarkEnd w:id="102"/>
      <w:bookmarkEnd w:id="103"/>
      <w:bookmarkEnd w:id="104"/>
      <w:bookmarkEnd w:id="105"/>
      <w:bookmarkEnd w:id="106"/>
    </w:p>
    <w:p w:rsidR="002E2DD1" w:rsidRPr="00E53BEA" w:rsidRDefault="002E2DD1" w:rsidP="002E2DD1">
      <w:pPr>
        <w:rPr>
          <w:rFonts w:asciiTheme="majorHAnsi" w:hAnsiTheme="majorHAnsi" w:cstheme="majorHAnsi"/>
        </w:rPr>
      </w:pPr>
    </w:p>
    <w:tbl>
      <w:tblPr>
        <w:tblStyle w:val="Srednjipopis2-Isticanje3"/>
        <w:tblW w:w="5000" w:type="pct"/>
        <w:tblLook w:val="06A0" w:firstRow="1" w:lastRow="0" w:firstColumn="1" w:lastColumn="0" w:noHBand="1" w:noVBand="1"/>
      </w:tblPr>
      <w:tblGrid>
        <w:gridCol w:w="1190"/>
        <w:gridCol w:w="3718"/>
        <w:gridCol w:w="3860"/>
      </w:tblGrid>
      <w:tr w:rsidR="00E53BEA" w:rsidRPr="00E53BEA" w:rsidTr="009740A5">
        <w:trPr>
          <w:cnfStyle w:val="100000000000" w:firstRow="1" w:lastRow="0" w:firstColumn="0" w:lastColumn="0" w:oddVBand="0" w:evenVBand="0" w:oddHBand="0" w:evenHBand="0" w:firstRowFirstColumn="0" w:firstRowLastColumn="0" w:lastRowFirstColumn="0" w:lastRowLastColumn="0"/>
          <w:trHeight w:val="282"/>
        </w:trPr>
        <w:tc>
          <w:tcPr>
            <w:cnfStyle w:val="001000000100" w:firstRow="0" w:lastRow="0" w:firstColumn="1" w:lastColumn="0" w:oddVBand="0" w:evenVBand="0" w:oddHBand="0" w:evenHBand="0" w:firstRowFirstColumn="1" w:firstRowLastColumn="0" w:lastRowFirstColumn="0" w:lastRowLastColumn="0"/>
            <w:tcW w:w="679" w:type="pct"/>
          </w:tcPr>
          <w:p w:rsidR="006C645B" w:rsidRPr="00E53BEA" w:rsidRDefault="006C645B" w:rsidP="0025375E">
            <w:pPr>
              <w:rPr>
                <w:rFonts w:cstheme="majorHAnsi"/>
                <w:color w:val="auto"/>
                <w:sz w:val="22"/>
                <w:szCs w:val="22"/>
              </w:rPr>
            </w:pPr>
            <w:r w:rsidRPr="00E53BEA">
              <w:rPr>
                <w:rFonts w:cstheme="majorHAnsi"/>
                <w:color w:val="auto"/>
                <w:sz w:val="22"/>
                <w:szCs w:val="22"/>
              </w:rPr>
              <w:t>RAZREDNI ODJEL</w:t>
            </w:r>
          </w:p>
        </w:tc>
        <w:tc>
          <w:tcPr>
            <w:tcW w:w="2120" w:type="pct"/>
          </w:tcPr>
          <w:p w:rsidR="006C645B" w:rsidRPr="00E53BEA" w:rsidRDefault="006C645B" w:rsidP="0025375E">
            <w:pPr>
              <w:cnfStyle w:val="100000000000" w:firstRow="1" w:lastRow="0" w:firstColumn="0" w:lastColumn="0" w:oddVBand="0" w:evenVBand="0" w:oddHBand="0" w:evenHBand="0" w:firstRowFirstColumn="0" w:firstRowLastColumn="0" w:lastRowFirstColumn="0" w:lastRowLastColumn="0"/>
              <w:rPr>
                <w:rFonts w:cstheme="majorHAnsi"/>
                <w:color w:val="auto"/>
                <w:sz w:val="22"/>
                <w:szCs w:val="22"/>
              </w:rPr>
            </w:pPr>
            <w:r w:rsidRPr="00E53BEA">
              <w:rPr>
                <w:rFonts w:cstheme="majorHAnsi"/>
                <w:color w:val="auto"/>
                <w:sz w:val="22"/>
                <w:szCs w:val="22"/>
              </w:rPr>
              <w:t>RAZREDNIK</w:t>
            </w:r>
          </w:p>
        </w:tc>
        <w:tc>
          <w:tcPr>
            <w:tcW w:w="2201" w:type="pct"/>
          </w:tcPr>
          <w:p w:rsidR="006C645B" w:rsidRPr="00E53BEA" w:rsidRDefault="006C645B" w:rsidP="0025375E">
            <w:pPr>
              <w:cnfStyle w:val="100000000000" w:firstRow="1" w:lastRow="0" w:firstColumn="0" w:lastColumn="0" w:oddVBand="0" w:evenVBand="0" w:oddHBand="0" w:evenHBand="0" w:firstRowFirstColumn="0" w:firstRowLastColumn="0" w:lastRowFirstColumn="0" w:lastRowLastColumn="0"/>
              <w:rPr>
                <w:rFonts w:cstheme="majorHAnsi"/>
                <w:color w:val="auto"/>
                <w:sz w:val="22"/>
                <w:szCs w:val="22"/>
              </w:rPr>
            </w:pPr>
            <w:r w:rsidRPr="00E53BEA">
              <w:rPr>
                <w:rFonts w:cstheme="majorHAnsi"/>
                <w:color w:val="auto"/>
                <w:sz w:val="22"/>
                <w:szCs w:val="22"/>
              </w:rPr>
              <w:t>ZAMJENIK RAZREDNIKA</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6C645B" w:rsidRPr="00E53BEA" w:rsidRDefault="006C645B" w:rsidP="0025375E">
            <w:pPr>
              <w:rPr>
                <w:rFonts w:cstheme="majorHAnsi"/>
                <w:color w:val="auto"/>
              </w:rPr>
            </w:pPr>
            <w:r w:rsidRPr="00E53BEA">
              <w:rPr>
                <w:rFonts w:cstheme="majorHAnsi"/>
                <w:color w:val="auto"/>
              </w:rPr>
              <w:t>1.a</w:t>
            </w:r>
          </w:p>
        </w:tc>
        <w:tc>
          <w:tcPr>
            <w:tcW w:w="2120" w:type="pct"/>
          </w:tcPr>
          <w:p w:rsidR="006C645B"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Branka Miličević</w:t>
            </w:r>
          </w:p>
        </w:tc>
        <w:tc>
          <w:tcPr>
            <w:tcW w:w="2201" w:type="pct"/>
          </w:tcPr>
          <w:p w:rsidR="006C645B" w:rsidRPr="00E53BEA" w:rsidRDefault="00C43412"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Iva Šimunić</w:t>
            </w:r>
          </w:p>
        </w:tc>
      </w:tr>
      <w:tr w:rsidR="00E53BEA" w:rsidRPr="00E53BEA" w:rsidTr="009740A5">
        <w:trPr>
          <w:trHeight w:val="282"/>
        </w:trPr>
        <w:tc>
          <w:tcPr>
            <w:cnfStyle w:val="001000000000" w:firstRow="0" w:lastRow="0" w:firstColumn="1" w:lastColumn="0" w:oddVBand="0" w:evenVBand="0" w:oddHBand="0" w:evenHBand="0" w:firstRowFirstColumn="0" w:firstRowLastColumn="0" w:lastRowFirstColumn="0" w:lastRowLastColumn="0"/>
            <w:tcW w:w="679" w:type="pct"/>
          </w:tcPr>
          <w:p w:rsidR="006C645B" w:rsidRPr="00E53BEA" w:rsidRDefault="006C645B" w:rsidP="0025375E">
            <w:pPr>
              <w:rPr>
                <w:rFonts w:cstheme="majorHAnsi"/>
                <w:color w:val="auto"/>
              </w:rPr>
            </w:pPr>
            <w:r w:rsidRPr="00E53BEA">
              <w:rPr>
                <w:rFonts w:cstheme="majorHAnsi"/>
                <w:color w:val="auto"/>
              </w:rPr>
              <w:t>1.b</w:t>
            </w:r>
          </w:p>
        </w:tc>
        <w:tc>
          <w:tcPr>
            <w:tcW w:w="2120" w:type="pct"/>
          </w:tcPr>
          <w:p w:rsidR="006C645B"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Lovro Grgić</w:t>
            </w:r>
          </w:p>
        </w:tc>
        <w:tc>
          <w:tcPr>
            <w:tcW w:w="2201" w:type="pct"/>
          </w:tcPr>
          <w:p w:rsidR="006C645B" w:rsidRPr="00E53BEA" w:rsidRDefault="00C43412" w:rsidP="00C43412">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 xml:space="preserve">Alma Osmančević </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6C645B" w:rsidRPr="00E53BEA" w:rsidRDefault="006C645B" w:rsidP="0025375E">
            <w:pPr>
              <w:rPr>
                <w:rFonts w:cstheme="majorHAnsi"/>
                <w:color w:val="auto"/>
              </w:rPr>
            </w:pPr>
            <w:r w:rsidRPr="00E53BEA">
              <w:rPr>
                <w:rFonts w:cstheme="majorHAnsi"/>
                <w:color w:val="auto"/>
              </w:rPr>
              <w:t>1.c</w:t>
            </w:r>
          </w:p>
        </w:tc>
        <w:tc>
          <w:tcPr>
            <w:tcW w:w="2120" w:type="pct"/>
          </w:tcPr>
          <w:p w:rsidR="006C645B"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Elvira Čukac</w:t>
            </w:r>
          </w:p>
        </w:tc>
        <w:tc>
          <w:tcPr>
            <w:tcW w:w="2201" w:type="pct"/>
          </w:tcPr>
          <w:p w:rsidR="006C645B" w:rsidRPr="00E53BEA" w:rsidRDefault="005236C0"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Marko Marić</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6C645B" w:rsidRPr="00E53BEA" w:rsidRDefault="006C645B" w:rsidP="0025375E">
            <w:pPr>
              <w:rPr>
                <w:rFonts w:cstheme="majorHAnsi"/>
                <w:color w:val="auto"/>
              </w:rPr>
            </w:pPr>
            <w:r w:rsidRPr="00E53BEA">
              <w:rPr>
                <w:rFonts w:cstheme="majorHAnsi"/>
                <w:color w:val="auto"/>
              </w:rPr>
              <w:t>1.d</w:t>
            </w:r>
          </w:p>
        </w:tc>
        <w:tc>
          <w:tcPr>
            <w:tcW w:w="2120" w:type="pct"/>
          </w:tcPr>
          <w:p w:rsidR="006C645B"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Janja Čićek – Tadić</w:t>
            </w:r>
          </w:p>
        </w:tc>
        <w:tc>
          <w:tcPr>
            <w:tcW w:w="2201" w:type="pct"/>
          </w:tcPr>
          <w:p w:rsidR="006C645B" w:rsidRPr="00E53BEA" w:rsidRDefault="00C43412"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Ksenija Šikuten</w:t>
            </w:r>
          </w:p>
        </w:tc>
      </w:tr>
      <w:tr w:rsidR="00E53BEA" w:rsidRPr="00E53BEA" w:rsidTr="009740A5">
        <w:trPr>
          <w:trHeight w:val="282"/>
        </w:trPr>
        <w:tc>
          <w:tcPr>
            <w:cnfStyle w:val="001000000000" w:firstRow="0" w:lastRow="0" w:firstColumn="1" w:lastColumn="0" w:oddVBand="0" w:evenVBand="0" w:oddHBand="0" w:evenHBand="0" w:firstRowFirstColumn="0" w:firstRowLastColumn="0" w:lastRowFirstColumn="0" w:lastRowLastColumn="0"/>
            <w:tcW w:w="679" w:type="pct"/>
          </w:tcPr>
          <w:p w:rsidR="006C645B" w:rsidRPr="00E53BEA" w:rsidRDefault="006C645B" w:rsidP="0025375E">
            <w:pPr>
              <w:rPr>
                <w:rFonts w:cstheme="majorHAnsi"/>
                <w:color w:val="auto"/>
              </w:rPr>
            </w:pPr>
            <w:r w:rsidRPr="00E53BEA">
              <w:rPr>
                <w:rFonts w:cstheme="majorHAnsi"/>
                <w:color w:val="auto"/>
              </w:rPr>
              <w:t>1.e</w:t>
            </w:r>
          </w:p>
        </w:tc>
        <w:tc>
          <w:tcPr>
            <w:tcW w:w="2120" w:type="pct"/>
          </w:tcPr>
          <w:p w:rsidR="006C645B"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Josip Marić</w:t>
            </w:r>
          </w:p>
        </w:tc>
        <w:tc>
          <w:tcPr>
            <w:tcW w:w="2201" w:type="pct"/>
          </w:tcPr>
          <w:p w:rsidR="006C645B" w:rsidRPr="00E53BEA" w:rsidRDefault="005236C0"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Anita Dičak Majić</w:t>
            </w:r>
          </w:p>
        </w:tc>
      </w:tr>
      <w:tr w:rsidR="00E53BEA" w:rsidRPr="00E53BEA" w:rsidTr="009740A5">
        <w:trPr>
          <w:trHeight w:val="168"/>
        </w:trPr>
        <w:tc>
          <w:tcPr>
            <w:cnfStyle w:val="001000000000" w:firstRow="0" w:lastRow="0" w:firstColumn="1" w:lastColumn="0" w:oddVBand="0" w:evenVBand="0" w:oddHBand="0" w:evenHBand="0" w:firstRowFirstColumn="0" w:firstRowLastColumn="0" w:lastRowFirstColumn="0" w:lastRowLastColumn="0"/>
            <w:tcW w:w="679" w:type="pct"/>
          </w:tcPr>
          <w:p w:rsidR="006C645B" w:rsidRPr="00E53BEA" w:rsidRDefault="006C645B" w:rsidP="0025375E">
            <w:pPr>
              <w:rPr>
                <w:rFonts w:cstheme="majorHAnsi"/>
                <w:color w:val="auto"/>
              </w:rPr>
            </w:pPr>
          </w:p>
        </w:tc>
        <w:tc>
          <w:tcPr>
            <w:tcW w:w="2120" w:type="pct"/>
          </w:tcPr>
          <w:p w:rsidR="006C645B" w:rsidRPr="00E53BEA" w:rsidRDefault="006C645B"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p>
        </w:tc>
        <w:tc>
          <w:tcPr>
            <w:tcW w:w="2201" w:type="pct"/>
          </w:tcPr>
          <w:p w:rsidR="006C645B" w:rsidRPr="00E53BEA" w:rsidRDefault="006C645B"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p>
        </w:tc>
      </w:tr>
      <w:tr w:rsidR="00E53BEA" w:rsidRPr="00E53BEA" w:rsidTr="009740A5">
        <w:trPr>
          <w:trHeight w:val="282"/>
        </w:trPr>
        <w:tc>
          <w:tcPr>
            <w:cnfStyle w:val="001000000000" w:firstRow="0" w:lastRow="0" w:firstColumn="1" w:lastColumn="0" w:oddVBand="0" w:evenVBand="0" w:oddHBand="0" w:evenHBand="0" w:firstRowFirstColumn="0" w:firstRowLastColumn="0" w:lastRowFirstColumn="0" w:lastRowLastColumn="0"/>
            <w:tcW w:w="679" w:type="pct"/>
          </w:tcPr>
          <w:p w:rsidR="00036C7F" w:rsidRPr="00E53BEA" w:rsidRDefault="00036C7F" w:rsidP="0025375E">
            <w:pPr>
              <w:rPr>
                <w:rFonts w:cstheme="majorHAnsi"/>
                <w:color w:val="auto"/>
              </w:rPr>
            </w:pPr>
            <w:r w:rsidRPr="00E53BEA">
              <w:rPr>
                <w:rFonts w:cstheme="majorHAnsi"/>
                <w:color w:val="auto"/>
              </w:rPr>
              <w:t>2.a</w:t>
            </w:r>
          </w:p>
        </w:tc>
        <w:tc>
          <w:tcPr>
            <w:tcW w:w="2120"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Drago Štimac</w:t>
            </w:r>
          </w:p>
        </w:tc>
        <w:tc>
          <w:tcPr>
            <w:tcW w:w="2201"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Monika Užar</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036C7F" w:rsidRPr="00E53BEA" w:rsidRDefault="00036C7F" w:rsidP="0025375E">
            <w:pPr>
              <w:rPr>
                <w:rFonts w:cstheme="majorHAnsi"/>
                <w:color w:val="auto"/>
              </w:rPr>
            </w:pPr>
            <w:r w:rsidRPr="00E53BEA">
              <w:rPr>
                <w:rFonts w:cstheme="majorHAnsi"/>
                <w:color w:val="auto"/>
              </w:rPr>
              <w:t>2.b</w:t>
            </w:r>
          </w:p>
        </w:tc>
        <w:tc>
          <w:tcPr>
            <w:tcW w:w="2120"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Ives Buljan Gladović</w:t>
            </w:r>
          </w:p>
        </w:tc>
        <w:tc>
          <w:tcPr>
            <w:tcW w:w="2201"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Marko Gradiček</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036C7F" w:rsidRPr="00E53BEA" w:rsidRDefault="00036C7F" w:rsidP="0025375E">
            <w:pPr>
              <w:rPr>
                <w:rFonts w:cstheme="majorHAnsi"/>
                <w:color w:val="auto"/>
              </w:rPr>
            </w:pPr>
            <w:r w:rsidRPr="00E53BEA">
              <w:rPr>
                <w:rFonts w:cstheme="majorHAnsi"/>
                <w:color w:val="auto"/>
              </w:rPr>
              <w:t>2.c</w:t>
            </w:r>
          </w:p>
        </w:tc>
        <w:tc>
          <w:tcPr>
            <w:tcW w:w="2120"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Iva Šimunić</w:t>
            </w:r>
          </w:p>
        </w:tc>
        <w:tc>
          <w:tcPr>
            <w:tcW w:w="2201"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Lidija Prka</w:t>
            </w:r>
          </w:p>
        </w:tc>
      </w:tr>
      <w:tr w:rsidR="00E53BEA" w:rsidRPr="00E53BEA" w:rsidTr="009740A5">
        <w:trPr>
          <w:trHeight w:val="282"/>
        </w:trPr>
        <w:tc>
          <w:tcPr>
            <w:cnfStyle w:val="001000000000" w:firstRow="0" w:lastRow="0" w:firstColumn="1" w:lastColumn="0" w:oddVBand="0" w:evenVBand="0" w:oddHBand="0" w:evenHBand="0" w:firstRowFirstColumn="0" w:firstRowLastColumn="0" w:lastRowFirstColumn="0" w:lastRowLastColumn="0"/>
            <w:tcW w:w="679" w:type="pct"/>
          </w:tcPr>
          <w:p w:rsidR="00036C7F" w:rsidRPr="00E53BEA" w:rsidRDefault="00036C7F" w:rsidP="0025375E">
            <w:pPr>
              <w:rPr>
                <w:rFonts w:cstheme="majorHAnsi"/>
                <w:color w:val="auto"/>
              </w:rPr>
            </w:pPr>
            <w:r w:rsidRPr="00E53BEA">
              <w:rPr>
                <w:rFonts w:cstheme="majorHAnsi"/>
                <w:color w:val="auto"/>
              </w:rPr>
              <w:t>2.d</w:t>
            </w:r>
          </w:p>
        </w:tc>
        <w:tc>
          <w:tcPr>
            <w:tcW w:w="2120"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Ivka Kovačević</w:t>
            </w:r>
          </w:p>
        </w:tc>
        <w:tc>
          <w:tcPr>
            <w:tcW w:w="2201"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Branka Barić</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036C7F" w:rsidRPr="00E53BEA" w:rsidRDefault="00036C7F" w:rsidP="0025375E">
            <w:pPr>
              <w:rPr>
                <w:rFonts w:cstheme="majorHAnsi"/>
                <w:color w:val="auto"/>
              </w:rPr>
            </w:pPr>
            <w:r w:rsidRPr="00E53BEA">
              <w:rPr>
                <w:rFonts w:cstheme="majorHAnsi"/>
                <w:color w:val="auto"/>
              </w:rPr>
              <w:t>2.e</w:t>
            </w:r>
          </w:p>
        </w:tc>
        <w:tc>
          <w:tcPr>
            <w:tcW w:w="2120"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Vlatka Miketinac Vlašić</w:t>
            </w:r>
          </w:p>
        </w:tc>
        <w:tc>
          <w:tcPr>
            <w:tcW w:w="2201" w:type="pct"/>
          </w:tcPr>
          <w:p w:rsidR="00036C7F" w:rsidRPr="00E53BEA" w:rsidRDefault="00127EFF" w:rsidP="0025375E">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Ivica Palikuća</w:t>
            </w:r>
          </w:p>
        </w:tc>
      </w:tr>
      <w:tr w:rsidR="00E53BEA" w:rsidRPr="00E53BEA" w:rsidTr="009740A5">
        <w:trPr>
          <w:trHeight w:val="282"/>
        </w:trPr>
        <w:tc>
          <w:tcPr>
            <w:cnfStyle w:val="001000000000" w:firstRow="0" w:lastRow="0" w:firstColumn="1" w:lastColumn="0" w:oddVBand="0" w:evenVBand="0" w:oddHBand="0" w:evenHBand="0" w:firstRowFirstColumn="0" w:firstRowLastColumn="0" w:lastRowFirstColumn="0" w:lastRowLastColumn="0"/>
            <w:tcW w:w="679" w:type="pct"/>
          </w:tcPr>
          <w:p w:rsidR="006C645B" w:rsidRPr="00E53BEA" w:rsidRDefault="006C645B" w:rsidP="0025375E">
            <w:pPr>
              <w:rPr>
                <w:rFonts w:cstheme="majorHAnsi"/>
                <w:color w:val="auto"/>
              </w:rPr>
            </w:pPr>
          </w:p>
        </w:tc>
        <w:tc>
          <w:tcPr>
            <w:tcW w:w="2120" w:type="pct"/>
          </w:tcPr>
          <w:p w:rsidR="006C645B" w:rsidRPr="00E53BEA" w:rsidRDefault="006C645B"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p>
        </w:tc>
        <w:tc>
          <w:tcPr>
            <w:tcW w:w="2201" w:type="pct"/>
          </w:tcPr>
          <w:p w:rsidR="006C645B" w:rsidRPr="00E53BEA" w:rsidRDefault="006C645B" w:rsidP="0025375E">
            <w:pPr>
              <w:cnfStyle w:val="000000000000" w:firstRow="0" w:lastRow="0" w:firstColumn="0" w:lastColumn="0" w:oddVBand="0" w:evenVBand="0" w:oddHBand="0" w:evenHBand="0" w:firstRowFirstColumn="0" w:firstRowLastColumn="0" w:lastRowFirstColumn="0" w:lastRowLastColumn="0"/>
              <w:rPr>
                <w:rFonts w:cstheme="majorHAnsi"/>
                <w:color w:val="auto"/>
              </w:rPr>
            </w:pP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3.a</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Zlatko Novaković</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Lidija Klakočar</w:t>
            </w:r>
          </w:p>
        </w:tc>
      </w:tr>
      <w:tr w:rsidR="00E53BEA" w:rsidRPr="00E53BEA" w:rsidTr="009740A5">
        <w:trPr>
          <w:trHeight w:val="282"/>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3.b</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Marko Gradiček</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Ives Buljan Gladović</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3.c</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Maja Šiško</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Željka Barišić</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3.d</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Jelena Ribarić</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Maja Šiško</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3.e</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Željka Barišić</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Jelena Kapelac</w:t>
            </w:r>
          </w:p>
        </w:tc>
      </w:tr>
      <w:tr w:rsidR="00E53BEA" w:rsidRPr="00E53BEA" w:rsidTr="009740A5">
        <w:trPr>
          <w:trHeight w:val="282"/>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rPr>
            </w:pP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rPr>
            </w:pP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4.a</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Monika Užar (zamjena za Luka Liker)</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Josip Marić</w:t>
            </w:r>
          </w:p>
        </w:tc>
      </w:tr>
      <w:tr w:rsidR="00E53BEA" w:rsidRPr="00E53BEA" w:rsidTr="009740A5">
        <w:trPr>
          <w:trHeight w:val="282"/>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4.b</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Ivica Sambol</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Mislav Čupić</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4.c</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Lidija Klakočar</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Zlatko Novaković</w:t>
            </w:r>
          </w:p>
        </w:tc>
      </w:tr>
      <w:tr w:rsidR="00E53BEA" w:rsidRPr="00E53BEA" w:rsidTr="009740A5">
        <w:trPr>
          <w:trHeight w:val="267"/>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4.d</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Dražen Horvatić</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Mihael Vuger</w:t>
            </w:r>
          </w:p>
        </w:tc>
      </w:tr>
      <w:tr w:rsidR="00E53BEA" w:rsidRPr="00E53BEA" w:rsidTr="009740A5">
        <w:trPr>
          <w:trHeight w:val="282"/>
        </w:trPr>
        <w:tc>
          <w:tcPr>
            <w:cnfStyle w:val="001000000000" w:firstRow="0" w:lastRow="0" w:firstColumn="1" w:lastColumn="0" w:oddVBand="0" w:evenVBand="0" w:oddHBand="0" w:evenHBand="0" w:firstRowFirstColumn="0" w:firstRowLastColumn="0" w:lastRowFirstColumn="0" w:lastRowLastColumn="0"/>
            <w:tcW w:w="679" w:type="pct"/>
          </w:tcPr>
          <w:p w:rsidR="00127EFF" w:rsidRPr="00E53BEA" w:rsidRDefault="00127EFF" w:rsidP="00127EFF">
            <w:pPr>
              <w:rPr>
                <w:rFonts w:cstheme="majorHAnsi"/>
                <w:color w:val="auto"/>
              </w:rPr>
            </w:pPr>
            <w:r w:rsidRPr="00E53BEA">
              <w:rPr>
                <w:rFonts w:cstheme="majorHAnsi"/>
                <w:color w:val="auto"/>
              </w:rPr>
              <w:t>4.e</w:t>
            </w:r>
          </w:p>
        </w:tc>
        <w:tc>
          <w:tcPr>
            <w:tcW w:w="2120"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rPr>
            </w:pPr>
            <w:r w:rsidRPr="00E53BEA">
              <w:rPr>
                <w:rFonts w:cstheme="majorHAnsi"/>
                <w:color w:val="auto"/>
              </w:rPr>
              <w:t>Maja Carević</w:t>
            </w:r>
          </w:p>
        </w:tc>
        <w:tc>
          <w:tcPr>
            <w:tcW w:w="2201" w:type="pct"/>
          </w:tcPr>
          <w:p w:rsidR="00127EFF" w:rsidRPr="00E53BEA" w:rsidRDefault="00127EFF" w:rsidP="00127EFF">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Mirjana Malarić</w:t>
            </w:r>
          </w:p>
        </w:tc>
      </w:tr>
    </w:tbl>
    <w:p w:rsidR="00614400" w:rsidRPr="00E53BEA" w:rsidRDefault="00614400" w:rsidP="0025375E">
      <w:pPr>
        <w:rPr>
          <w:rFonts w:asciiTheme="majorHAnsi" w:hAnsiTheme="majorHAnsi" w:cstheme="majorHAnsi"/>
          <w:bCs/>
          <w:iCs/>
        </w:rPr>
      </w:pPr>
    </w:p>
    <w:p w:rsidR="00984442" w:rsidRPr="00E53BEA" w:rsidRDefault="00984442" w:rsidP="0025375E">
      <w:pPr>
        <w:rPr>
          <w:rFonts w:asciiTheme="majorHAnsi" w:hAnsiTheme="majorHAnsi" w:cstheme="majorHAnsi"/>
          <w:bCs/>
          <w:iCs/>
        </w:rPr>
      </w:pPr>
    </w:p>
    <w:p w:rsidR="00984442" w:rsidRPr="00E53BEA" w:rsidRDefault="00984442" w:rsidP="0025375E">
      <w:pPr>
        <w:rPr>
          <w:rFonts w:asciiTheme="majorHAnsi" w:hAnsiTheme="majorHAnsi" w:cstheme="majorHAnsi"/>
          <w:bCs/>
          <w:iCs/>
        </w:rPr>
      </w:pPr>
    </w:p>
    <w:p w:rsidR="00984442" w:rsidRPr="00E53BEA" w:rsidRDefault="00984442" w:rsidP="0025375E">
      <w:pPr>
        <w:rPr>
          <w:rFonts w:asciiTheme="majorHAnsi" w:hAnsiTheme="majorHAnsi" w:cstheme="majorHAnsi"/>
          <w:bCs/>
          <w:iCs/>
        </w:rPr>
      </w:pPr>
    </w:p>
    <w:p w:rsidR="00984442" w:rsidRPr="00E53BEA" w:rsidRDefault="00984442" w:rsidP="0025375E">
      <w:pPr>
        <w:rPr>
          <w:rFonts w:asciiTheme="majorHAnsi" w:hAnsiTheme="majorHAnsi" w:cstheme="majorHAnsi"/>
          <w:bCs/>
          <w:iCs/>
        </w:rPr>
      </w:pPr>
    </w:p>
    <w:p w:rsidR="002416A6" w:rsidRPr="00E53BEA" w:rsidRDefault="002416A6" w:rsidP="0025375E">
      <w:pPr>
        <w:rPr>
          <w:rFonts w:asciiTheme="majorHAnsi" w:hAnsiTheme="majorHAnsi" w:cstheme="majorHAnsi"/>
          <w:bCs/>
          <w:iCs/>
        </w:rPr>
      </w:pPr>
    </w:p>
    <w:p w:rsidR="00984442" w:rsidRPr="00E53BEA" w:rsidRDefault="00791DDB" w:rsidP="003A1150">
      <w:pPr>
        <w:pStyle w:val="Naslov3"/>
      </w:pPr>
      <w:bookmarkStart w:id="107" w:name="_Toc430545749"/>
      <w:bookmarkStart w:id="108" w:name="_Toc430549684"/>
      <w:bookmarkStart w:id="109" w:name="_Toc461536943"/>
      <w:bookmarkStart w:id="110" w:name="_Toc461537662"/>
      <w:bookmarkStart w:id="111" w:name="_Toc525541481"/>
      <w:bookmarkStart w:id="112" w:name="_Toc525541759"/>
      <w:bookmarkStart w:id="113" w:name="_Toc526159452"/>
      <w:r w:rsidRPr="00E53BEA">
        <w:lastRenderedPageBreak/>
        <w:t xml:space="preserve">FAKULTATIVNA, DODATNA, </w:t>
      </w:r>
      <w:r w:rsidR="00984442" w:rsidRPr="00E53BEA">
        <w:t>DOPUNSKA NASTAVA</w:t>
      </w:r>
      <w:r w:rsidRPr="00E53BEA">
        <w:t xml:space="preserve"> I IZVANNASTAVNE AKTIVNOSTI</w:t>
      </w:r>
      <w:r w:rsidR="00984442" w:rsidRPr="00E53BEA">
        <w:t xml:space="preserve"> 201</w:t>
      </w:r>
      <w:r w:rsidR="009667BF" w:rsidRPr="00E53BEA">
        <w:t>8</w:t>
      </w:r>
      <w:r w:rsidR="00984442" w:rsidRPr="00E53BEA">
        <w:t>./201</w:t>
      </w:r>
      <w:r w:rsidR="009667BF" w:rsidRPr="00E53BEA">
        <w:t>9</w:t>
      </w:r>
      <w:r w:rsidR="00984442" w:rsidRPr="00E53BEA">
        <w:t>.</w:t>
      </w:r>
      <w:bookmarkEnd w:id="107"/>
      <w:bookmarkEnd w:id="108"/>
      <w:bookmarkEnd w:id="109"/>
      <w:bookmarkEnd w:id="110"/>
      <w:bookmarkEnd w:id="111"/>
      <w:bookmarkEnd w:id="112"/>
      <w:bookmarkEnd w:id="113"/>
    </w:p>
    <w:p w:rsidR="000B0576" w:rsidRPr="00E53BEA" w:rsidRDefault="000B0576" w:rsidP="0025375E">
      <w:pPr>
        <w:rPr>
          <w:rFonts w:asciiTheme="majorHAnsi" w:hAnsiTheme="majorHAnsi" w:cstheme="majorHAnsi"/>
          <w:i/>
        </w:rPr>
      </w:pPr>
    </w:p>
    <w:tbl>
      <w:tblPr>
        <w:tblStyle w:val="Srednjipopis2-Isticanje3"/>
        <w:tblpPr w:leftFromText="180" w:rightFromText="180" w:vertAnchor="text" w:horzAnchor="margin" w:tblpXSpec="center" w:tblpY="123"/>
        <w:tblW w:w="9962" w:type="dxa"/>
        <w:tblLayout w:type="fixed"/>
        <w:tblLook w:val="06A0" w:firstRow="1" w:lastRow="0" w:firstColumn="1" w:lastColumn="0" w:noHBand="1" w:noVBand="1"/>
      </w:tblPr>
      <w:tblGrid>
        <w:gridCol w:w="710"/>
        <w:gridCol w:w="3749"/>
        <w:gridCol w:w="4070"/>
        <w:gridCol w:w="1433"/>
      </w:tblGrid>
      <w:tr w:rsidR="00E53BEA" w:rsidRPr="00E53BEA" w:rsidTr="002E2DD1">
        <w:trPr>
          <w:cnfStyle w:val="100000000000" w:firstRow="1" w:lastRow="0" w:firstColumn="0" w:lastColumn="0" w:oddVBand="0" w:evenVBand="0" w:oddHBand="0" w:evenHBand="0" w:firstRowFirstColumn="0" w:firstRowLastColumn="0" w:lastRowFirstColumn="0" w:lastRowLastColumn="0"/>
          <w:trHeight w:val="632"/>
        </w:trPr>
        <w:tc>
          <w:tcPr>
            <w:cnfStyle w:val="001000000100" w:firstRow="0" w:lastRow="0" w:firstColumn="1" w:lastColumn="0" w:oddVBand="0" w:evenVBand="0" w:oddHBand="0" w:evenHBand="0" w:firstRowFirstColumn="1" w:firstRowLastColumn="0" w:lastRowFirstColumn="0" w:lastRowLastColumn="0"/>
            <w:tcW w:w="710" w:type="dxa"/>
          </w:tcPr>
          <w:p w:rsidR="00C75EA4" w:rsidRPr="00E53BEA" w:rsidRDefault="00C75EA4" w:rsidP="0025375E">
            <w:pPr>
              <w:rPr>
                <w:rFonts w:cstheme="majorHAnsi"/>
                <w:i/>
                <w:iCs/>
                <w:color w:val="auto"/>
                <w:sz w:val="22"/>
                <w:szCs w:val="22"/>
              </w:rPr>
            </w:pPr>
            <w:r w:rsidRPr="00E53BEA">
              <w:rPr>
                <w:rFonts w:cstheme="majorHAnsi"/>
                <w:i/>
                <w:iCs/>
                <w:color w:val="auto"/>
                <w:sz w:val="22"/>
                <w:szCs w:val="22"/>
              </w:rPr>
              <w:t>R. B.</w:t>
            </w:r>
          </w:p>
        </w:tc>
        <w:tc>
          <w:tcPr>
            <w:tcW w:w="3749" w:type="dxa"/>
          </w:tcPr>
          <w:p w:rsidR="00C75EA4" w:rsidRPr="00E53BEA" w:rsidRDefault="00C75EA4" w:rsidP="0025375E">
            <w:pPr>
              <w:cnfStyle w:val="100000000000" w:firstRow="1" w:lastRow="0" w:firstColumn="0" w:lastColumn="0" w:oddVBand="0" w:evenVBand="0" w:oddHBand="0" w:evenHBand="0" w:firstRowFirstColumn="0" w:firstRowLastColumn="0" w:lastRowFirstColumn="0" w:lastRowLastColumn="0"/>
              <w:rPr>
                <w:rFonts w:cstheme="majorHAnsi"/>
                <w:i/>
                <w:iCs/>
                <w:color w:val="auto"/>
                <w:sz w:val="22"/>
                <w:szCs w:val="22"/>
                <w:lang w:bidi="en-US"/>
              </w:rPr>
            </w:pPr>
            <w:r w:rsidRPr="00E53BEA">
              <w:rPr>
                <w:rFonts w:cstheme="majorHAnsi"/>
                <w:i/>
                <w:iCs/>
                <w:color w:val="auto"/>
                <w:sz w:val="22"/>
                <w:szCs w:val="22"/>
                <w:lang w:bidi="en-US"/>
              </w:rPr>
              <w:t>IME I PREZIME NASTAVNIKA</w:t>
            </w:r>
          </w:p>
        </w:tc>
        <w:tc>
          <w:tcPr>
            <w:tcW w:w="4070" w:type="dxa"/>
          </w:tcPr>
          <w:p w:rsidR="00C75EA4" w:rsidRPr="00E53BEA" w:rsidRDefault="00C75EA4" w:rsidP="0025375E">
            <w:pPr>
              <w:cnfStyle w:val="100000000000" w:firstRow="1" w:lastRow="0" w:firstColumn="0" w:lastColumn="0" w:oddVBand="0" w:evenVBand="0" w:oddHBand="0" w:evenHBand="0" w:firstRowFirstColumn="0" w:firstRowLastColumn="0" w:lastRowFirstColumn="0" w:lastRowLastColumn="0"/>
              <w:rPr>
                <w:rFonts w:cstheme="majorHAnsi"/>
                <w:i/>
                <w:iCs/>
                <w:color w:val="auto"/>
                <w:sz w:val="22"/>
                <w:szCs w:val="22"/>
                <w:lang w:bidi="en-US"/>
              </w:rPr>
            </w:pPr>
            <w:r w:rsidRPr="00E53BEA">
              <w:rPr>
                <w:rFonts w:cstheme="majorHAnsi"/>
                <w:i/>
                <w:iCs/>
                <w:color w:val="auto"/>
                <w:sz w:val="22"/>
                <w:szCs w:val="22"/>
                <w:lang w:bidi="en-US"/>
              </w:rPr>
              <w:t>NAZIV</w:t>
            </w:r>
          </w:p>
        </w:tc>
        <w:tc>
          <w:tcPr>
            <w:tcW w:w="1433" w:type="dxa"/>
          </w:tcPr>
          <w:p w:rsidR="00C75EA4" w:rsidRPr="00E53BEA" w:rsidRDefault="00C75EA4" w:rsidP="0025375E">
            <w:pPr>
              <w:cnfStyle w:val="100000000000" w:firstRow="1" w:lastRow="0" w:firstColumn="0" w:lastColumn="0" w:oddVBand="0" w:evenVBand="0" w:oddHBand="0" w:evenHBand="0" w:firstRowFirstColumn="0" w:firstRowLastColumn="0" w:lastRowFirstColumn="0" w:lastRowLastColumn="0"/>
              <w:rPr>
                <w:rFonts w:cstheme="majorHAnsi"/>
                <w:i/>
                <w:iCs/>
                <w:color w:val="auto"/>
                <w:sz w:val="22"/>
                <w:szCs w:val="22"/>
                <w:lang w:bidi="en-US"/>
              </w:rPr>
            </w:pPr>
            <w:r w:rsidRPr="00E53BEA">
              <w:rPr>
                <w:rFonts w:cstheme="majorHAnsi"/>
                <w:i/>
                <w:iCs/>
                <w:color w:val="auto"/>
                <w:sz w:val="22"/>
                <w:szCs w:val="22"/>
                <w:lang w:bidi="en-US"/>
              </w:rPr>
              <w:t>SATI TJEDNO</w:t>
            </w:r>
          </w:p>
        </w:tc>
      </w:tr>
      <w:tr w:rsidR="00E53BEA" w:rsidRPr="00E53BEA" w:rsidTr="002E2DD1">
        <w:trPr>
          <w:trHeight w:val="312"/>
        </w:trPr>
        <w:tc>
          <w:tcPr>
            <w:cnfStyle w:val="001000000000" w:firstRow="0" w:lastRow="0" w:firstColumn="1" w:lastColumn="0" w:oddVBand="0" w:evenVBand="0" w:oddHBand="0" w:evenHBand="0" w:firstRowFirstColumn="0" w:firstRowLastColumn="0" w:lastRowFirstColumn="0" w:lastRowLastColumn="0"/>
            <w:tcW w:w="710" w:type="dxa"/>
          </w:tcPr>
          <w:p w:rsidR="000B0576" w:rsidRPr="00E53BEA" w:rsidRDefault="000B0576" w:rsidP="00CE00C7">
            <w:pPr>
              <w:pStyle w:val="Odlomakpopisa"/>
              <w:numPr>
                <w:ilvl w:val="0"/>
                <w:numId w:val="6"/>
              </w:numPr>
              <w:rPr>
                <w:rFonts w:cstheme="majorHAnsi"/>
                <w:i/>
                <w:iCs/>
                <w:color w:val="auto"/>
                <w:sz w:val="22"/>
                <w:szCs w:val="22"/>
              </w:rPr>
            </w:pPr>
            <w:r w:rsidRPr="00E53BEA">
              <w:rPr>
                <w:rFonts w:cstheme="majorHAnsi"/>
                <w:i/>
                <w:iCs/>
                <w:color w:val="auto"/>
                <w:sz w:val="22"/>
                <w:szCs w:val="22"/>
              </w:rPr>
              <w:t>1.</w:t>
            </w:r>
          </w:p>
        </w:tc>
        <w:tc>
          <w:tcPr>
            <w:tcW w:w="3749" w:type="dxa"/>
          </w:tcPr>
          <w:p w:rsidR="000B0576" w:rsidRPr="00E53BEA" w:rsidRDefault="009E2518" w:rsidP="002E2DD1">
            <w:pPr>
              <w:cnfStyle w:val="000000000000" w:firstRow="0" w:lastRow="0" w:firstColumn="0" w:lastColumn="0" w:oddVBand="0" w:evenVBand="0" w:oddHBand="0" w:evenHBand="0" w:firstRowFirstColumn="0" w:firstRowLastColumn="0" w:lastRowFirstColumn="0" w:lastRowLastColumn="0"/>
              <w:rPr>
                <w:rFonts w:cstheme="majorHAnsi"/>
                <w:iCs/>
                <w:color w:val="auto"/>
                <w:lang w:bidi="en-US"/>
              </w:rPr>
            </w:pPr>
            <w:r w:rsidRPr="00E53BEA">
              <w:rPr>
                <w:rFonts w:cstheme="majorHAnsi"/>
                <w:iCs/>
                <w:color w:val="auto"/>
                <w:lang w:bidi="en-US"/>
              </w:rPr>
              <w:t>ELVIRA ČUKAC</w:t>
            </w:r>
          </w:p>
        </w:tc>
        <w:tc>
          <w:tcPr>
            <w:tcW w:w="4070" w:type="dxa"/>
          </w:tcPr>
          <w:p w:rsidR="000B0576" w:rsidRPr="00E53BEA" w:rsidRDefault="009E2518" w:rsidP="002E2DD1">
            <w:pPr>
              <w:jc w:val="both"/>
              <w:cnfStyle w:val="000000000000" w:firstRow="0" w:lastRow="0" w:firstColumn="0" w:lastColumn="0" w:oddVBand="0" w:evenVBand="0" w:oddHBand="0" w:evenHBand="0" w:firstRowFirstColumn="0" w:firstRowLastColumn="0" w:lastRowFirstColumn="0" w:lastRowLastColumn="0"/>
              <w:rPr>
                <w:rFonts w:cstheme="majorHAnsi"/>
                <w:iCs/>
                <w:color w:val="auto"/>
                <w:lang w:bidi="en-US"/>
              </w:rPr>
            </w:pPr>
            <w:r w:rsidRPr="00E53BEA">
              <w:rPr>
                <w:rFonts w:cstheme="majorHAnsi"/>
                <w:iCs/>
                <w:color w:val="auto"/>
                <w:lang w:bidi="en-US"/>
              </w:rPr>
              <w:t>ZAVIČAJNA GRUPA</w:t>
            </w:r>
          </w:p>
        </w:tc>
        <w:tc>
          <w:tcPr>
            <w:tcW w:w="1433" w:type="dxa"/>
          </w:tcPr>
          <w:p w:rsidR="000B0576" w:rsidRPr="00E53BEA" w:rsidRDefault="009E2518" w:rsidP="002E2DD1">
            <w:pPr>
              <w:cnfStyle w:val="000000000000" w:firstRow="0" w:lastRow="0" w:firstColumn="0" w:lastColumn="0" w:oddVBand="0" w:evenVBand="0" w:oddHBand="0" w:evenHBand="0" w:firstRowFirstColumn="0" w:firstRowLastColumn="0" w:lastRowFirstColumn="0" w:lastRowLastColumn="0"/>
              <w:rPr>
                <w:rFonts w:cstheme="majorHAnsi"/>
                <w:iCs/>
                <w:color w:val="auto"/>
                <w:lang w:bidi="en-US"/>
              </w:rPr>
            </w:pPr>
            <w:r w:rsidRPr="00E53BEA">
              <w:rPr>
                <w:rFonts w:cstheme="majorHAnsi"/>
                <w:iCs/>
                <w:color w:val="auto"/>
                <w:lang w:bidi="en-US"/>
              </w:rPr>
              <w:t>1</w:t>
            </w:r>
          </w:p>
        </w:tc>
      </w:tr>
      <w:tr w:rsidR="00E53BEA" w:rsidRPr="00E53BEA" w:rsidTr="002E2DD1">
        <w:trPr>
          <w:trHeight w:val="312"/>
        </w:trPr>
        <w:tc>
          <w:tcPr>
            <w:cnfStyle w:val="001000000000" w:firstRow="0" w:lastRow="0" w:firstColumn="1" w:lastColumn="0" w:oddVBand="0" w:evenVBand="0" w:oddHBand="0" w:evenHBand="0" w:firstRowFirstColumn="0" w:firstRowLastColumn="0" w:lastRowFirstColumn="0" w:lastRowLastColumn="0"/>
            <w:tcW w:w="710" w:type="dxa"/>
          </w:tcPr>
          <w:p w:rsidR="009E2518" w:rsidRPr="00E53BEA" w:rsidRDefault="009E2518" w:rsidP="00CE00C7">
            <w:pPr>
              <w:pStyle w:val="Odlomakpopisa"/>
              <w:numPr>
                <w:ilvl w:val="0"/>
                <w:numId w:val="6"/>
              </w:numPr>
              <w:rPr>
                <w:rFonts w:cstheme="majorHAnsi"/>
                <w:i/>
                <w:iCs/>
                <w:color w:val="auto"/>
                <w:sz w:val="22"/>
                <w:szCs w:val="22"/>
              </w:rPr>
            </w:pPr>
          </w:p>
        </w:tc>
        <w:tc>
          <w:tcPr>
            <w:tcW w:w="3749" w:type="dxa"/>
          </w:tcPr>
          <w:p w:rsidR="009E2518" w:rsidRPr="00E53BEA" w:rsidRDefault="009E2518" w:rsidP="002E2DD1">
            <w:pPr>
              <w:cnfStyle w:val="000000000000" w:firstRow="0" w:lastRow="0" w:firstColumn="0" w:lastColumn="0" w:oddVBand="0" w:evenVBand="0" w:oddHBand="0" w:evenHBand="0" w:firstRowFirstColumn="0" w:firstRowLastColumn="0" w:lastRowFirstColumn="0" w:lastRowLastColumn="0"/>
              <w:rPr>
                <w:rFonts w:cstheme="majorHAnsi"/>
                <w:iCs/>
                <w:color w:val="auto"/>
                <w:lang w:bidi="en-US"/>
              </w:rPr>
            </w:pPr>
            <w:r w:rsidRPr="00E53BEA">
              <w:rPr>
                <w:rFonts w:cstheme="majorHAnsi"/>
                <w:iCs/>
                <w:color w:val="auto"/>
                <w:lang w:bidi="en-US"/>
              </w:rPr>
              <w:t>BRANKA BARIĆ</w:t>
            </w:r>
          </w:p>
        </w:tc>
        <w:tc>
          <w:tcPr>
            <w:tcW w:w="4070" w:type="dxa"/>
          </w:tcPr>
          <w:p w:rsidR="009E2518" w:rsidRPr="00E53BEA" w:rsidRDefault="009E2518" w:rsidP="002E2DD1">
            <w:pPr>
              <w:jc w:val="both"/>
              <w:cnfStyle w:val="000000000000" w:firstRow="0" w:lastRow="0" w:firstColumn="0" w:lastColumn="0" w:oddVBand="0" w:evenVBand="0" w:oddHBand="0" w:evenHBand="0" w:firstRowFirstColumn="0" w:firstRowLastColumn="0" w:lastRowFirstColumn="0" w:lastRowLastColumn="0"/>
              <w:rPr>
                <w:rFonts w:cstheme="majorHAnsi"/>
                <w:iCs/>
                <w:color w:val="auto"/>
                <w:lang w:bidi="en-US"/>
              </w:rPr>
            </w:pPr>
            <w:r w:rsidRPr="00E53BEA">
              <w:rPr>
                <w:rFonts w:cstheme="majorHAnsi"/>
                <w:iCs/>
                <w:color w:val="auto"/>
                <w:lang w:bidi="en-US"/>
              </w:rPr>
              <w:t>ERASMUS, NOVINARSKA</w:t>
            </w:r>
          </w:p>
        </w:tc>
        <w:tc>
          <w:tcPr>
            <w:tcW w:w="1433" w:type="dxa"/>
          </w:tcPr>
          <w:p w:rsidR="009E2518" w:rsidRPr="00E53BEA" w:rsidRDefault="009E2518" w:rsidP="002E2DD1">
            <w:pPr>
              <w:cnfStyle w:val="000000000000" w:firstRow="0" w:lastRow="0" w:firstColumn="0" w:lastColumn="0" w:oddVBand="0" w:evenVBand="0" w:oddHBand="0" w:evenHBand="0" w:firstRowFirstColumn="0" w:firstRowLastColumn="0" w:lastRowFirstColumn="0" w:lastRowLastColumn="0"/>
              <w:rPr>
                <w:rFonts w:cstheme="majorHAnsi"/>
                <w:iCs/>
                <w:color w:val="auto"/>
                <w:lang w:bidi="en-US"/>
              </w:rPr>
            </w:pPr>
            <w:r w:rsidRPr="00E53BEA">
              <w:rPr>
                <w:rFonts w:cstheme="majorHAnsi"/>
                <w:iCs/>
                <w:color w:val="auto"/>
                <w:lang w:bidi="en-US"/>
              </w:rPr>
              <w:t>2</w:t>
            </w:r>
          </w:p>
        </w:tc>
      </w:tr>
      <w:tr w:rsidR="00E53BEA" w:rsidRPr="00E53BEA" w:rsidTr="002E2DD1">
        <w:trPr>
          <w:trHeight w:val="312"/>
        </w:trPr>
        <w:tc>
          <w:tcPr>
            <w:cnfStyle w:val="001000000000" w:firstRow="0" w:lastRow="0" w:firstColumn="1" w:lastColumn="0" w:oddVBand="0" w:evenVBand="0" w:oddHBand="0" w:evenHBand="0" w:firstRowFirstColumn="0" w:firstRowLastColumn="0" w:lastRowFirstColumn="0" w:lastRowLastColumn="0"/>
            <w:tcW w:w="710" w:type="dxa"/>
          </w:tcPr>
          <w:p w:rsidR="00DC2896" w:rsidRPr="00E53BEA" w:rsidRDefault="00DC2896" w:rsidP="00CE00C7">
            <w:pPr>
              <w:pStyle w:val="Odlomakpopisa"/>
              <w:numPr>
                <w:ilvl w:val="0"/>
                <w:numId w:val="6"/>
              </w:numPr>
              <w:rPr>
                <w:rFonts w:cstheme="majorHAnsi"/>
                <w:i/>
                <w:iCs/>
                <w:color w:val="auto"/>
                <w:sz w:val="22"/>
                <w:szCs w:val="22"/>
              </w:rPr>
            </w:pPr>
          </w:p>
        </w:tc>
        <w:tc>
          <w:tcPr>
            <w:tcW w:w="3749" w:type="dxa"/>
          </w:tcPr>
          <w:p w:rsidR="00DC2896" w:rsidRPr="00E53BEA" w:rsidRDefault="00DC2896" w:rsidP="002E2DD1">
            <w:pPr>
              <w:cnfStyle w:val="000000000000" w:firstRow="0" w:lastRow="0" w:firstColumn="0" w:lastColumn="0" w:oddVBand="0" w:evenVBand="0" w:oddHBand="0" w:evenHBand="0" w:firstRowFirstColumn="0" w:firstRowLastColumn="0" w:lastRowFirstColumn="0" w:lastRowLastColumn="0"/>
              <w:rPr>
                <w:rFonts w:cstheme="majorHAnsi"/>
                <w:iCs/>
                <w:color w:val="auto"/>
                <w:lang w:bidi="en-US"/>
              </w:rPr>
            </w:pPr>
            <w:r w:rsidRPr="00E53BEA">
              <w:rPr>
                <w:rFonts w:cstheme="majorHAnsi"/>
                <w:iCs/>
                <w:color w:val="auto"/>
                <w:lang w:bidi="en-US"/>
              </w:rPr>
              <w:t>LIDIJA KLAKOČAR</w:t>
            </w:r>
          </w:p>
        </w:tc>
        <w:tc>
          <w:tcPr>
            <w:tcW w:w="4070" w:type="dxa"/>
          </w:tcPr>
          <w:p w:rsidR="00DC2896" w:rsidRPr="00E53BEA" w:rsidRDefault="00DC2896" w:rsidP="002E2DD1">
            <w:pPr>
              <w:jc w:val="both"/>
              <w:cnfStyle w:val="000000000000" w:firstRow="0" w:lastRow="0" w:firstColumn="0" w:lastColumn="0" w:oddVBand="0" w:evenVBand="0" w:oddHBand="0" w:evenHBand="0" w:firstRowFirstColumn="0" w:firstRowLastColumn="0" w:lastRowFirstColumn="0" w:lastRowLastColumn="0"/>
              <w:rPr>
                <w:rFonts w:cstheme="majorHAnsi"/>
                <w:iCs/>
                <w:color w:val="auto"/>
                <w:lang w:bidi="en-US"/>
              </w:rPr>
            </w:pPr>
            <w:r w:rsidRPr="00E53BEA">
              <w:rPr>
                <w:rFonts w:cstheme="majorHAnsi"/>
                <w:iCs/>
                <w:color w:val="auto"/>
                <w:lang w:bidi="en-US"/>
              </w:rPr>
              <w:t>AMERIČKA KULTURA I CIVILIZACIJA</w:t>
            </w:r>
          </w:p>
        </w:tc>
        <w:tc>
          <w:tcPr>
            <w:tcW w:w="1433" w:type="dxa"/>
          </w:tcPr>
          <w:p w:rsidR="00DC2896" w:rsidRPr="00E53BEA" w:rsidRDefault="00DC2896" w:rsidP="002E2DD1">
            <w:pPr>
              <w:cnfStyle w:val="000000000000" w:firstRow="0" w:lastRow="0" w:firstColumn="0" w:lastColumn="0" w:oddVBand="0" w:evenVBand="0" w:oddHBand="0" w:evenHBand="0" w:firstRowFirstColumn="0" w:firstRowLastColumn="0" w:lastRowFirstColumn="0" w:lastRowLastColumn="0"/>
              <w:rPr>
                <w:rFonts w:cstheme="majorHAnsi"/>
                <w:iCs/>
                <w:color w:val="auto"/>
                <w:lang w:bidi="en-US"/>
              </w:rPr>
            </w:pPr>
            <w:r w:rsidRPr="00E53BEA">
              <w:rPr>
                <w:rFonts w:cstheme="majorHAnsi"/>
                <w:iCs/>
                <w:color w:val="auto"/>
                <w:lang w:bidi="en-US"/>
              </w:rPr>
              <w:t>1</w:t>
            </w:r>
          </w:p>
        </w:tc>
      </w:tr>
      <w:tr w:rsidR="00E53BEA" w:rsidRPr="00E53BEA" w:rsidTr="002E2DD1">
        <w:trPr>
          <w:trHeight w:val="348"/>
        </w:trPr>
        <w:tc>
          <w:tcPr>
            <w:cnfStyle w:val="001000000000" w:firstRow="0" w:lastRow="0" w:firstColumn="1" w:lastColumn="0" w:oddVBand="0" w:evenVBand="0" w:oddHBand="0" w:evenHBand="0" w:firstRowFirstColumn="0" w:firstRowLastColumn="0" w:lastRowFirstColumn="0" w:lastRowLastColumn="0"/>
            <w:tcW w:w="710" w:type="dxa"/>
          </w:tcPr>
          <w:p w:rsidR="009E2518" w:rsidRPr="00E53BEA" w:rsidRDefault="009E2518" w:rsidP="00CE00C7">
            <w:pPr>
              <w:pStyle w:val="Odlomakpopisa"/>
              <w:numPr>
                <w:ilvl w:val="0"/>
                <w:numId w:val="6"/>
              </w:numPr>
              <w:rPr>
                <w:rFonts w:cstheme="majorHAnsi"/>
                <w:i/>
                <w:iCs/>
                <w:color w:val="auto"/>
                <w:sz w:val="22"/>
                <w:szCs w:val="22"/>
              </w:rPr>
            </w:pPr>
            <w:r w:rsidRPr="00E53BEA">
              <w:rPr>
                <w:rFonts w:cstheme="majorHAnsi"/>
                <w:i/>
                <w:iCs/>
                <w:color w:val="auto"/>
                <w:sz w:val="22"/>
                <w:szCs w:val="22"/>
              </w:rPr>
              <w:t>2.</w:t>
            </w:r>
          </w:p>
        </w:tc>
        <w:tc>
          <w:tcPr>
            <w:tcW w:w="3749" w:type="dxa"/>
          </w:tcPr>
          <w:p w:rsidR="009E2518" w:rsidRPr="00E53BEA" w:rsidRDefault="009E2518"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ANITA DIČAK MAJIĆ</w:t>
            </w:r>
          </w:p>
        </w:tc>
        <w:tc>
          <w:tcPr>
            <w:tcW w:w="4070" w:type="dxa"/>
          </w:tcPr>
          <w:p w:rsidR="009E2518" w:rsidRPr="00E53BEA" w:rsidRDefault="009E2518"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PRIPREME DM ENGLESKI JEZIK</w:t>
            </w:r>
          </w:p>
        </w:tc>
        <w:tc>
          <w:tcPr>
            <w:tcW w:w="1433" w:type="dxa"/>
          </w:tcPr>
          <w:p w:rsidR="009E2518" w:rsidRPr="00E53BEA" w:rsidRDefault="009E2518"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1</w:t>
            </w:r>
          </w:p>
        </w:tc>
      </w:tr>
      <w:tr w:rsidR="00E53BEA" w:rsidRPr="00E53BEA" w:rsidTr="002E2DD1">
        <w:trPr>
          <w:trHeight w:val="348"/>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r w:rsidRPr="00E53BEA">
              <w:rPr>
                <w:rFonts w:cstheme="majorHAnsi"/>
                <w:i/>
                <w:iCs/>
                <w:color w:val="auto"/>
                <w:sz w:val="22"/>
                <w:szCs w:val="22"/>
              </w:rPr>
              <w:t>L</w:t>
            </w:r>
          </w:p>
        </w:tc>
        <w:tc>
          <w:tcPr>
            <w:tcW w:w="3749" w:type="dxa"/>
          </w:tcPr>
          <w:p w:rsidR="00B96089" w:rsidRPr="00E53BEA" w:rsidRDefault="009862C7"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Pr>
                <w:rFonts w:cstheme="majorHAnsi"/>
                <w:color w:val="auto"/>
                <w:lang w:bidi="en-US"/>
              </w:rPr>
              <w:t>LJILJANA C.HUš</w:t>
            </w:r>
            <w:r w:rsidR="00B96089" w:rsidRPr="00E53BEA">
              <w:rPr>
                <w:rFonts w:cstheme="majorHAnsi"/>
                <w:color w:val="auto"/>
                <w:lang w:bidi="en-US"/>
              </w:rPr>
              <w:t>IDIĆ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NJEMAČKI JEZIK (FAK) - 1. i 2. razred</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2+2</w:t>
            </w:r>
          </w:p>
        </w:tc>
      </w:tr>
      <w:tr w:rsidR="00E53BEA" w:rsidRPr="00E53BEA" w:rsidTr="002E2DD1">
        <w:trPr>
          <w:trHeight w:val="512"/>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r w:rsidRPr="00E53BEA">
              <w:rPr>
                <w:rFonts w:cstheme="majorHAnsi"/>
                <w:i/>
                <w:iCs/>
                <w:color w:val="auto"/>
                <w:sz w:val="22"/>
                <w:szCs w:val="22"/>
              </w:rPr>
              <w:t>3.</w:t>
            </w: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IVKA KOVAČEVIĆ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NJEMAČKI JEZIK (FAK) - 3. i 4. razred</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2+2</w:t>
            </w:r>
          </w:p>
        </w:tc>
      </w:tr>
      <w:tr w:rsidR="00E53BEA" w:rsidRPr="00E53BEA" w:rsidTr="002E2DD1">
        <w:trPr>
          <w:trHeight w:val="497"/>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r w:rsidRPr="00E53BEA">
              <w:rPr>
                <w:rFonts w:cstheme="majorHAnsi"/>
                <w:i/>
                <w:iCs/>
                <w:color w:val="auto"/>
                <w:sz w:val="22"/>
                <w:szCs w:val="22"/>
              </w:rPr>
              <w:t>5.</w:t>
            </w: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LIDIJA PRKA</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POVIJESNA GRUPA</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1</w:t>
            </w:r>
          </w:p>
        </w:tc>
      </w:tr>
      <w:tr w:rsidR="00E53BEA" w:rsidRPr="00E53BEA" w:rsidTr="002E2DD1">
        <w:trPr>
          <w:trHeight w:val="512"/>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r w:rsidRPr="00E53BEA">
              <w:rPr>
                <w:rFonts w:cstheme="majorHAnsi"/>
                <w:i/>
                <w:iCs/>
                <w:color w:val="auto"/>
                <w:sz w:val="22"/>
                <w:szCs w:val="22"/>
              </w:rPr>
              <w:t>6.</w:t>
            </w: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BRANKA MILIČEVIĆ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PRVA POMOĆ</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2</w:t>
            </w:r>
          </w:p>
        </w:tc>
      </w:tr>
      <w:tr w:rsidR="00E53BEA" w:rsidRPr="00E53BEA" w:rsidTr="002E2DD1">
        <w:trPr>
          <w:trHeight w:val="497"/>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r w:rsidRPr="00E53BEA">
              <w:rPr>
                <w:rFonts w:cstheme="majorHAnsi"/>
                <w:i/>
                <w:iCs/>
                <w:color w:val="auto"/>
                <w:sz w:val="22"/>
                <w:szCs w:val="22"/>
              </w:rPr>
              <w:t>7.</w:t>
            </w: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ROBERT PAVIĆ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NOGOMET I ATLETIKA</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2</w:t>
            </w:r>
          </w:p>
        </w:tc>
      </w:tr>
      <w:tr w:rsidR="00E53BEA" w:rsidRPr="00E53BEA" w:rsidTr="002E2DD1">
        <w:trPr>
          <w:trHeight w:val="746"/>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r w:rsidRPr="00E53BEA">
              <w:rPr>
                <w:rFonts w:cstheme="majorHAnsi"/>
                <w:i/>
                <w:iCs/>
                <w:color w:val="auto"/>
                <w:sz w:val="22"/>
                <w:szCs w:val="22"/>
              </w:rPr>
              <w:t xml:space="preserve">8. </w:t>
            </w: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MAJA CAREVIĆ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ORACLE</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1</w:t>
            </w:r>
          </w:p>
        </w:tc>
      </w:tr>
      <w:tr w:rsidR="00E53BEA" w:rsidRPr="00E53BEA" w:rsidTr="002E2DD1">
        <w:trPr>
          <w:trHeight w:val="746"/>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MLADEN TOMČIĆ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FAKULTATIVNA MATEMATIKA 1, MATEMATIKA DOP.</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2+1</w:t>
            </w:r>
          </w:p>
        </w:tc>
      </w:tr>
      <w:tr w:rsidR="00E53BEA" w:rsidRPr="00E53BEA" w:rsidTr="002E2DD1">
        <w:trPr>
          <w:trHeight w:val="746"/>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VLATKA MIKETINAC VLAŠIĆ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FAKULTATIVNA MATEMATIKA 2</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2</w:t>
            </w:r>
          </w:p>
        </w:tc>
      </w:tr>
      <w:tr w:rsidR="00E53BEA" w:rsidRPr="00E53BEA" w:rsidTr="002E2DD1">
        <w:trPr>
          <w:trHeight w:val="746"/>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JANJA DUJAKOVIĆ (MARIJA JURČEVIĆ)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FAKULTATIVNA MATEMATIKA 3</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2</w:t>
            </w:r>
          </w:p>
        </w:tc>
      </w:tr>
      <w:tr w:rsidR="00E53BEA" w:rsidRPr="00E53BEA" w:rsidTr="002E2DD1">
        <w:trPr>
          <w:trHeight w:val="746"/>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LUKA LIKER (MONIKA UŽAR)</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FAKULTATIVNA MATEMATIKA 4</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2</w:t>
            </w:r>
          </w:p>
        </w:tc>
      </w:tr>
      <w:tr w:rsidR="00E53BEA" w:rsidRPr="00E53BEA" w:rsidTr="00C44478">
        <w:trPr>
          <w:trHeight w:val="559"/>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r w:rsidRPr="00E53BEA">
              <w:rPr>
                <w:rFonts w:cstheme="majorHAnsi"/>
                <w:i/>
                <w:iCs/>
                <w:color w:val="auto"/>
                <w:sz w:val="22"/>
                <w:szCs w:val="22"/>
              </w:rPr>
              <w:t>10.</w:t>
            </w: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MATIJA VIDMAR</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AIP, RAČ – dop., FIZIKA dodatna</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val="en-GB"/>
              </w:rPr>
            </w:pPr>
            <w:r w:rsidRPr="00E53BEA">
              <w:rPr>
                <w:rFonts w:cstheme="majorHAnsi"/>
                <w:color w:val="auto"/>
                <w:lang w:val="en-GB"/>
              </w:rPr>
              <w:t>1+1</w:t>
            </w:r>
          </w:p>
        </w:tc>
      </w:tr>
      <w:tr w:rsidR="00E53BEA" w:rsidRPr="00E53BEA" w:rsidTr="002E2DD1">
        <w:trPr>
          <w:trHeight w:val="746"/>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JANJA ČIĆEK TADIĆ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FAKULTATIVNA FIZIKA</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val="en-GB"/>
              </w:rPr>
            </w:pPr>
            <w:r w:rsidRPr="00E53BEA">
              <w:rPr>
                <w:rFonts w:cstheme="majorHAnsi"/>
                <w:color w:val="auto"/>
                <w:lang w:val="en-GB"/>
              </w:rPr>
              <w:t>1</w:t>
            </w:r>
          </w:p>
        </w:tc>
      </w:tr>
      <w:tr w:rsidR="00E53BEA" w:rsidRPr="00E53BEA" w:rsidTr="002E2DD1">
        <w:trPr>
          <w:trHeight w:val="746"/>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DRAŽEN HORVATIĆ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OSNOVE ELEKTROTEHNIKE – dop.</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val="en-GB"/>
              </w:rPr>
            </w:pPr>
            <w:r w:rsidRPr="00E53BEA">
              <w:rPr>
                <w:rFonts w:cstheme="majorHAnsi"/>
                <w:color w:val="auto"/>
                <w:lang w:val="en-GB"/>
              </w:rPr>
              <w:t>0,5</w:t>
            </w:r>
          </w:p>
        </w:tc>
      </w:tr>
      <w:tr w:rsidR="00E53BEA" w:rsidRPr="00E53BEA" w:rsidTr="00C44478">
        <w:trPr>
          <w:trHeight w:val="505"/>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ŽELJKA BARIŠIĆ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OSNOVE ELEKTROTEHNIKE – dop.</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val="en-GB"/>
              </w:rPr>
            </w:pPr>
            <w:r w:rsidRPr="00E53BEA">
              <w:rPr>
                <w:rFonts w:cstheme="majorHAnsi"/>
                <w:color w:val="auto"/>
                <w:lang w:val="en-GB"/>
              </w:rPr>
              <w:t>1</w:t>
            </w:r>
          </w:p>
        </w:tc>
      </w:tr>
      <w:tr w:rsidR="00E53BEA" w:rsidRPr="00E53BEA" w:rsidTr="00C44478">
        <w:trPr>
          <w:trHeight w:val="451"/>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MIRJANA MALARIĆ</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ASTRONOMSKA GRUPA</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val="en-GB"/>
              </w:rPr>
            </w:pPr>
            <w:r w:rsidRPr="00E53BEA">
              <w:rPr>
                <w:rFonts w:cstheme="majorHAnsi"/>
                <w:color w:val="auto"/>
                <w:lang w:val="en-GB"/>
              </w:rPr>
              <w:t>1</w:t>
            </w:r>
          </w:p>
        </w:tc>
      </w:tr>
      <w:tr w:rsidR="00E53BEA" w:rsidRPr="00E53BEA" w:rsidTr="00C44478">
        <w:trPr>
          <w:trHeight w:val="540"/>
        </w:trPr>
        <w:tc>
          <w:tcPr>
            <w:cnfStyle w:val="001000000000" w:firstRow="0" w:lastRow="0" w:firstColumn="1" w:lastColumn="0" w:oddVBand="0" w:evenVBand="0" w:oddHBand="0" w:evenHBand="0" w:firstRowFirstColumn="0" w:firstRowLastColumn="0" w:lastRowFirstColumn="0" w:lastRowLastColumn="0"/>
            <w:tcW w:w="710" w:type="dxa"/>
          </w:tcPr>
          <w:p w:rsidR="00B96089" w:rsidRPr="00E53BEA" w:rsidRDefault="00B96089" w:rsidP="00CE00C7">
            <w:pPr>
              <w:pStyle w:val="Odlomakpopisa"/>
              <w:numPr>
                <w:ilvl w:val="0"/>
                <w:numId w:val="6"/>
              </w:numPr>
              <w:rPr>
                <w:rFonts w:cstheme="majorHAnsi"/>
                <w:i/>
                <w:iCs/>
                <w:color w:val="auto"/>
                <w:sz w:val="22"/>
                <w:szCs w:val="22"/>
              </w:rPr>
            </w:pPr>
          </w:p>
        </w:tc>
        <w:tc>
          <w:tcPr>
            <w:tcW w:w="3749"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LIDIJA GEORGIJEVIĆ ŠPILER</w:t>
            </w:r>
          </w:p>
        </w:tc>
        <w:tc>
          <w:tcPr>
            <w:tcW w:w="4070"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bidi="en-US"/>
              </w:rPr>
            </w:pPr>
            <w:r w:rsidRPr="00E53BEA">
              <w:rPr>
                <w:rFonts w:cstheme="majorHAnsi"/>
                <w:color w:val="auto"/>
                <w:lang w:bidi="en-US"/>
              </w:rPr>
              <w:t>HRVATSKI JEZIK –dop.</w:t>
            </w:r>
          </w:p>
        </w:tc>
        <w:tc>
          <w:tcPr>
            <w:tcW w:w="1433" w:type="dxa"/>
          </w:tcPr>
          <w:p w:rsidR="00B96089" w:rsidRPr="00E53BEA" w:rsidRDefault="00B96089" w:rsidP="002E2DD1">
            <w:pPr>
              <w:cnfStyle w:val="000000000000" w:firstRow="0" w:lastRow="0" w:firstColumn="0" w:lastColumn="0" w:oddVBand="0" w:evenVBand="0" w:oddHBand="0" w:evenHBand="0" w:firstRowFirstColumn="0" w:firstRowLastColumn="0" w:lastRowFirstColumn="0" w:lastRowLastColumn="0"/>
              <w:rPr>
                <w:rFonts w:cstheme="majorHAnsi"/>
                <w:color w:val="auto"/>
                <w:lang w:val="en-GB"/>
              </w:rPr>
            </w:pPr>
            <w:r w:rsidRPr="00E53BEA">
              <w:rPr>
                <w:rFonts w:cstheme="majorHAnsi"/>
                <w:color w:val="auto"/>
                <w:lang w:val="en-GB"/>
              </w:rPr>
              <w:t>1</w:t>
            </w:r>
          </w:p>
        </w:tc>
      </w:tr>
    </w:tbl>
    <w:p w:rsidR="003A1150" w:rsidRPr="00E53BEA" w:rsidRDefault="003A1150" w:rsidP="003A1150">
      <w:pPr>
        <w:rPr>
          <w:rFonts w:asciiTheme="majorHAnsi" w:hAnsiTheme="majorHAnsi" w:cstheme="majorHAnsi"/>
        </w:rPr>
      </w:pPr>
      <w:bookmarkStart w:id="114" w:name="_Toc525541482"/>
      <w:bookmarkStart w:id="115" w:name="_Toc525541760"/>
    </w:p>
    <w:p w:rsidR="009326BB" w:rsidRPr="00E53BEA" w:rsidRDefault="008D7230" w:rsidP="003A1150">
      <w:pPr>
        <w:pStyle w:val="Naslov3"/>
      </w:pPr>
      <w:bookmarkStart w:id="116" w:name="_Toc526159453"/>
      <w:r w:rsidRPr="00E53BEA">
        <w:lastRenderedPageBreak/>
        <w:t>TABLICA ZADUŽENJA NASTAVNIKA U VRIJEME NASTAVE</w:t>
      </w:r>
      <w:bookmarkEnd w:id="114"/>
      <w:bookmarkEnd w:id="115"/>
      <w:bookmarkEnd w:id="116"/>
    </w:p>
    <w:p w:rsidR="009326BB" w:rsidRPr="00E53BEA" w:rsidRDefault="009326BB" w:rsidP="009326BB">
      <w:pPr>
        <w:rPr>
          <w:rFonts w:asciiTheme="majorHAnsi" w:hAnsiTheme="majorHAnsi" w:cstheme="majorHAnsi"/>
          <w:noProof/>
          <w:lang w:eastAsia="hr-HR"/>
        </w:rPr>
      </w:pPr>
    </w:p>
    <w:p w:rsidR="009326BB" w:rsidRPr="00E53BEA" w:rsidRDefault="009326BB" w:rsidP="0025375E">
      <w:pPr>
        <w:rPr>
          <w:rFonts w:asciiTheme="majorHAnsi" w:hAnsiTheme="majorHAnsi" w:cstheme="majorHAnsi"/>
          <w:noProof/>
          <w:lang w:eastAsia="hr-HR"/>
        </w:rPr>
      </w:pPr>
    </w:p>
    <w:p w:rsidR="009326BB" w:rsidRPr="00E53BEA" w:rsidRDefault="00C44478" w:rsidP="00C44478">
      <w:pPr>
        <w:jc w:val="right"/>
        <w:rPr>
          <w:rFonts w:asciiTheme="majorHAnsi" w:hAnsiTheme="majorHAnsi" w:cstheme="majorHAnsi"/>
          <w:noProof/>
          <w:lang w:eastAsia="hr-HR"/>
        </w:rPr>
      </w:pPr>
      <w:r w:rsidRPr="00E53BEA">
        <w:rPr>
          <w:rFonts w:asciiTheme="majorHAnsi" w:hAnsiTheme="majorHAnsi" w:cstheme="majorHAnsi"/>
          <w:noProof/>
          <w:lang w:eastAsia="hr-HR"/>
        </w:rPr>
        <w:drawing>
          <wp:inline distT="0" distB="0" distL="0" distR="0" wp14:anchorId="53639271" wp14:editId="2DF5DB95">
            <wp:extent cx="7936449" cy="5723966"/>
            <wp:effectExtent l="127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7948228" cy="5732462"/>
                    </a:xfrm>
                    <a:prstGeom prst="rect">
                      <a:avLst/>
                    </a:prstGeom>
                    <a:noFill/>
                    <a:ln>
                      <a:noFill/>
                    </a:ln>
                  </pic:spPr>
                </pic:pic>
              </a:graphicData>
            </a:graphic>
          </wp:inline>
        </w:drawing>
      </w:r>
    </w:p>
    <w:p w:rsidR="009326BB" w:rsidRPr="00E53BEA" w:rsidRDefault="009326BB" w:rsidP="0025375E">
      <w:pPr>
        <w:rPr>
          <w:rFonts w:asciiTheme="majorHAnsi" w:hAnsiTheme="majorHAnsi" w:cstheme="majorHAnsi"/>
          <w:noProof/>
          <w:lang w:eastAsia="hr-HR"/>
        </w:rPr>
      </w:pPr>
    </w:p>
    <w:p w:rsidR="009326BB" w:rsidRPr="00E53BEA" w:rsidRDefault="009326BB" w:rsidP="00C44478">
      <w:pPr>
        <w:rPr>
          <w:rFonts w:asciiTheme="majorHAnsi" w:hAnsiTheme="majorHAnsi" w:cstheme="majorHAnsi"/>
          <w:noProof/>
          <w:lang w:eastAsia="hr-HR"/>
        </w:rPr>
      </w:pPr>
    </w:p>
    <w:p w:rsidR="009326BB" w:rsidRPr="00E53BEA" w:rsidRDefault="00C44478" w:rsidP="00C44478">
      <w:pPr>
        <w:jc w:val="right"/>
        <w:rPr>
          <w:rFonts w:asciiTheme="majorHAnsi" w:hAnsiTheme="majorHAnsi" w:cstheme="majorHAnsi"/>
          <w:noProof/>
          <w:lang w:eastAsia="hr-HR"/>
        </w:rPr>
      </w:pPr>
      <w:r w:rsidRPr="00E53BEA">
        <w:rPr>
          <w:rFonts w:asciiTheme="majorHAnsi" w:hAnsiTheme="majorHAnsi" w:cstheme="majorHAnsi"/>
          <w:noProof/>
          <w:lang w:eastAsia="hr-HR"/>
        </w:rPr>
        <w:drawing>
          <wp:inline distT="0" distB="0" distL="0" distR="0" wp14:anchorId="4BF5B77F" wp14:editId="2C8D7135">
            <wp:extent cx="8070893" cy="5901251"/>
            <wp:effectExtent l="0" t="953" r="5398" b="5397"/>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8070893" cy="5901251"/>
                    </a:xfrm>
                    <a:prstGeom prst="rect">
                      <a:avLst/>
                    </a:prstGeom>
                    <a:noFill/>
                    <a:ln>
                      <a:noFill/>
                    </a:ln>
                  </pic:spPr>
                </pic:pic>
              </a:graphicData>
            </a:graphic>
          </wp:inline>
        </w:drawing>
      </w:r>
    </w:p>
    <w:p w:rsidR="00074537" w:rsidRPr="00E53BEA" w:rsidRDefault="00074537" w:rsidP="009326BB">
      <w:pPr>
        <w:jc w:val="center"/>
        <w:rPr>
          <w:rFonts w:asciiTheme="majorHAnsi" w:hAnsiTheme="majorHAnsi" w:cstheme="majorHAnsi"/>
          <w:noProof/>
          <w:lang w:eastAsia="hr-HR"/>
        </w:rPr>
      </w:pPr>
    </w:p>
    <w:p w:rsidR="00074537" w:rsidRPr="00E53BEA" w:rsidRDefault="00074537" w:rsidP="00CB4077">
      <w:pPr>
        <w:rPr>
          <w:rFonts w:asciiTheme="majorHAnsi" w:hAnsiTheme="majorHAnsi" w:cstheme="majorHAnsi"/>
          <w:noProof/>
          <w:lang w:eastAsia="hr-HR"/>
        </w:rPr>
      </w:pPr>
    </w:p>
    <w:p w:rsidR="002E2DD1" w:rsidRPr="00E53BEA" w:rsidRDefault="00C44478" w:rsidP="00CB4077">
      <w:pPr>
        <w:jc w:val="right"/>
        <w:rPr>
          <w:rFonts w:asciiTheme="majorHAnsi" w:hAnsiTheme="majorHAnsi" w:cstheme="majorHAnsi"/>
          <w:noProof/>
          <w:lang w:eastAsia="hr-HR"/>
        </w:rPr>
      </w:pPr>
      <w:r w:rsidRPr="00E53BEA">
        <w:rPr>
          <w:rFonts w:asciiTheme="majorHAnsi" w:hAnsiTheme="majorHAnsi" w:cstheme="majorHAnsi"/>
          <w:noProof/>
          <w:lang w:eastAsia="hr-HR"/>
        </w:rPr>
        <w:drawing>
          <wp:inline distT="0" distB="0" distL="0" distR="0" wp14:anchorId="493CD193" wp14:editId="3D40CDA4">
            <wp:extent cx="8051801" cy="2742115"/>
            <wp:effectExtent l="6985"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8063488" cy="2746095"/>
                    </a:xfrm>
                    <a:prstGeom prst="rect">
                      <a:avLst/>
                    </a:prstGeom>
                    <a:noFill/>
                    <a:ln>
                      <a:noFill/>
                    </a:ln>
                  </pic:spPr>
                </pic:pic>
              </a:graphicData>
            </a:graphic>
          </wp:inline>
        </w:drawing>
      </w:r>
    </w:p>
    <w:p w:rsidR="00CB4077" w:rsidRPr="00E53BEA" w:rsidRDefault="00CB4077" w:rsidP="00CB4077">
      <w:pPr>
        <w:jc w:val="right"/>
        <w:rPr>
          <w:rFonts w:asciiTheme="majorHAnsi" w:hAnsiTheme="majorHAnsi" w:cstheme="majorHAnsi"/>
          <w:noProof/>
          <w:lang w:eastAsia="hr-HR"/>
        </w:rPr>
      </w:pPr>
    </w:p>
    <w:p w:rsidR="006F77CF" w:rsidRPr="00E53BEA" w:rsidRDefault="006F77CF" w:rsidP="003A1150">
      <w:pPr>
        <w:pStyle w:val="Naslov3"/>
        <w:rPr>
          <w:rFonts w:eastAsiaTheme="minorEastAsia"/>
          <w:iCs/>
          <w:lang w:eastAsia="hr-HR"/>
        </w:rPr>
      </w:pPr>
      <w:bookmarkStart w:id="117" w:name="_Toc461536946"/>
      <w:bookmarkStart w:id="118" w:name="_Toc461537665"/>
      <w:bookmarkStart w:id="119" w:name="_Toc461538332"/>
      <w:bookmarkStart w:id="120" w:name="_Toc461538363"/>
      <w:bookmarkStart w:id="121" w:name="_Toc461538445"/>
      <w:bookmarkStart w:id="122" w:name="_Toc461538477"/>
      <w:bookmarkStart w:id="123" w:name="_Toc525541483"/>
      <w:bookmarkStart w:id="124" w:name="_Toc525541761"/>
      <w:bookmarkStart w:id="125" w:name="_Toc526159454"/>
      <w:r w:rsidRPr="00E53BEA">
        <w:rPr>
          <w:rFonts w:eastAsiaTheme="minorEastAsia"/>
          <w:lang w:eastAsia="hr-HR"/>
        </w:rPr>
        <w:t>GODIŠNJI PLANOVI I PROGRAMI RADA RAVNATELJA, NASTAVNIKA I STRUČNIH SURADNIKA</w:t>
      </w:r>
      <w:bookmarkEnd w:id="117"/>
      <w:bookmarkEnd w:id="118"/>
      <w:bookmarkEnd w:id="119"/>
      <w:bookmarkEnd w:id="120"/>
      <w:bookmarkEnd w:id="121"/>
      <w:bookmarkEnd w:id="122"/>
      <w:bookmarkEnd w:id="123"/>
      <w:bookmarkEnd w:id="124"/>
      <w:bookmarkEnd w:id="125"/>
    </w:p>
    <w:p w:rsidR="003F0A1E" w:rsidRPr="00E53BEA" w:rsidRDefault="003F0A1E" w:rsidP="003A1150">
      <w:pPr>
        <w:rPr>
          <w:rFonts w:eastAsia="Times New Roman"/>
          <w:lang w:bidi="en-US"/>
        </w:rPr>
      </w:pPr>
    </w:p>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Godišnj</w:t>
      </w:r>
      <w:r w:rsidR="00AB5F93" w:rsidRPr="00E53BEA">
        <w:rPr>
          <w:rStyle w:val="Istaknuto"/>
          <w:rFonts w:asciiTheme="majorHAnsi" w:hAnsiTheme="majorHAnsi" w:cstheme="majorHAnsi"/>
          <w:color w:val="auto"/>
        </w:rPr>
        <w:t>i plan i program rada ravnatelj</w:t>
      </w:r>
      <w:r w:rsidR="003378F5" w:rsidRPr="00E53BEA">
        <w:rPr>
          <w:rStyle w:val="Istaknuto"/>
          <w:rFonts w:asciiTheme="majorHAnsi" w:hAnsiTheme="majorHAnsi" w:cstheme="majorHAnsi"/>
          <w:color w:val="auto"/>
        </w:rPr>
        <w:t>a</w:t>
      </w:r>
    </w:p>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Godišnji plan i program rada psihologa</w:t>
      </w:r>
    </w:p>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Godiš</w:t>
      </w:r>
      <w:r w:rsidR="00AB5F93" w:rsidRPr="00E53BEA">
        <w:rPr>
          <w:rStyle w:val="Istaknuto"/>
          <w:rFonts w:asciiTheme="majorHAnsi" w:hAnsiTheme="majorHAnsi" w:cstheme="majorHAnsi"/>
          <w:color w:val="auto"/>
        </w:rPr>
        <w:t>nji plan i program rada pedagoginje</w:t>
      </w:r>
    </w:p>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Godišnji</w:t>
      </w:r>
      <w:r w:rsidR="00AB5F93" w:rsidRPr="00E53BEA">
        <w:rPr>
          <w:rStyle w:val="Istaknuto"/>
          <w:rFonts w:asciiTheme="majorHAnsi" w:hAnsiTheme="majorHAnsi" w:cstheme="majorHAnsi"/>
          <w:color w:val="auto"/>
        </w:rPr>
        <w:t xml:space="preserve"> plan i program rada knjižničarke</w:t>
      </w:r>
      <w:r w:rsidRPr="00E53BEA">
        <w:rPr>
          <w:rStyle w:val="Istaknuto"/>
          <w:rFonts w:asciiTheme="majorHAnsi" w:hAnsiTheme="majorHAnsi" w:cstheme="majorHAnsi"/>
          <w:color w:val="auto"/>
        </w:rPr>
        <w:t xml:space="preserve"> </w:t>
      </w:r>
    </w:p>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Godišnji plan i program rada voditeljice praktične nastave</w:t>
      </w:r>
    </w:p>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Godišnji plan i program rada satničara</w:t>
      </w:r>
    </w:p>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 xml:space="preserve">Godišnji plan i program razrednika </w:t>
      </w:r>
    </w:p>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 xml:space="preserve">Godišnji plan i program profesionalnog informiranja i savjetovanja učenika </w:t>
      </w:r>
    </w:p>
    <w:p w:rsidR="003378F5" w:rsidRPr="00E53BEA" w:rsidRDefault="006E3520"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Godišnji plan i program promidžbenih aktivnosti Srednje škole Jelkovec</w:t>
      </w:r>
      <w:r w:rsidR="008518FC" w:rsidRPr="00E53BEA">
        <w:rPr>
          <w:rStyle w:val="Istaknuto"/>
          <w:rFonts w:asciiTheme="majorHAnsi" w:hAnsiTheme="majorHAnsi" w:cstheme="majorHAnsi"/>
          <w:color w:val="auto"/>
        </w:rPr>
        <w:tab/>
      </w:r>
    </w:p>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Godišnji plan i program rada ispitnog povjerenstva za državnu maturu</w:t>
      </w:r>
    </w:p>
    <w:p w:rsidR="006F77CF" w:rsidRPr="00E53BEA" w:rsidRDefault="006F77CF" w:rsidP="003A1150"/>
    <w:p w:rsidR="006F77CF" w:rsidRPr="00E53BEA" w:rsidRDefault="006F77CF" w:rsidP="003A1150"/>
    <w:p w:rsidR="006F77CF" w:rsidRPr="00E53BEA" w:rsidRDefault="006F77CF" w:rsidP="003A1150">
      <w:pPr>
        <w:rPr>
          <w:rStyle w:val="Istaknuto"/>
          <w:rFonts w:asciiTheme="majorHAnsi" w:hAnsiTheme="majorHAnsi" w:cstheme="majorHAnsi"/>
          <w:color w:val="auto"/>
        </w:rPr>
      </w:pPr>
      <w:r w:rsidRPr="00E53BEA">
        <w:rPr>
          <w:rStyle w:val="Istaknuto"/>
          <w:rFonts w:asciiTheme="majorHAnsi" w:hAnsiTheme="majorHAnsi" w:cstheme="majorHAnsi"/>
          <w:color w:val="auto"/>
        </w:rPr>
        <w:t>NAPOMENA:</w:t>
      </w:r>
    </w:p>
    <w:p w:rsidR="000B0576" w:rsidRPr="00E53BEA" w:rsidRDefault="006F77CF" w:rsidP="003A1150">
      <w:r w:rsidRPr="00E53BEA">
        <w:t xml:space="preserve">Godišnji planovi i programi rada nastavnika, godišnji planovi i programi kurikulumskih aktivnosti, dio su Godišnjeg plana i programa rada Srednje škole Jelkovec, a arhivirani  su u elektroničkom i papirnatom obliku u </w:t>
      </w:r>
      <w:r w:rsidR="006C7FAB" w:rsidRPr="00E53BEA">
        <w:t>Srednjoj školi Jelkovec.</w:t>
      </w:r>
      <w:bookmarkStart w:id="126" w:name="_Toc430545734"/>
      <w:bookmarkStart w:id="127" w:name="_Toc430549669"/>
    </w:p>
    <w:p w:rsidR="002416A6" w:rsidRPr="00E53BEA" w:rsidRDefault="002416A6" w:rsidP="003A1150">
      <w:pPr>
        <w:rPr>
          <w:rFonts w:eastAsiaTheme="majorEastAsia"/>
        </w:rPr>
      </w:pPr>
      <w:bookmarkStart w:id="128" w:name="_Toc461536947"/>
      <w:bookmarkStart w:id="129" w:name="_Toc461537666"/>
    </w:p>
    <w:p w:rsidR="0007150E" w:rsidRPr="00E53BEA" w:rsidRDefault="0007150E" w:rsidP="003A1150">
      <w:pPr>
        <w:rPr>
          <w:rFonts w:eastAsiaTheme="majorEastAsia"/>
        </w:rPr>
      </w:pPr>
    </w:p>
    <w:p w:rsidR="0007150E" w:rsidRPr="00E53BEA" w:rsidRDefault="0007150E" w:rsidP="003A1150">
      <w:pPr>
        <w:rPr>
          <w:rFonts w:eastAsiaTheme="majorEastAsia"/>
        </w:rPr>
      </w:pPr>
    </w:p>
    <w:p w:rsidR="0007150E" w:rsidRPr="00E53BEA" w:rsidRDefault="0007150E" w:rsidP="003A1150">
      <w:pPr>
        <w:rPr>
          <w:rFonts w:eastAsiaTheme="majorEastAsia"/>
        </w:rPr>
      </w:pPr>
    </w:p>
    <w:p w:rsidR="0007150E" w:rsidRPr="00E53BEA" w:rsidRDefault="0007150E" w:rsidP="003A1150">
      <w:pPr>
        <w:rPr>
          <w:rFonts w:eastAsiaTheme="majorEastAsia"/>
        </w:rPr>
      </w:pPr>
    </w:p>
    <w:p w:rsidR="0007150E" w:rsidRPr="00E53BEA" w:rsidRDefault="0007150E" w:rsidP="003A1150">
      <w:pPr>
        <w:rPr>
          <w:rFonts w:eastAsiaTheme="majorEastAsia"/>
        </w:rPr>
      </w:pPr>
    </w:p>
    <w:p w:rsidR="0007150E" w:rsidRPr="00E53BEA" w:rsidRDefault="0007150E" w:rsidP="003A1150">
      <w:pPr>
        <w:rPr>
          <w:rFonts w:eastAsiaTheme="majorEastAsia"/>
        </w:rPr>
      </w:pPr>
    </w:p>
    <w:p w:rsidR="0007150E" w:rsidRPr="00E53BEA" w:rsidRDefault="0007150E" w:rsidP="003A1150"/>
    <w:p w:rsidR="003A1150" w:rsidRPr="00E53BEA" w:rsidRDefault="003A1150" w:rsidP="003A1150"/>
    <w:p w:rsidR="003A1150" w:rsidRPr="00E53BEA" w:rsidRDefault="003A1150" w:rsidP="003A1150"/>
    <w:p w:rsidR="006F77CF" w:rsidRDefault="00AB5F93" w:rsidP="002941DA">
      <w:pPr>
        <w:pStyle w:val="Naslov3"/>
        <w:numPr>
          <w:ilvl w:val="0"/>
          <w:numId w:val="9"/>
        </w:numPr>
      </w:pPr>
      <w:bookmarkStart w:id="130" w:name="_Toc525541484"/>
      <w:bookmarkStart w:id="131" w:name="_Toc525541762"/>
      <w:bookmarkStart w:id="132" w:name="_Toc526159455"/>
      <w:r w:rsidRPr="00E53BEA">
        <w:lastRenderedPageBreak/>
        <w:t>GODIŠNJI</w:t>
      </w:r>
      <w:r w:rsidR="00E86E4A" w:rsidRPr="00E53BEA">
        <w:t xml:space="preserve"> </w:t>
      </w:r>
      <w:r w:rsidR="006F77CF" w:rsidRPr="00E53BEA">
        <w:t>PLAN I PROGRAM RADA RAVNATELJ</w:t>
      </w:r>
      <w:r w:rsidR="00AC3BF0" w:rsidRPr="00E53BEA">
        <w:t>A</w:t>
      </w:r>
      <w:bookmarkEnd w:id="128"/>
      <w:bookmarkEnd w:id="129"/>
      <w:bookmarkEnd w:id="130"/>
      <w:bookmarkEnd w:id="131"/>
      <w:bookmarkEnd w:id="132"/>
      <w:r w:rsidR="006F77CF" w:rsidRPr="00E53BEA">
        <w:t xml:space="preserve"> </w:t>
      </w:r>
      <w:bookmarkEnd w:id="126"/>
      <w:bookmarkEnd w:id="127"/>
    </w:p>
    <w:p w:rsidR="008C1D93" w:rsidRPr="008C1D93" w:rsidRDefault="008C1D93" w:rsidP="008C1D93"/>
    <w:tbl>
      <w:tblPr>
        <w:tblStyle w:val="Reetkatablice"/>
        <w:tblW w:w="0" w:type="auto"/>
        <w:tblLook w:val="04A0" w:firstRow="1" w:lastRow="0" w:firstColumn="1" w:lastColumn="0" w:noHBand="0" w:noVBand="1"/>
      </w:tblPr>
      <w:tblGrid>
        <w:gridCol w:w="995"/>
        <w:gridCol w:w="3472"/>
        <w:gridCol w:w="1440"/>
        <w:gridCol w:w="1098"/>
        <w:gridCol w:w="1773"/>
      </w:tblGrid>
      <w:tr w:rsidR="00D06513" w:rsidRPr="00872BD8" w:rsidTr="00A85D42">
        <w:tc>
          <w:tcPr>
            <w:tcW w:w="1009" w:type="dxa"/>
          </w:tcPr>
          <w:p w:rsidR="00D06513" w:rsidRPr="00872BD8" w:rsidRDefault="00D06513" w:rsidP="00A85D42">
            <w:pPr>
              <w:rPr>
                <w:rFonts w:cs="Times New Roman"/>
                <w:b/>
                <w:sz w:val="24"/>
                <w:szCs w:val="24"/>
              </w:rPr>
            </w:pPr>
            <w:r>
              <w:rPr>
                <w:rFonts w:cs="Times New Roman"/>
                <w:b/>
                <w:sz w:val="24"/>
                <w:szCs w:val="24"/>
              </w:rPr>
              <w:t>Mjesec</w:t>
            </w:r>
          </w:p>
        </w:tc>
        <w:tc>
          <w:tcPr>
            <w:tcW w:w="3628" w:type="dxa"/>
          </w:tcPr>
          <w:p w:rsidR="00D06513" w:rsidRPr="00872BD8" w:rsidRDefault="00D06513" w:rsidP="00A85D42">
            <w:pPr>
              <w:rPr>
                <w:rFonts w:cs="Times New Roman"/>
                <w:b/>
                <w:sz w:val="24"/>
                <w:szCs w:val="24"/>
              </w:rPr>
            </w:pPr>
            <w:r w:rsidRPr="00872BD8">
              <w:rPr>
                <w:rFonts w:cs="Times New Roman"/>
                <w:b/>
                <w:sz w:val="24"/>
                <w:szCs w:val="24"/>
              </w:rPr>
              <w:t>Područje i sadržaj rada</w:t>
            </w:r>
          </w:p>
        </w:tc>
        <w:tc>
          <w:tcPr>
            <w:tcW w:w="1455" w:type="dxa"/>
          </w:tcPr>
          <w:p w:rsidR="00D06513" w:rsidRPr="00872BD8" w:rsidRDefault="00D06513" w:rsidP="00A85D42">
            <w:pPr>
              <w:jc w:val="center"/>
              <w:rPr>
                <w:rFonts w:cs="Times New Roman"/>
                <w:b/>
                <w:sz w:val="24"/>
                <w:szCs w:val="24"/>
              </w:rPr>
            </w:pPr>
            <w:r w:rsidRPr="00872BD8">
              <w:rPr>
                <w:rFonts w:cs="Times New Roman"/>
                <w:b/>
                <w:sz w:val="24"/>
                <w:szCs w:val="24"/>
              </w:rPr>
              <w:t>Nositelj</w:t>
            </w:r>
          </w:p>
        </w:tc>
        <w:tc>
          <w:tcPr>
            <w:tcW w:w="1173" w:type="dxa"/>
          </w:tcPr>
          <w:p w:rsidR="00D06513" w:rsidRPr="00872BD8" w:rsidRDefault="00D06513" w:rsidP="00A85D42">
            <w:pPr>
              <w:rPr>
                <w:rFonts w:cs="Times New Roman"/>
                <w:b/>
                <w:sz w:val="24"/>
                <w:szCs w:val="24"/>
              </w:rPr>
            </w:pPr>
            <w:r>
              <w:rPr>
                <w:rFonts w:cs="Times New Roman"/>
                <w:b/>
                <w:sz w:val="24"/>
                <w:szCs w:val="24"/>
              </w:rPr>
              <w:t>Sati</w:t>
            </w:r>
          </w:p>
        </w:tc>
        <w:tc>
          <w:tcPr>
            <w:tcW w:w="1797" w:type="dxa"/>
          </w:tcPr>
          <w:p w:rsidR="00D06513" w:rsidRPr="00872BD8" w:rsidRDefault="00D06513" w:rsidP="00A85D42">
            <w:pPr>
              <w:jc w:val="center"/>
              <w:rPr>
                <w:rFonts w:cs="Times New Roman"/>
                <w:b/>
                <w:sz w:val="24"/>
                <w:szCs w:val="24"/>
              </w:rPr>
            </w:pPr>
            <w:r w:rsidRPr="00872BD8">
              <w:rPr>
                <w:rFonts w:cs="Times New Roman"/>
                <w:b/>
                <w:sz w:val="24"/>
                <w:szCs w:val="24"/>
              </w:rPr>
              <w:t>Sudionici</w:t>
            </w:r>
          </w:p>
        </w:tc>
      </w:tr>
      <w:tr w:rsidR="00D06513" w:rsidRPr="00872BD8" w:rsidTr="00A85D42">
        <w:trPr>
          <w:trHeight w:val="70"/>
        </w:trPr>
        <w:tc>
          <w:tcPr>
            <w:tcW w:w="1009" w:type="dxa"/>
          </w:tcPr>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r>
              <w:rPr>
                <w:rFonts w:cs="Times New Roman"/>
                <w:sz w:val="24"/>
                <w:szCs w:val="24"/>
              </w:rPr>
              <w:t>R</w:t>
            </w:r>
          </w:p>
          <w:p w:rsidR="00D06513" w:rsidRDefault="00D06513" w:rsidP="00A85D42">
            <w:pPr>
              <w:jc w:val="center"/>
              <w:rPr>
                <w:rFonts w:cs="Times New Roman"/>
                <w:sz w:val="24"/>
                <w:szCs w:val="24"/>
              </w:rPr>
            </w:pPr>
            <w:r>
              <w:rPr>
                <w:rFonts w:cs="Times New Roman"/>
                <w:sz w:val="24"/>
                <w:szCs w:val="24"/>
              </w:rPr>
              <w:t>U</w:t>
            </w:r>
          </w:p>
          <w:p w:rsidR="00D06513" w:rsidRDefault="00D06513" w:rsidP="00A85D42">
            <w:pPr>
              <w:jc w:val="center"/>
              <w:rPr>
                <w:rFonts w:cs="Times New Roman"/>
                <w:sz w:val="24"/>
                <w:szCs w:val="24"/>
              </w:rPr>
            </w:pPr>
            <w:r>
              <w:rPr>
                <w:rFonts w:cs="Times New Roman"/>
                <w:sz w:val="24"/>
                <w:szCs w:val="24"/>
              </w:rPr>
              <w:t>J</w:t>
            </w:r>
          </w:p>
          <w:p w:rsidR="00D06513" w:rsidRDefault="00D06513" w:rsidP="00A85D42">
            <w:pPr>
              <w:jc w:val="center"/>
              <w:rPr>
                <w:rFonts w:cs="Times New Roman"/>
                <w:sz w:val="24"/>
                <w:szCs w:val="24"/>
              </w:rPr>
            </w:pPr>
            <w:r>
              <w:rPr>
                <w:rFonts w:cs="Times New Roman"/>
                <w:sz w:val="24"/>
                <w:szCs w:val="24"/>
              </w:rPr>
              <w:t>A</w:t>
            </w:r>
          </w:p>
          <w:p w:rsidR="00D06513" w:rsidRDefault="00D06513" w:rsidP="00A85D42">
            <w:pPr>
              <w:jc w:val="center"/>
              <w:rPr>
                <w:rFonts w:cs="Times New Roman"/>
                <w:b/>
                <w:sz w:val="24"/>
                <w:szCs w:val="24"/>
              </w:rPr>
            </w:pPr>
            <w:r>
              <w:rPr>
                <w:rFonts w:cs="Times New Roman"/>
                <w:sz w:val="24"/>
                <w:szCs w:val="24"/>
              </w:rPr>
              <w:t>N</w:t>
            </w: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b/>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Pr="009473F0" w:rsidRDefault="00D06513" w:rsidP="00A85D42">
            <w:pPr>
              <w:rPr>
                <w:rFonts w:cs="Times New Roman"/>
                <w:sz w:val="24"/>
                <w:szCs w:val="24"/>
              </w:rPr>
            </w:pPr>
          </w:p>
        </w:tc>
        <w:tc>
          <w:tcPr>
            <w:tcW w:w="3628" w:type="dxa"/>
          </w:tcPr>
          <w:p w:rsidR="00D06513" w:rsidRDefault="00D06513" w:rsidP="00A85D42">
            <w:pPr>
              <w:jc w:val="center"/>
              <w:rPr>
                <w:rFonts w:asciiTheme="majorHAnsi" w:hAnsiTheme="majorHAnsi" w:cs="Times New Roman"/>
                <w:sz w:val="24"/>
                <w:szCs w:val="24"/>
              </w:rPr>
            </w:pPr>
            <w:r w:rsidRPr="00872BD8">
              <w:rPr>
                <w:rFonts w:asciiTheme="majorHAnsi" w:hAnsiTheme="majorHAnsi" w:cs="Times New Roman"/>
                <w:sz w:val="24"/>
                <w:szCs w:val="24"/>
              </w:rPr>
              <w:lastRenderedPageBreak/>
              <w:t>ORGANIZACIJSK</w:t>
            </w:r>
            <w:r>
              <w:rPr>
                <w:rFonts w:asciiTheme="majorHAnsi" w:hAnsiTheme="majorHAnsi" w:cs="Times New Roman"/>
                <w:sz w:val="24"/>
                <w:szCs w:val="24"/>
              </w:rPr>
              <w:t>I, PRAVNI FINANCIJSKI POSLOVI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izradba Godišnjeg plana i programa, Školskog kurikuluma </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financijski plan i izvješća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državna mature</w:t>
            </w:r>
          </w:p>
          <w:p w:rsidR="00D06513" w:rsidRPr="00BA60F0" w:rsidRDefault="00D06513" w:rsidP="00A85D42">
            <w:pPr>
              <w:ind w:left="360"/>
              <w:rPr>
                <w:rFonts w:asciiTheme="majorHAnsi" w:hAnsiTheme="majorHAnsi" w:cs="Times New Roman"/>
                <w:sz w:val="24"/>
                <w:szCs w:val="24"/>
              </w:rPr>
            </w:pP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nabavke sortiranja i podjele udžbenika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praćenje i usklađivanje zakonske regulative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samovrednovanje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i sastanci sa članovima lokalne zajednice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sjednice ŠO i provedba odluka ŠO, </w:t>
            </w:r>
          </w:p>
          <w:p w:rsidR="00D06513" w:rsidRPr="001808D1"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sjednice Vijeća roditelja i Vijeća učenika</w:t>
            </w:r>
          </w:p>
          <w:p w:rsidR="00D06513" w:rsidRPr="007343FC" w:rsidRDefault="00D06513" w:rsidP="00A85D42">
            <w:pPr>
              <w:pStyle w:val="Odlomakpopisa"/>
              <w:rPr>
                <w:rFonts w:asciiTheme="majorHAnsi" w:hAnsiTheme="majorHAnsi" w:cs="Times New Roman"/>
                <w:b/>
                <w:sz w:val="24"/>
                <w:szCs w:val="24"/>
              </w:rPr>
            </w:pPr>
            <w:r>
              <w:rPr>
                <w:rFonts w:asciiTheme="majorHAnsi" w:hAnsiTheme="majorHAnsi" w:cs="Times New Roman"/>
                <w:b/>
                <w:sz w:val="24"/>
                <w:szCs w:val="24"/>
              </w:rPr>
              <w:t>Planirano sati</w:t>
            </w:r>
          </w:p>
        </w:tc>
        <w:tc>
          <w:tcPr>
            <w:tcW w:w="1455" w:type="dxa"/>
          </w:tcPr>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računovođa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 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ispitni koordinator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nastavnici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ravnatelj, </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Pr="002E6F3F"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 xml:space="preserve">ravnatelj, </w:t>
            </w:r>
          </w:p>
          <w:p w:rsidR="00D06513" w:rsidRPr="00A54311" w:rsidRDefault="00D06513" w:rsidP="00A85D42">
            <w:pPr>
              <w:rPr>
                <w:rFonts w:asciiTheme="majorHAnsi" w:hAnsiTheme="majorHAnsi" w:cs="Times New Roman"/>
                <w:sz w:val="24"/>
                <w:szCs w:val="24"/>
              </w:rPr>
            </w:pPr>
          </w:p>
          <w:p w:rsidR="00D06513" w:rsidRPr="00A54311" w:rsidRDefault="00D06513" w:rsidP="00A85D42">
            <w:pPr>
              <w:rPr>
                <w:rFonts w:asciiTheme="majorHAnsi" w:hAnsiTheme="majorHAnsi" w:cs="Times New Roman"/>
                <w:sz w:val="24"/>
                <w:szCs w:val="24"/>
              </w:rPr>
            </w:pPr>
          </w:p>
        </w:tc>
        <w:tc>
          <w:tcPr>
            <w:tcW w:w="1173" w:type="dxa"/>
          </w:tcPr>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29</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7</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4</w:t>
            </w:r>
          </w:p>
          <w:p w:rsidR="00D06513" w:rsidRDefault="00D06513" w:rsidP="00A85D42">
            <w:pPr>
              <w:rPr>
                <w:rFonts w:asciiTheme="majorHAnsi" w:hAnsiTheme="majorHAnsi" w:cs="Times New Roman"/>
                <w:sz w:val="24"/>
                <w:szCs w:val="24"/>
              </w:rPr>
            </w:pPr>
          </w:p>
          <w:p w:rsidR="00D06513" w:rsidRPr="00D7013B" w:rsidRDefault="00D06513" w:rsidP="00A85D42">
            <w:pPr>
              <w:rPr>
                <w:rFonts w:asciiTheme="majorHAnsi" w:hAnsiTheme="majorHAnsi" w:cs="Times New Roman"/>
                <w:b/>
                <w:sz w:val="24"/>
                <w:szCs w:val="24"/>
              </w:rPr>
            </w:pPr>
            <w:r>
              <w:rPr>
                <w:rFonts w:asciiTheme="majorHAnsi" w:hAnsiTheme="majorHAnsi" w:cs="Times New Roman"/>
                <w:b/>
                <w:sz w:val="24"/>
                <w:szCs w:val="24"/>
              </w:rPr>
              <w:t>160</w:t>
            </w:r>
          </w:p>
        </w:tc>
        <w:tc>
          <w:tcPr>
            <w:tcW w:w="1797" w:type="dxa"/>
          </w:tcPr>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Pr="00187093" w:rsidRDefault="00D06513" w:rsidP="00A85D42">
            <w:pPr>
              <w:rPr>
                <w:rFonts w:asciiTheme="majorHAnsi" w:hAnsiTheme="majorHAnsi" w:cs="Times New Roman"/>
                <w:sz w:val="24"/>
                <w:szCs w:val="24"/>
              </w:rPr>
            </w:pPr>
            <w:r w:rsidRPr="00187093">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r w:rsidRPr="00187093">
              <w:rPr>
                <w:rFonts w:asciiTheme="majorHAnsi" w:hAnsiTheme="majorHAnsi" w:cs="Times New Roman"/>
                <w:sz w:val="24"/>
                <w:szCs w:val="24"/>
              </w:rPr>
              <w:t>psiholog</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tajnica voditelj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administrator,</w:t>
            </w:r>
          </w:p>
          <w:p w:rsidR="00D06513" w:rsidRPr="002E6F3F"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nastavnici,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Pedagoginja</w:t>
            </w:r>
          </w:p>
          <w:p w:rsidR="00D06513" w:rsidRPr="005C0CC3" w:rsidRDefault="00D06513" w:rsidP="00A85D42">
            <w:pPr>
              <w:rPr>
                <w:rFonts w:asciiTheme="majorHAnsi" w:hAnsiTheme="majorHAnsi" w:cs="Times New Roman"/>
                <w:sz w:val="24"/>
                <w:szCs w:val="24"/>
              </w:rPr>
            </w:pPr>
          </w:p>
        </w:tc>
      </w:tr>
      <w:tr w:rsidR="00D06513" w:rsidRPr="00872BD8" w:rsidTr="00A85D42">
        <w:trPr>
          <w:trHeight w:val="12899"/>
        </w:trPr>
        <w:tc>
          <w:tcPr>
            <w:tcW w:w="1009" w:type="dxa"/>
          </w:tcPr>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r>
              <w:rPr>
                <w:rFonts w:cs="Times New Roman"/>
                <w:sz w:val="24"/>
                <w:szCs w:val="24"/>
              </w:rPr>
              <w:t>L</w:t>
            </w:r>
            <w:r>
              <w:rPr>
                <w:rFonts w:cs="Times New Roman"/>
                <w:sz w:val="24"/>
                <w:szCs w:val="24"/>
              </w:rPr>
              <w:br/>
              <w:t>I</w:t>
            </w:r>
            <w:r>
              <w:rPr>
                <w:rFonts w:cs="Times New Roman"/>
                <w:sz w:val="24"/>
                <w:szCs w:val="24"/>
              </w:rPr>
              <w:br/>
              <w:t>S</w:t>
            </w:r>
            <w:r>
              <w:rPr>
                <w:rFonts w:cs="Times New Roman"/>
                <w:sz w:val="24"/>
                <w:szCs w:val="24"/>
              </w:rPr>
              <w:br/>
              <w:t>T</w:t>
            </w:r>
            <w:r>
              <w:rPr>
                <w:rFonts w:cs="Times New Roman"/>
                <w:sz w:val="24"/>
                <w:szCs w:val="24"/>
              </w:rPr>
              <w:br/>
              <w:t>O</w:t>
            </w:r>
            <w:r>
              <w:rPr>
                <w:rFonts w:cs="Times New Roman"/>
                <w:sz w:val="24"/>
                <w:szCs w:val="24"/>
              </w:rPr>
              <w:br/>
              <w:t>P</w:t>
            </w:r>
            <w:r>
              <w:rPr>
                <w:rFonts w:cs="Times New Roman"/>
                <w:sz w:val="24"/>
                <w:szCs w:val="24"/>
              </w:rPr>
              <w:br/>
              <w:t>A</w:t>
            </w:r>
            <w:r>
              <w:rPr>
                <w:rFonts w:cs="Times New Roman"/>
                <w:sz w:val="24"/>
                <w:szCs w:val="24"/>
              </w:rPr>
              <w:br/>
              <w:t>D</w:t>
            </w: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r>
              <w:rPr>
                <w:rFonts w:cs="Times New Roman"/>
                <w:sz w:val="24"/>
                <w:szCs w:val="24"/>
              </w:rPr>
              <w:t>L</w:t>
            </w:r>
            <w:r>
              <w:rPr>
                <w:rFonts w:cs="Times New Roman"/>
                <w:sz w:val="24"/>
                <w:szCs w:val="24"/>
              </w:rPr>
              <w:br/>
              <w:t>I</w:t>
            </w:r>
            <w:r>
              <w:rPr>
                <w:rFonts w:cs="Times New Roman"/>
                <w:sz w:val="24"/>
                <w:szCs w:val="24"/>
              </w:rPr>
              <w:br/>
              <w:t>S</w:t>
            </w:r>
            <w:r>
              <w:rPr>
                <w:rFonts w:cs="Times New Roman"/>
                <w:sz w:val="24"/>
                <w:szCs w:val="24"/>
              </w:rPr>
              <w:br/>
              <w:t>T</w:t>
            </w:r>
            <w:r>
              <w:rPr>
                <w:rFonts w:cs="Times New Roman"/>
                <w:sz w:val="24"/>
                <w:szCs w:val="24"/>
              </w:rPr>
              <w:br/>
              <w:t>O</w:t>
            </w:r>
            <w:r>
              <w:rPr>
                <w:rFonts w:cs="Times New Roman"/>
                <w:sz w:val="24"/>
                <w:szCs w:val="24"/>
              </w:rPr>
              <w:br/>
              <w:t>P</w:t>
            </w:r>
            <w:r>
              <w:rPr>
                <w:rFonts w:cs="Times New Roman"/>
                <w:sz w:val="24"/>
                <w:szCs w:val="24"/>
              </w:rPr>
              <w:br/>
              <w:t>A</w:t>
            </w:r>
            <w:r>
              <w:rPr>
                <w:rFonts w:cs="Times New Roman"/>
                <w:sz w:val="24"/>
                <w:szCs w:val="24"/>
              </w:rPr>
              <w:br/>
              <w:t>D</w:t>
            </w: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r>
              <w:rPr>
                <w:rFonts w:cs="Times New Roman"/>
                <w:sz w:val="24"/>
                <w:szCs w:val="24"/>
              </w:rPr>
              <w:t>S</w:t>
            </w:r>
            <w:r>
              <w:rPr>
                <w:rFonts w:cs="Times New Roman"/>
                <w:sz w:val="24"/>
                <w:szCs w:val="24"/>
              </w:rPr>
              <w:br/>
              <w:t>T</w:t>
            </w:r>
            <w:r>
              <w:rPr>
                <w:rFonts w:cs="Times New Roman"/>
                <w:sz w:val="24"/>
                <w:szCs w:val="24"/>
              </w:rPr>
              <w:br/>
              <w:t>U</w:t>
            </w:r>
            <w:r>
              <w:rPr>
                <w:rFonts w:cs="Times New Roman"/>
                <w:sz w:val="24"/>
                <w:szCs w:val="24"/>
              </w:rPr>
              <w:br/>
              <w:t>D</w:t>
            </w:r>
            <w:r>
              <w:rPr>
                <w:rFonts w:cs="Times New Roman"/>
                <w:sz w:val="24"/>
                <w:szCs w:val="24"/>
              </w:rPr>
              <w:br/>
              <w:t>E</w:t>
            </w:r>
            <w:r>
              <w:rPr>
                <w:rFonts w:cs="Times New Roman"/>
                <w:sz w:val="24"/>
                <w:szCs w:val="24"/>
              </w:rPr>
              <w:br/>
              <w:t>N</w:t>
            </w:r>
            <w:r>
              <w:rPr>
                <w:rFonts w:cs="Times New Roman"/>
                <w:sz w:val="24"/>
                <w:szCs w:val="24"/>
              </w:rPr>
              <w:br/>
              <w:t>I</w:t>
            </w: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r>
              <w:rPr>
                <w:rFonts w:cs="Times New Roman"/>
                <w:sz w:val="24"/>
                <w:szCs w:val="24"/>
              </w:rPr>
              <w:t xml:space="preserve"> </w:t>
            </w: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rPr>
                <w:rFonts w:cs="Times New Roman"/>
                <w:sz w:val="24"/>
                <w:szCs w:val="24"/>
              </w:rPr>
            </w:pPr>
          </w:p>
          <w:p w:rsidR="00D06513" w:rsidRDefault="00D06513" w:rsidP="00A85D42">
            <w:pPr>
              <w:jc w:val="center"/>
              <w:rPr>
                <w:rFonts w:cs="Times New Roman"/>
                <w:sz w:val="24"/>
                <w:szCs w:val="24"/>
              </w:rPr>
            </w:pPr>
            <w:r>
              <w:rPr>
                <w:rFonts w:cs="Times New Roman"/>
                <w:sz w:val="24"/>
                <w:szCs w:val="24"/>
              </w:rPr>
              <w:t>S</w:t>
            </w:r>
            <w:r>
              <w:rPr>
                <w:rFonts w:cs="Times New Roman"/>
                <w:sz w:val="24"/>
                <w:szCs w:val="24"/>
              </w:rPr>
              <w:br/>
              <w:t>T</w:t>
            </w:r>
            <w:r>
              <w:rPr>
                <w:rFonts w:cs="Times New Roman"/>
                <w:sz w:val="24"/>
                <w:szCs w:val="24"/>
              </w:rPr>
              <w:br/>
              <w:t>U</w:t>
            </w:r>
            <w:r>
              <w:rPr>
                <w:rFonts w:cs="Times New Roman"/>
                <w:sz w:val="24"/>
                <w:szCs w:val="24"/>
              </w:rPr>
              <w:br/>
              <w:t>D</w:t>
            </w:r>
            <w:r>
              <w:rPr>
                <w:rFonts w:cs="Times New Roman"/>
                <w:sz w:val="24"/>
                <w:szCs w:val="24"/>
              </w:rPr>
              <w:br/>
              <w:t>E</w:t>
            </w:r>
            <w:r>
              <w:rPr>
                <w:rFonts w:cs="Times New Roman"/>
                <w:sz w:val="24"/>
                <w:szCs w:val="24"/>
              </w:rPr>
              <w:br/>
              <w:t>N</w:t>
            </w:r>
            <w:r>
              <w:rPr>
                <w:rFonts w:cs="Times New Roman"/>
                <w:sz w:val="24"/>
                <w:szCs w:val="24"/>
              </w:rPr>
              <w:br/>
              <w:t>I</w:t>
            </w: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r>
              <w:rPr>
                <w:rFonts w:cs="Times New Roman"/>
                <w:sz w:val="24"/>
                <w:szCs w:val="24"/>
              </w:rPr>
              <w:t>P</w:t>
            </w:r>
            <w:r>
              <w:rPr>
                <w:rFonts w:cs="Times New Roman"/>
                <w:sz w:val="24"/>
                <w:szCs w:val="24"/>
              </w:rPr>
              <w:br/>
              <w:t>R</w:t>
            </w:r>
            <w:r>
              <w:rPr>
                <w:rFonts w:cs="Times New Roman"/>
                <w:sz w:val="24"/>
                <w:szCs w:val="24"/>
              </w:rPr>
              <w:br/>
              <w:t>O</w:t>
            </w:r>
            <w:r>
              <w:rPr>
                <w:rFonts w:cs="Times New Roman"/>
                <w:sz w:val="24"/>
                <w:szCs w:val="24"/>
              </w:rPr>
              <w:br/>
              <w:t>S</w:t>
            </w:r>
            <w:r>
              <w:rPr>
                <w:rFonts w:cs="Times New Roman"/>
                <w:sz w:val="24"/>
                <w:szCs w:val="24"/>
              </w:rPr>
              <w:br/>
              <w:t>I</w:t>
            </w:r>
            <w:r>
              <w:rPr>
                <w:rFonts w:cs="Times New Roman"/>
                <w:sz w:val="24"/>
                <w:szCs w:val="24"/>
              </w:rPr>
              <w:br/>
              <w:t>N</w:t>
            </w:r>
            <w:r>
              <w:rPr>
                <w:rFonts w:cs="Times New Roman"/>
                <w:sz w:val="24"/>
                <w:szCs w:val="24"/>
              </w:rPr>
              <w:br/>
              <w:t>A</w:t>
            </w:r>
            <w:r>
              <w:rPr>
                <w:rFonts w:cs="Times New Roman"/>
                <w:sz w:val="24"/>
                <w:szCs w:val="24"/>
              </w:rPr>
              <w:br/>
              <w:t>C</w:t>
            </w: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jc w:val="cente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P</w:t>
            </w:r>
            <w:r>
              <w:rPr>
                <w:rFonts w:cs="Times New Roman"/>
                <w:sz w:val="24"/>
                <w:szCs w:val="24"/>
              </w:rPr>
              <w:br/>
              <w:t>R</w:t>
            </w:r>
            <w:r>
              <w:rPr>
                <w:rFonts w:cs="Times New Roman"/>
                <w:sz w:val="24"/>
                <w:szCs w:val="24"/>
              </w:rPr>
              <w:br/>
              <w:t>O</w:t>
            </w:r>
            <w:r>
              <w:rPr>
                <w:rFonts w:cs="Times New Roman"/>
                <w:sz w:val="24"/>
                <w:szCs w:val="24"/>
              </w:rPr>
              <w:br/>
              <w:t>S</w:t>
            </w:r>
            <w:r>
              <w:rPr>
                <w:rFonts w:cs="Times New Roman"/>
                <w:sz w:val="24"/>
                <w:szCs w:val="24"/>
              </w:rPr>
              <w:br/>
              <w:t>I</w:t>
            </w:r>
            <w:r>
              <w:rPr>
                <w:rFonts w:cs="Times New Roman"/>
                <w:sz w:val="24"/>
                <w:szCs w:val="24"/>
              </w:rPr>
              <w:br/>
              <w:t>N</w:t>
            </w:r>
            <w:r>
              <w:rPr>
                <w:rFonts w:cs="Times New Roman"/>
                <w:sz w:val="24"/>
                <w:szCs w:val="24"/>
              </w:rPr>
              <w:br/>
              <w:t>A</w:t>
            </w:r>
            <w:r>
              <w:rPr>
                <w:rFonts w:cs="Times New Roman"/>
                <w:sz w:val="24"/>
                <w:szCs w:val="24"/>
              </w:rPr>
              <w:br/>
              <w:t>C</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S</w:t>
            </w:r>
            <w:r>
              <w:rPr>
                <w:rFonts w:cs="Times New Roman"/>
                <w:sz w:val="24"/>
                <w:szCs w:val="24"/>
              </w:rPr>
              <w:br/>
              <w:t>I</w:t>
            </w:r>
            <w:r>
              <w:rPr>
                <w:rFonts w:cs="Times New Roman"/>
                <w:sz w:val="24"/>
                <w:szCs w:val="24"/>
              </w:rPr>
              <w:br/>
              <w:t>J</w:t>
            </w:r>
            <w:r>
              <w:rPr>
                <w:rFonts w:cs="Times New Roman"/>
                <w:sz w:val="24"/>
                <w:szCs w:val="24"/>
              </w:rPr>
              <w:br/>
              <w:t>E</w:t>
            </w:r>
            <w:r>
              <w:rPr>
                <w:rFonts w:cs="Times New Roman"/>
                <w:sz w:val="24"/>
                <w:szCs w:val="24"/>
              </w:rPr>
              <w:br/>
              <w:t>Č</w:t>
            </w:r>
            <w:r>
              <w:rPr>
                <w:rFonts w:cs="Times New Roman"/>
                <w:sz w:val="24"/>
                <w:szCs w:val="24"/>
              </w:rPr>
              <w:br/>
              <w:t>A</w:t>
            </w:r>
            <w:r>
              <w:rPr>
                <w:rFonts w:cs="Times New Roman"/>
                <w:sz w:val="24"/>
                <w:szCs w:val="24"/>
              </w:rPr>
              <w:br/>
              <w:t>Nj</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S</w:t>
            </w:r>
            <w:r>
              <w:rPr>
                <w:rFonts w:cs="Times New Roman"/>
                <w:sz w:val="24"/>
                <w:szCs w:val="24"/>
              </w:rPr>
              <w:br/>
              <w:t>I</w:t>
            </w:r>
            <w:r>
              <w:rPr>
                <w:rFonts w:cs="Times New Roman"/>
                <w:sz w:val="24"/>
                <w:szCs w:val="24"/>
              </w:rPr>
              <w:br/>
              <w:t>J</w:t>
            </w:r>
            <w:r>
              <w:rPr>
                <w:rFonts w:cs="Times New Roman"/>
                <w:sz w:val="24"/>
                <w:szCs w:val="24"/>
              </w:rPr>
              <w:br/>
              <w:t>E</w:t>
            </w:r>
            <w:r>
              <w:rPr>
                <w:rFonts w:cs="Times New Roman"/>
                <w:sz w:val="24"/>
                <w:szCs w:val="24"/>
              </w:rPr>
              <w:br/>
              <w:t>Č</w:t>
            </w:r>
            <w:r>
              <w:rPr>
                <w:rFonts w:cs="Times New Roman"/>
                <w:sz w:val="24"/>
                <w:szCs w:val="24"/>
              </w:rPr>
              <w:br/>
              <w:t>A</w:t>
            </w:r>
            <w:r>
              <w:rPr>
                <w:rFonts w:cs="Times New Roman"/>
                <w:sz w:val="24"/>
                <w:szCs w:val="24"/>
              </w:rPr>
              <w:br/>
              <w:t>Nj</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V</w:t>
            </w:r>
            <w:r>
              <w:rPr>
                <w:rFonts w:cs="Times New Roman"/>
                <w:sz w:val="24"/>
                <w:szCs w:val="24"/>
              </w:rPr>
              <w:br/>
              <w:t>E</w:t>
            </w:r>
            <w:r>
              <w:rPr>
                <w:rFonts w:cs="Times New Roman"/>
                <w:sz w:val="24"/>
                <w:szCs w:val="24"/>
              </w:rPr>
              <w:br/>
              <w:t>Lj</w:t>
            </w:r>
          </w:p>
          <w:p w:rsidR="00D06513" w:rsidRDefault="00D06513" w:rsidP="00A85D42">
            <w:pPr>
              <w:rPr>
                <w:rFonts w:cs="Times New Roman"/>
                <w:sz w:val="24"/>
                <w:szCs w:val="24"/>
              </w:rPr>
            </w:pPr>
            <w:r>
              <w:rPr>
                <w:rFonts w:cs="Times New Roman"/>
                <w:sz w:val="24"/>
                <w:szCs w:val="24"/>
              </w:rPr>
              <w:t>A</w:t>
            </w:r>
            <w:r>
              <w:rPr>
                <w:rFonts w:cs="Times New Roman"/>
                <w:sz w:val="24"/>
                <w:szCs w:val="24"/>
              </w:rPr>
              <w:br/>
              <w:t>Č</w:t>
            </w:r>
            <w:r>
              <w:rPr>
                <w:rFonts w:cs="Times New Roman"/>
                <w:sz w:val="24"/>
                <w:szCs w:val="24"/>
              </w:rPr>
              <w:br/>
              <w:t>A</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V</w:t>
            </w:r>
            <w:r>
              <w:rPr>
                <w:rFonts w:cs="Times New Roman"/>
                <w:sz w:val="24"/>
                <w:szCs w:val="24"/>
              </w:rPr>
              <w:br/>
              <w:t>E</w:t>
            </w:r>
            <w:r>
              <w:rPr>
                <w:rFonts w:cs="Times New Roman"/>
                <w:sz w:val="24"/>
                <w:szCs w:val="24"/>
              </w:rPr>
              <w:br/>
              <w:t>Lj</w:t>
            </w:r>
          </w:p>
          <w:p w:rsidR="00D06513" w:rsidRDefault="00D06513" w:rsidP="00A85D42">
            <w:pPr>
              <w:rPr>
                <w:rFonts w:cs="Times New Roman"/>
                <w:sz w:val="24"/>
                <w:szCs w:val="24"/>
              </w:rPr>
            </w:pPr>
            <w:r>
              <w:rPr>
                <w:rFonts w:cs="Times New Roman"/>
                <w:sz w:val="24"/>
                <w:szCs w:val="24"/>
              </w:rPr>
              <w:t>A</w:t>
            </w:r>
            <w:r>
              <w:rPr>
                <w:rFonts w:cs="Times New Roman"/>
                <w:sz w:val="24"/>
                <w:szCs w:val="24"/>
              </w:rPr>
              <w:br/>
              <w:t>Č</w:t>
            </w:r>
          </w:p>
          <w:p w:rsidR="00D06513" w:rsidRDefault="00D06513" w:rsidP="00A85D42">
            <w:pPr>
              <w:rPr>
                <w:rFonts w:cs="Times New Roman"/>
                <w:sz w:val="24"/>
                <w:szCs w:val="24"/>
              </w:rPr>
            </w:pPr>
            <w:r>
              <w:rPr>
                <w:rFonts w:cs="Times New Roman"/>
                <w:sz w:val="24"/>
                <w:szCs w:val="24"/>
              </w:rPr>
              <w:t>A</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O</w:t>
            </w:r>
            <w:r>
              <w:rPr>
                <w:rFonts w:cs="Times New Roman"/>
                <w:sz w:val="24"/>
                <w:szCs w:val="24"/>
              </w:rPr>
              <w:br/>
              <w:t>Ž</w:t>
            </w:r>
            <w:r>
              <w:rPr>
                <w:rFonts w:cs="Times New Roman"/>
                <w:sz w:val="24"/>
                <w:szCs w:val="24"/>
              </w:rPr>
              <w:br/>
              <w:t>U</w:t>
            </w:r>
            <w:r>
              <w:rPr>
                <w:rFonts w:cs="Times New Roman"/>
                <w:sz w:val="24"/>
                <w:szCs w:val="24"/>
              </w:rPr>
              <w:br/>
              <w:t>J</w:t>
            </w:r>
            <w:r>
              <w:rPr>
                <w:rFonts w:cs="Times New Roman"/>
                <w:sz w:val="24"/>
                <w:szCs w:val="24"/>
              </w:rPr>
              <w:br/>
              <w:t>A</w:t>
            </w:r>
            <w:r>
              <w:rPr>
                <w:rFonts w:cs="Times New Roman"/>
                <w:sz w:val="24"/>
                <w:szCs w:val="24"/>
              </w:rPr>
              <w:br/>
              <w:t>K</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O</w:t>
            </w:r>
            <w:r>
              <w:rPr>
                <w:rFonts w:cs="Times New Roman"/>
                <w:sz w:val="24"/>
                <w:szCs w:val="24"/>
              </w:rPr>
              <w:br/>
              <w:t>Ž</w:t>
            </w:r>
            <w:r>
              <w:rPr>
                <w:rFonts w:cs="Times New Roman"/>
                <w:sz w:val="24"/>
                <w:szCs w:val="24"/>
              </w:rPr>
              <w:br/>
              <w:t>U</w:t>
            </w:r>
            <w:r>
              <w:rPr>
                <w:rFonts w:cs="Times New Roman"/>
                <w:sz w:val="24"/>
                <w:szCs w:val="24"/>
              </w:rPr>
              <w:br/>
              <w:t>J</w:t>
            </w:r>
            <w:r>
              <w:rPr>
                <w:rFonts w:cs="Times New Roman"/>
                <w:sz w:val="24"/>
                <w:szCs w:val="24"/>
              </w:rPr>
              <w:br/>
              <w:t>A</w:t>
            </w:r>
            <w:r>
              <w:rPr>
                <w:rFonts w:cs="Times New Roman"/>
                <w:sz w:val="24"/>
                <w:szCs w:val="24"/>
              </w:rPr>
              <w:br/>
              <w:t>K</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T</w:t>
            </w:r>
            <w:r>
              <w:rPr>
                <w:rFonts w:cs="Times New Roman"/>
                <w:sz w:val="24"/>
                <w:szCs w:val="24"/>
              </w:rPr>
              <w:br/>
              <w:t>R</w:t>
            </w:r>
            <w:r>
              <w:rPr>
                <w:rFonts w:cs="Times New Roman"/>
                <w:sz w:val="24"/>
                <w:szCs w:val="24"/>
              </w:rPr>
              <w:br/>
              <w:t>A</w:t>
            </w:r>
            <w:r>
              <w:rPr>
                <w:rFonts w:cs="Times New Roman"/>
                <w:sz w:val="24"/>
                <w:szCs w:val="24"/>
              </w:rPr>
              <w:br/>
              <w:t>V</w:t>
            </w:r>
            <w:r>
              <w:rPr>
                <w:rFonts w:cs="Times New Roman"/>
                <w:sz w:val="24"/>
                <w:szCs w:val="24"/>
              </w:rPr>
              <w:br/>
              <w:t>A</w:t>
            </w:r>
            <w:r>
              <w:rPr>
                <w:rFonts w:cs="Times New Roman"/>
                <w:sz w:val="24"/>
                <w:szCs w:val="24"/>
              </w:rPr>
              <w:br/>
              <w:t>Nj</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T</w:t>
            </w:r>
            <w:r>
              <w:rPr>
                <w:rFonts w:cs="Times New Roman"/>
                <w:sz w:val="24"/>
                <w:szCs w:val="24"/>
              </w:rPr>
              <w:br/>
              <w:t>R</w:t>
            </w:r>
            <w:r>
              <w:rPr>
                <w:rFonts w:cs="Times New Roman"/>
                <w:sz w:val="24"/>
                <w:szCs w:val="24"/>
              </w:rPr>
              <w:br/>
              <w:t>A</w:t>
            </w:r>
            <w:r>
              <w:rPr>
                <w:rFonts w:cs="Times New Roman"/>
                <w:sz w:val="24"/>
                <w:szCs w:val="24"/>
              </w:rPr>
              <w:br/>
              <w:t>V</w:t>
            </w:r>
            <w:r>
              <w:rPr>
                <w:rFonts w:cs="Times New Roman"/>
                <w:sz w:val="24"/>
                <w:szCs w:val="24"/>
              </w:rPr>
              <w:br/>
              <w:t>A</w:t>
            </w:r>
            <w:r>
              <w:rPr>
                <w:rFonts w:cs="Times New Roman"/>
                <w:sz w:val="24"/>
                <w:szCs w:val="24"/>
              </w:rPr>
              <w:br/>
              <w:t>Nj</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S</w:t>
            </w:r>
            <w:r>
              <w:rPr>
                <w:rFonts w:cs="Times New Roman"/>
                <w:sz w:val="24"/>
                <w:szCs w:val="24"/>
              </w:rPr>
              <w:br/>
              <w:t>V</w:t>
            </w:r>
            <w:r>
              <w:rPr>
                <w:rFonts w:cs="Times New Roman"/>
                <w:sz w:val="24"/>
                <w:szCs w:val="24"/>
              </w:rPr>
              <w:br/>
              <w:t>I</w:t>
            </w:r>
            <w:r>
              <w:rPr>
                <w:rFonts w:cs="Times New Roman"/>
                <w:sz w:val="24"/>
                <w:szCs w:val="24"/>
              </w:rPr>
              <w:br/>
              <w:t>B</w:t>
            </w:r>
            <w:r>
              <w:rPr>
                <w:rFonts w:cs="Times New Roman"/>
                <w:sz w:val="24"/>
                <w:szCs w:val="24"/>
              </w:rPr>
              <w:br/>
              <w:t>A</w:t>
            </w:r>
            <w:r>
              <w:rPr>
                <w:rFonts w:cs="Times New Roman"/>
                <w:sz w:val="24"/>
                <w:szCs w:val="24"/>
              </w:rPr>
              <w:br/>
              <w:t>Nj</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S</w:t>
            </w:r>
            <w:r>
              <w:rPr>
                <w:rFonts w:cs="Times New Roman"/>
                <w:sz w:val="24"/>
                <w:szCs w:val="24"/>
              </w:rPr>
              <w:br/>
              <w:t>V</w:t>
            </w:r>
            <w:r>
              <w:rPr>
                <w:rFonts w:cs="Times New Roman"/>
                <w:sz w:val="24"/>
                <w:szCs w:val="24"/>
              </w:rPr>
              <w:br/>
              <w:t>I</w:t>
            </w:r>
            <w:r>
              <w:rPr>
                <w:rFonts w:cs="Times New Roman"/>
                <w:sz w:val="24"/>
                <w:szCs w:val="24"/>
              </w:rPr>
              <w:br/>
              <w:t>B</w:t>
            </w:r>
            <w:r>
              <w:rPr>
                <w:rFonts w:cs="Times New Roman"/>
                <w:sz w:val="24"/>
                <w:szCs w:val="24"/>
              </w:rPr>
              <w:br/>
              <w:t>A</w:t>
            </w:r>
            <w:r>
              <w:rPr>
                <w:rFonts w:cs="Times New Roman"/>
                <w:sz w:val="24"/>
                <w:szCs w:val="24"/>
              </w:rPr>
              <w:br/>
              <w:t>Nj</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L</w:t>
            </w:r>
            <w:r>
              <w:rPr>
                <w:rFonts w:cs="Times New Roman"/>
                <w:sz w:val="24"/>
                <w:szCs w:val="24"/>
              </w:rPr>
              <w:br/>
              <w:t>I</w:t>
            </w:r>
            <w:r>
              <w:rPr>
                <w:rFonts w:cs="Times New Roman"/>
                <w:sz w:val="24"/>
                <w:szCs w:val="24"/>
              </w:rPr>
              <w:br/>
              <w:t>P</w:t>
            </w:r>
            <w:r>
              <w:rPr>
                <w:rFonts w:cs="Times New Roman"/>
                <w:sz w:val="24"/>
                <w:szCs w:val="24"/>
              </w:rPr>
              <w:br/>
              <w:t>A</w:t>
            </w:r>
            <w:r>
              <w:rPr>
                <w:rFonts w:cs="Times New Roman"/>
                <w:sz w:val="24"/>
                <w:szCs w:val="24"/>
              </w:rPr>
              <w:br/>
              <w:t>Nj</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L</w:t>
            </w:r>
            <w:r>
              <w:rPr>
                <w:rFonts w:cs="Times New Roman"/>
                <w:sz w:val="24"/>
                <w:szCs w:val="24"/>
              </w:rPr>
              <w:br/>
              <w:t>I</w:t>
            </w:r>
            <w:r>
              <w:rPr>
                <w:rFonts w:cs="Times New Roman"/>
                <w:sz w:val="24"/>
                <w:szCs w:val="24"/>
              </w:rPr>
              <w:br/>
              <w:t>P</w:t>
            </w:r>
            <w:r>
              <w:rPr>
                <w:rFonts w:cs="Times New Roman"/>
                <w:sz w:val="24"/>
                <w:szCs w:val="24"/>
              </w:rPr>
              <w:br/>
              <w:t>A</w:t>
            </w:r>
            <w:r>
              <w:rPr>
                <w:rFonts w:cs="Times New Roman"/>
                <w:sz w:val="24"/>
                <w:szCs w:val="24"/>
              </w:rPr>
              <w:br/>
              <w:t>Nj</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S</w:t>
            </w:r>
            <w:r>
              <w:rPr>
                <w:rFonts w:cs="Times New Roman"/>
                <w:sz w:val="24"/>
                <w:szCs w:val="24"/>
              </w:rPr>
              <w:br/>
              <w:t>R</w:t>
            </w:r>
            <w:r>
              <w:rPr>
                <w:rFonts w:cs="Times New Roman"/>
                <w:sz w:val="24"/>
                <w:szCs w:val="24"/>
              </w:rPr>
              <w:br/>
              <w:t>P</w:t>
            </w:r>
            <w:r>
              <w:rPr>
                <w:rFonts w:cs="Times New Roman"/>
                <w:sz w:val="24"/>
                <w:szCs w:val="24"/>
              </w:rPr>
              <w:br/>
              <w:t>A</w:t>
            </w:r>
            <w:r>
              <w:rPr>
                <w:rFonts w:cs="Times New Roman"/>
                <w:sz w:val="24"/>
                <w:szCs w:val="24"/>
              </w:rPr>
              <w:br/>
              <w:t>Nj</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r>
              <w:rPr>
                <w:rFonts w:cs="Times New Roman"/>
                <w:sz w:val="24"/>
                <w:szCs w:val="24"/>
              </w:rPr>
              <w:t>K</w:t>
            </w:r>
            <w:r>
              <w:rPr>
                <w:rFonts w:cs="Times New Roman"/>
                <w:sz w:val="24"/>
                <w:szCs w:val="24"/>
              </w:rPr>
              <w:br/>
              <w:t>O</w:t>
            </w:r>
            <w:r>
              <w:rPr>
                <w:rFonts w:cs="Times New Roman"/>
                <w:sz w:val="24"/>
                <w:szCs w:val="24"/>
              </w:rPr>
              <w:br/>
              <w:t>L</w:t>
            </w:r>
            <w:r>
              <w:rPr>
                <w:rFonts w:cs="Times New Roman"/>
                <w:sz w:val="24"/>
                <w:szCs w:val="24"/>
              </w:rPr>
              <w:br/>
              <w:t>O</w:t>
            </w:r>
            <w:r>
              <w:rPr>
                <w:rFonts w:cs="Times New Roman"/>
                <w:sz w:val="24"/>
                <w:szCs w:val="24"/>
              </w:rPr>
              <w:br/>
              <w:t>V</w:t>
            </w:r>
            <w:r>
              <w:rPr>
                <w:rFonts w:cs="Times New Roman"/>
                <w:sz w:val="24"/>
                <w:szCs w:val="24"/>
              </w:rPr>
              <w:br/>
              <w:t>O</w:t>
            </w:r>
            <w:r>
              <w:rPr>
                <w:rFonts w:cs="Times New Roman"/>
                <w:sz w:val="24"/>
                <w:szCs w:val="24"/>
              </w:rPr>
              <w:br/>
              <w:t>Z</w:t>
            </w: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p w:rsidR="00D06513" w:rsidRDefault="00D06513" w:rsidP="00A85D42">
            <w:pPr>
              <w:rPr>
                <w:rFonts w:cs="Times New Roman"/>
                <w:sz w:val="24"/>
                <w:szCs w:val="24"/>
              </w:rPr>
            </w:pPr>
          </w:p>
        </w:tc>
        <w:tc>
          <w:tcPr>
            <w:tcW w:w="3628" w:type="dxa"/>
          </w:tcPr>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završni radovi, odabir tema, odabir mentora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praćenje izradbe i realizacije nastavnog plana i programa,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suradničko opažanje nastave s ciljem poboljšanja nastavnog procesa,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pripravnici, napredovanja</w:t>
            </w:r>
          </w:p>
          <w:p w:rsidR="00D06513"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praćenje i usklađivanje zakonske regulative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provedba Preventivnog programa, Građanskog odgoja i obrazovanja te Zdravstvenog odgoja i obrazovanja,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323B04"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 xml:space="preserve">suradnja i sastanci sa članovima lokalne zajednice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izleta i maturalnih putovanja,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odobravanje službenih putovanja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sjednice ŠO i provedba odluka ŠO,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individualno stručno usavršavanje: praćenje pravnih i zakonskih novosti te novih oblika poučavanja </w:t>
            </w:r>
          </w:p>
          <w:p w:rsidR="00D06513" w:rsidRPr="003B39A9"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kurikularna reforma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modularno stručno usavršavanje na županijskoj razini,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skupovi u organizaciji AZOO i Udruge hrvatskih srednjoškolskih ravnatelja,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ostali oblici usavršavanja</w:t>
            </w:r>
          </w:p>
          <w:p w:rsidR="00D06513" w:rsidRDefault="00D06513" w:rsidP="00A85D42">
            <w:pPr>
              <w:pStyle w:val="Odlomakpopisa"/>
              <w:rPr>
                <w:rFonts w:asciiTheme="majorHAnsi" w:hAnsiTheme="majorHAnsi" w:cs="Times New Roman"/>
                <w:sz w:val="24"/>
                <w:szCs w:val="24"/>
              </w:rPr>
            </w:pPr>
          </w:p>
          <w:p w:rsidR="00D06513" w:rsidRPr="00525C72" w:rsidRDefault="00D06513" w:rsidP="00A85D42">
            <w:pPr>
              <w:rPr>
                <w:rFonts w:asciiTheme="majorHAnsi" w:hAnsiTheme="majorHAnsi" w:cs="Times New Roman"/>
                <w:b/>
                <w:sz w:val="24"/>
                <w:szCs w:val="24"/>
              </w:rPr>
            </w:pPr>
            <w:r>
              <w:rPr>
                <w:rFonts w:asciiTheme="majorHAnsi" w:hAnsiTheme="majorHAnsi" w:cs="Times New Roman"/>
                <w:b/>
                <w:sz w:val="24"/>
                <w:szCs w:val="24"/>
              </w:rPr>
              <w:t>Planirano sati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stručno osposobljavanje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praćenje izradbe i realizacije nastavnog plana i programa,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suradničko opažanje nastave s ciljem poboljšanja nastavnog procesa,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pripravnici, napredovanja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praćenje i usklađivanje zakonske regulative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provedba Preventivnog programa, Građanskog odgoja i obrazovanja te Zdravstvenog odgoja i obrazovanja,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675705"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i sastanci sa članovima lokalne zajednice </w:t>
            </w:r>
          </w:p>
          <w:p w:rsidR="00D06513"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izleta i maturalnih putovanja,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odobravanje službenih putovanja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sjednice ŠO i provedba odluka ŠO,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individualno stručno usavršavanje: praćenje pravnih i zakonskih novosti te novih oblika poučavanja </w:t>
            </w:r>
          </w:p>
          <w:p w:rsidR="00D06513" w:rsidRPr="003B39A9"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kurikularna reforma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modularno stručno usavršavanje na županijskoj razini,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skupovi u organizaciji AZOO i Udruge hrvatskih srednjoškolskih ravnatelja,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ostali oblici usavršavanja</w:t>
            </w:r>
          </w:p>
          <w:p w:rsidR="00D06513" w:rsidRDefault="00D06513" w:rsidP="00A85D42">
            <w:pPr>
              <w:rPr>
                <w:rFonts w:asciiTheme="majorHAnsi" w:hAnsiTheme="majorHAnsi" w:cs="Times New Roman"/>
                <w:sz w:val="24"/>
                <w:szCs w:val="24"/>
              </w:rPr>
            </w:pPr>
          </w:p>
          <w:p w:rsidR="00D06513" w:rsidRPr="00E62175" w:rsidRDefault="00D06513" w:rsidP="00A85D42">
            <w:pPr>
              <w:rPr>
                <w:rFonts w:asciiTheme="majorHAnsi" w:hAnsiTheme="majorHAnsi" w:cs="Times New Roman"/>
                <w:b/>
                <w:sz w:val="24"/>
                <w:szCs w:val="24"/>
              </w:rPr>
            </w:pPr>
            <w:r>
              <w:rPr>
                <w:rFonts w:asciiTheme="majorHAnsi" w:hAnsiTheme="majorHAnsi" w:cs="Times New Roman"/>
                <w:b/>
                <w:sz w:val="24"/>
                <w:szCs w:val="24"/>
              </w:rPr>
              <w:t>Planirano sati</w:t>
            </w:r>
          </w:p>
          <w:p w:rsidR="00D06513"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poslovi vezani uz organizaciju nastave (materijalni i kadrovski)</w:t>
            </w:r>
          </w:p>
          <w:p w:rsidR="00D06513" w:rsidRPr="005C6358"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financijski plan i izvješća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stručno osposobljavanje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praćenje izradbe i realizacije nastavnog plana i programa,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suradničko opažanje nastave s ciljem poboljšanja nastavnog procesa,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pripravnici, napredovanja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praćenje i usklađivanje zakonske regulative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provedba Preventivnog programa, Građanskog odgoja i obrazovanja te Zdravstvenog odgoja i obrazovanja,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0003F4"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i sastanci sa članovima lokalne zajednice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izleta i maturalnih putovanja,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odobravanje službenih putovanja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sjednice ŠO i provedba odluka ŠO,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individualno stručno usavršavanje: praćenje pravnih i zakonskih novosti te novih oblika poučavanja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kurikularna reforma</w:t>
            </w:r>
          </w:p>
          <w:p w:rsidR="00D06513" w:rsidRPr="003B39A9"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modularno stručno usavršavanje na županijskoj razini,</w:t>
            </w:r>
          </w:p>
          <w:p w:rsidR="00D06513" w:rsidRPr="000003F4"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ostali oblici usavršavanja</w:t>
            </w:r>
          </w:p>
          <w:p w:rsidR="00D06513" w:rsidRDefault="00D06513" w:rsidP="00A85D42">
            <w:pPr>
              <w:rPr>
                <w:rFonts w:asciiTheme="majorHAnsi" w:hAnsiTheme="majorHAnsi" w:cs="Times New Roman"/>
                <w:sz w:val="24"/>
                <w:szCs w:val="24"/>
              </w:rPr>
            </w:pPr>
          </w:p>
          <w:p w:rsidR="00D06513" w:rsidRPr="00EB0385" w:rsidRDefault="00D06513" w:rsidP="00A85D42">
            <w:pPr>
              <w:rPr>
                <w:rFonts w:asciiTheme="majorHAnsi" w:hAnsiTheme="majorHAnsi" w:cs="Times New Roman"/>
                <w:b/>
                <w:sz w:val="24"/>
                <w:szCs w:val="24"/>
              </w:rPr>
            </w:pPr>
            <w:r>
              <w:rPr>
                <w:rFonts w:asciiTheme="majorHAnsi" w:hAnsiTheme="majorHAnsi" w:cs="Times New Roman"/>
                <w:b/>
                <w:sz w:val="24"/>
                <w:szCs w:val="24"/>
              </w:rPr>
              <w:t>Planirano sati</w:t>
            </w:r>
          </w:p>
          <w:p w:rsidR="00D06513" w:rsidRDefault="00D06513" w:rsidP="00A85D42">
            <w:pPr>
              <w:rPr>
                <w:rFonts w:asciiTheme="majorHAnsi" w:hAnsiTheme="majorHAnsi" w:cs="Times New Roman"/>
                <w:sz w:val="24"/>
                <w:szCs w:val="24"/>
              </w:rPr>
            </w:pPr>
          </w:p>
          <w:p w:rsidR="00D06513" w:rsidRPr="000A7151"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stručno osposobljavanje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praćenje izradbe i realizacije nastavnog plana i programa,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suradničko opažanje nastave s ciljem poboljšanja nastavnog procesa,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pripravnici, napredovanja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praćenje i usklađivanje zakonske regulative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provedba Preventivnog programa, Građanskog odgoja i obrazovanja te zdravstvenog odgoja i obrazovanja,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910C1B"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i sastanci sa članovima lokalne zajednice </w:t>
            </w:r>
          </w:p>
          <w:p w:rsidR="00D06513"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izleta i maturalnih putovanja,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odobravanje službenih putovanja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sjednice ŠO i provedba odluka ŠO,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individualno stručno usavršavanje: praćenje pravnih i zakonskih </w:t>
            </w:r>
            <w:r>
              <w:rPr>
                <w:rFonts w:asciiTheme="majorHAnsi" w:hAnsiTheme="majorHAnsi" w:cs="Times New Roman"/>
                <w:sz w:val="24"/>
                <w:szCs w:val="24"/>
              </w:rPr>
              <w:lastRenderedPageBreak/>
              <w:t xml:space="preserve">novosti te novih oblika poučavanja </w:t>
            </w:r>
          </w:p>
          <w:p w:rsidR="00D06513" w:rsidRPr="003B39A9"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kurikularna reforma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modularno stručno usavršavanje na županijskoj razini,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skupovi u organizaciji AZOO i Udruge hrvatskih srednjoškolskih ravnatelja,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ostali oblici usavršavanja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b/>
                <w:sz w:val="24"/>
                <w:szCs w:val="24"/>
              </w:rPr>
            </w:pPr>
            <w:r>
              <w:rPr>
                <w:rFonts w:asciiTheme="majorHAnsi" w:hAnsiTheme="majorHAnsi" w:cs="Times New Roman"/>
                <w:b/>
                <w:sz w:val="24"/>
                <w:szCs w:val="24"/>
              </w:rPr>
              <w:t>Planirano sati</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Pr="00C7405D" w:rsidRDefault="00D06513" w:rsidP="00A85D42">
            <w:pPr>
              <w:rPr>
                <w:rFonts w:asciiTheme="majorHAnsi" w:hAnsiTheme="majorHAnsi" w:cs="Times New Roman"/>
                <w:b/>
                <w:sz w:val="24"/>
                <w:szCs w:val="24"/>
              </w:rPr>
            </w:pPr>
          </w:p>
          <w:p w:rsidR="00D06513" w:rsidRPr="00644128"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stručno osposobljavanje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praćenje izradbe i realizacije nastavnog plana i programa,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suradničko opažanje nastave s ciljem poboljšanja nastavnog procesa,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pripravnici, napredovanja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praćenje i usklađivanje zakonske regulative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provedba Preventivnog programa, Građanskog odgoja i obrazovanja te Zdravstvenog odgoja i obrazovanja,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847EC6"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i sastanci sa članovima lokalne zajednice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izleta i maturalnih putovanja,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odobravanje službenih putovanja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sjednice ŠO i provedba odluka ŠO,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individualno stručno usavršavanje: praćenje pravnih i zakonskih novosti te novih oblika poučavanja </w:t>
            </w:r>
          </w:p>
          <w:p w:rsidR="00D06513" w:rsidRPr="003B39A9"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kurikularna reforma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modularno stručno usavršavanje na županijskoj razini,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skupovi u organizaciji AZOO i Udruge hrvatskih srednjoškolskih ravnatelja,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ostali oblici usavršavanja</w:t>
            </w:r>
          </w:p>
          <w:p w:rsidR="00D06513" w:rsidRDefault="00D06513" w:rsidP="00A85D42">
            <w:pPr>
              <w:rPr>
                <w:rFonts w:asciiTheme="majorHAnsi" w:hAnsiTheme="majorHAnsi" w:cs="Times New Roman"/>
                <w:sz w:val="24"/>
                <w:szCs w:val="24"/>
              </w:rPr>
            </w:pPr>
          </w:p>
          <w:p w:rsidR="00D06513" w:rsidRPr="00ED6357" w:rsidRDefault="00D06513" w:rsidP="00A85D42">
            <w:pPr>
              <w:rPr>
                <w:rFonts w:asciiTheme="majorHAnsi" w:hAnsiTheme="majorHAnsi" w:cs="Times New Roman"/>
                <w:b/>
                <w:sz w:val="24"/>
                <w:szCs w:val="24"/>
              </w:rPr>
            </w:pPr>
            <w:r>
              <w:rPr>
                <w:rFonts w:asciiTheme="majorHAnsi" w:hAnsiTheme="majorHAnsi" w:cs="Times New Roman"/>
                <w:b/>
                <w:sz w:val="24"/>
                <w:szCs w:val="24"/>
              </w:rPr>
              <w:t xml:space="preserve">Planirano sati </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767C1C"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stručno osposobljavanje</w:t>
            </w:r>
          </w:p>
          <w:p w:rsidR="00D06513" w:rsidRPr="00767C1C"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 xml:space="preserve">praćenje izradbe i realizacije nastavnog plana i programa,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suradničko opažanje nastave s ciljem poboljšanja nastavnog procesa,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pripravnici, napredovanja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praćenje i usklađivanje zakonske regulative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provedba Preventivnog programa, Građanskog odgoja i obrazovanja te Zdravstvenog odgoja i obrazovanja,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767C1C"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i sastanci sa članovima lokalne zajednice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izleta i maturalnih putovanja,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odobravanje službenih putovanja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 xml:space="preserve">sjednice ŠO i provedba odluka ŠO,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individualno stručno usavršavanje: praćenje pravnih i zakonskih novosti te novih oblika poučavanja </w:t>
            </w:r>
          </w:p>
          <w:p w:rsidR="00D06513" w:rsidRPr="003B39A9"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kurikularna reforma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modularno stručno usavršavanje na županijskoj razini,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skupovi u organizaciji AZOO i Udruge hrvatskih srednjoškolskih ravnatelja,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ostali oblici usavršavanja</w:t>
            </w:r>
          </w:p>
          <w:p w:rsidR="00D06513" w:rsidRDefault="00D06513" w:rsidP="00A85D42">
            <w:pPr>
              <w:rPr>
                <w:rFonts w:asciiTheme="majorHAnsi" w:hAnsiTheme="majorHAnsi" w:cs="Times New Roman"/>
                <w:sz w:val="24"/>
                <w:szCs w:val="24"/>
              </w:rPr>
            </w:pPr>
          </w:p>
          <w:p w:rsidR="00D06513" w:rsidRPr="00767C1C" w:rsidRDefault="00D06513" w:rsidP="00A85D42">
            <w:pPr>
              <w:rPr>
                <w:rFonts w:asciiTheme="majorHAnsi" w:hAnsiTheme="majorHAnsi" w:cs="Times New Roman"/>
                <w:b/>
                <w:sz w:val="24"/>
                <w:szCs w:val="24"/>
              </w:rPr>
            </w:pPr>
            <w:r>
              <w:rPr>
                <w:rFonts w:asciiTheme="majorHAnsi" w:hAnsiTheme="majorHAnsi" w:cs="Times New Roman"/>
                <w:b/>
                <w:sz w:val="24"/>
                <w:szCs w:val="24"/>
              </w:rPr>
              <w:t>Planirano sati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FE7A27"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stručno osposobljavanje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praćenje izradbe i realizacije nastavnog plana i programa,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suradničko opažanje nastave s ciljem poboljšanja nastavnog procesa,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pripravnici, napredovanja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praćenje i usklađivanje zakonske regulative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provedba Preventivnog programa, Građanskog </w:t>
            </w:r>
            <w:r>
              <w:rPr>
                <w:rFonts w:asciiTheme="majorHAnsi" w:hAnsiTheme="majorHAnsi" w:cs="Times New Roman"/>
                <w:sz w:val="24"/>
                <w:szCs w:val="24"/>
              </w:rPr>
              <w:lastRenderedPageBreak/>
              <w:t>odgoja i obrazovanja te Zdravstvenog odgoja i obrazovanja,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FE7A27"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i sastanci sa članovima lokalne zajednice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izleta i maturalnih putovanja,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odobravanje službenih putovanja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sjednice ŠO i provedba odluka ŠO,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individualno stručno usavršavanje: praćenje pravnih i zakonskih novosti te novih oblika poučavanja </w:t>
            </w:r>
          </w:p>
          <w:p w:rsidR="00D06513" w:rsidRPr="003B39A9"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kurikularna reforma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modularno stručno usavršavanje na županijskoj razini,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skupovi u organizaciji AZOO i Udruge hrvatskih srednjoškolskih ravnatelja,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ostali oblici usavršavanja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b/>
                <w:sz w:val="24"/>
                <w:szCs w:val="24"/>
              </w:rPr>
            </w:pPr>
            <w:r>
              <w:rPr>
                <w:rFonts w:asciiTheme="majorHAnsi" w:hAnsiTheme="majorHAnsi" w:cs="Times New Roman"/>
                <w:b/>
                <w:sz w:val="24"/>
                <w:szCs w:val="24"/>
              </w:rPr>
              <w:t>Planirano sati</w:t>
            </w:r>
          </w:p>
          <w:p w:rsidR="00D06513" w:rsidRPr="00FE7A27" w:rsidRDefault="00D06513" w:rsidP="00A85D42">
            <w:pPr>
              <w:rPr>
                <w:rFonts w:asciiTheme="majorHAnsi" w:hAnsiTheme="majorHAnsi" w:cs="Times New Roman"/>
                <w:b/>
                <w:sz w:val="24"/>
                <w:szCs w:val="24"/>
              </w:rPr>
            </w:pPr>
          </w:p>
          <w:p w:rsidR="00D06513" w:rsidRPr="003B706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stručno osposobljavanje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praćenje izradbe i realizacije nastavnog plana i programa,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suradničko opažanje nastave s ciljem poboljšanja nastavnog procesa,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pripravnici, napredovanja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praćenje i usklađivanje zakonske regulative</w:t>
            </w:r>
          </w:p>
          <w:p w:rsidR="00D06513" w:rsidRPr="00C50817"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sjednice stručnih, razrednih vijeća</w:t>
            </w:r>
          </w:p>
          <w:p w:rsidR="00D06513" w:rsidRPr="00C50817"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provedba Preventivnog programa, Građanskog odgoja i obrazovanja te Zdravstvenog odgoja i obrazovanja,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3B7060"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i sastanci sa članovima lokalne zajednice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izleta i maturalnih putovanja,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 xml:space="preserve"> odobravanje službenih putovanja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sjednice ŠO i provedba odluka ŠO,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individualno stručno usavršavanje: praćenje pravnih i zakonskih novosti te novih oblika poučavanja </w:t>
            </w:r>
          </w:p>
          <w:p w:rsidR="00D06513" w:rsidRPr="003B39A9"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kurikularna reforma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modularno stručno usavršavanje na županijskoj razini,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skupovi u organizaciji AZOO i Udruge hrvatskih srednjoškolskih ravnatelja,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ostali oblici usavršavanja</w:t>
            </w:r>
          </w:p>
          <w:p w:rsidR="00D06513" w:rsidRDefault="00D06513" w:rsidP="00A85D42">
            <w:pPr>
              <w:rPr>
                <w:rFonts w:asciiTheme="majorHAnsi" w:hAnsiTheme="majorHAnsi" w:cs="Times New Roman"/>
                <w:sz w:val="24"/>
                <w:szCs w:val="24"/>
              </w:rPr>
            </w:pPr>
          </w:p>
          <w:p w:rsidR="00D06513" w:rsidRPr="003B7060" w:rsidRDefault="00D06513" w:rsidP="00A85D42">
            <w:pPr>
              <w:rPr>
                <w:rFonts w:asciiTheme="majorHAnsi" w:hAnsiTheme="majorHAnsi" w:cs="Times New Roman"/>
                <w:b/>
                <w:sz w:val="24"/>
                <w:szCs w:val="24"/>
              </w:rPr>
            </w:pPr>
            <w:r>
              <w:rPr>
                <w:rFonts w:asciiTheme="majorHAnsi" w:hAnsiTheme="majorHAnsi" w:cs="Times New Roman"/>
                <w:b/>
                <w:sz w:val="24"/>
                <w:szCs w:val="24"/>
              </w:rPr>
              <w:t>Planirano sati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završni radovi</w:t>
            </w:r>
          </w:p>
          <w:p w:rsidR="00D06513"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državna matura</w:t>
            </w:r>
          </w:p>
          <w:p w:rsidR="00D06513" w:rsidRPr="00B70CD7"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dopunskog rada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stručno osposobljavanje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praćenje izradbe i realizacije nastavnog plana i programa,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suradničko opažanje nastave s ciljem poboljšanja nastavnog procesa,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pripravnici, napredovanja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poslovi vezani uz sportske objekte i iznajmljivanje dvorane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praćenje i usklađivanje zakonske regulative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s predsjednicima stručnih aktiva, pedagoginjom, psihologom i voditeljicom praktične nastave, </w:t>
            </w:r>
          </w:p>
          <w:p w:rsidR="00D06513" w:rsidRPr="00572661"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provedba Preventivnog programa, Građanskog odgoja i obrazovanja te Zdravstvenog odgoja i obrazovanja,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8E4685"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MZOS, ASOO, AZOO, NCVVO, UHSR</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suradnja i sastanci sa članovima lokalne zajednice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izleta i maturalnih putovanja,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potpisivanje svjedodžbi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 odobravanje službenih putovanja</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odobravanje zahtjeva za nabavu robe/usluge,</w:t>
            </w: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razgovori s učenicima, roditeljima i strankama,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sjednice ŠO i provedba odluka ŠO,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individualno stručno usavršavanje: praćenje pravnih i zakonskih </w:t>
            </w:r>
            <w:r>
              <w:rPr>
                <w:rFonts w:asciiTheme="majorHAnsi" w:hAnsiTheme="majorHAnsi" w:cs="Times New Roman"/>
                <w:sz w:val="24"/>
                <w:szCs w:val="24"/>
              </w:rPr>
              <w:lastRenderedPageBreak/>
              <w:t xml:space="preserve">novosti te novih oblika poučavanja </w:t>
            </w:r>
          </w:p>
          <w:p w:rsidR="00D06513" w:rsidRPr="003B39A9"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kurikularna reforma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modularno stručno usavršavanje na županijskoj razini,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skupovi u organizaciji AZOO i Udruge hrvatskih srednjoškolskih ravnatelja,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svečana podjela diploma za četvrte razrede</w:t>
            </w:r>
          </w:p>
          <w:p w:rsidR="00D06513" w:rsidRDefault="00D06513" w:rsidP="00A85D42">
            <w:pPr>
              <w:rPr>
                <w:rFonts w:asciiTheme="majorHAnsi" w:hAnsiTheme="majorHAnsi" w:cs="Times New Roman"/>
                <w:sz w:val="24"/>
                <w:szCs w:val="24"/>
              </w:rPr>
            </w:pPr>
          </w:p>
          <w:p w:rsidR="00D06513" w:rsidRPr="00AC58F2" w:rsidRDefault="00D06513" w:rsidP="00A85D42">
            <w:pPr>
              <w:rPr>
                <w:rFonts w:asciiTheme="majorHAnsi" w:hAnsiTheme="majorHAnsi" w:cs="Times New Roman"/>
                <w:b/>
                <w:sz w:val="24"/>
                <w:szCs w:val="24"/>
              </w:rPr>
            </w:pPr>
            <w:r>
              <w:rPr>
                <w:rFonts w:asciiTheme="majorHAnsi" w:hAnsiTheme="majorHAnsi" w:cs="Times New Roman"/>
                <w:b/>
                <w:sz w:val="24"/>
                <w:szCs w:val="24"/>
              </w:rPr>
              <w:t>Planirano sati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državna matura</w:t>
            </w:r>
          </w:p>
          <w:p w:rsidR="00D06513" w:rsidRPr="00824966"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dopunskog rada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polaganja razrednih i predmetnih ispita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radni odnosi</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organizacija izleta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potpisivanje svjedodžbi potvrda o državnoj maturi matične knjige i ostalih dokumenata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plan i vođenje sjednica Nastavničkog vijeća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razgovori s učenicima, roditeljima i strankama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samovrednovanje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upisi u prvi razred</w:t>
            </w:r>
          </w:p>
          <w:p w:rsidR="00D06513"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očevid pedagoške dokumentacije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povrata udžbenika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b/>
                <w:sz w:val="24"/>
                <w:szCs w:val="24"/>
              </w:rPr>
            </w:pPr>
            <w:r>
              <w:rPr>
                <w:rFonts w:asciiTheme="majorHAnsi" w:hAnsiTheme="majorHAnsi" w:cs="Times New Roman"/>
                <w:b/>
                <w:sz w:val="24"/>
                <w:szCs w:val="24"/>
              </w:rPr>
              <w:t>Planirano sati</w:t>
            </w:r>
          </w:p>
          <w:p w:rsidR="00D06513" w:rsidRDefault="00D06513" w:rsidP="00A85D42">
            <w:pPr>
              <w:rPr>
                <w:rFonts w:asciiTheme="majorHAnsi" w:hAnsiTheme="majorHAnsi" w:cs="Times New Roman"/>
                <w:b/>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 xml:space="preserve">izradba Godišnjeg plana i programa, Školskog kurikuluma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lastRenderedPageBreak/>
              <w:t xml:space="preserve">poslovi vezani uz organizaciju nastave (materijalni i kadrovski) </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završni radovi</w:t>
            </w:r>
          </w:p>
          <w:p w:rsidR="00D06513"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državna matura</w:t>
            </w:r>
          </w:p>
          <w:p w:rsidR="00D06513" w:rsidRPr="00DC3560" w:rsidRDefault="00D06513" w:rsidP="00A85D42">
            <w:pPr>
              <w:pStyle w:val="Odlomakpopisa"/>
              <w:rPr>
                <w:rFonts w:asciiTheme="majorHAnsi" w:hAnsiTheme="majorHAnsi" w:cs="Times New Roman"/>
                <w:sz w:val="24"/>
                <w:szCs w:val="24"/>
              </w:rPr>
            </w:pP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popravnih ispita</w:t>
            </w:r>
          </w:p>
          <w:p w:rsidR="00D06513" w:rsidRPr="00DC3560" w:rsidRDefault="00D06513" w:rsidP="00A85D42">
            <w:pPr>
              <w:pStyle w:val="Odlomakpopisa"/>
              <w:rPr>
                <w:rFonts w:asciiTheme="majorHAnsi" w:hAnsiTheme="majorHAnsi" w:cs="Times New Roman"/>
                <w:sz w:val="24"/>
                <w:szCs w:val="24"/>
              </w:rPr>
            </w:pPr>
          </w:p>
          <w:p w:rsidR="00D06513" w:rsidRPr="00BA60F0"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organizacija nabavke sortiranja i podjele udžbenika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očevid pedagoške dokumentacije</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potpisivanje svjedodžbi potvrda o državnoj maturi matične knjige i ostalih dokumenata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suradnja i sastanci na razini osnivača: Gradski ured za obrazovanje, kulturu i sport</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upisi učenika u prvi razred drugi upisni krug</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razgovori s učenicima, roditeljima i strankama</w:t>
            </w:r>
          </w:p>
          <w:p w:rsidR="00D06513" w:rsidRDefault="00D06513" w:rsidP="00D06513">
            <w:pPr>
              <w:pStyle w:val="Odlomakpopisa"/>
              <w:numPr>
                <w:ilvl w:val="0"/>
                <w:numId w:val="7"/>
              </w:numPr>
              <w:rPr>
                <w:rFonts w:asciiTheme="majorHAnsi" w:hAnsiTheme="majorHAnsi" w:cs="Times New Roman"/>
                <w:sz w:val="24"/>
                <w:szCs w:val="24"/>
              </w:rPr>
            </w:pPr>
            <w:r>
              <w:rPr>
                <w:rFonts w:asciiTheme="majorHAnsi" w:hAnsiTheme="majorHAnsi" w:cs="Times New Roman"/>
                <w:sz w:val="24"/>
                <w:szCs w:val="24"/>
              </w:rPr>
              <w:t>ostali poslovi</w:t>
            </w:r>
          </w:p>
          <w:p w:rsidR="00D06513" w:rsidRPr="001566E8" w:rsidRDefault="00D06513" w:rsidP="00A85D42">
            <w:pPr>
              <w:rPr>
                <w:rFonts w:asciiTheme="majorHAnsi" w:hAnsiTheme="majorHAnsi" w:cs="Times New Roman"/>
                <w:b/>
                <w:sz w:val="24"/>
                <w:szCs w:val="24"/>
              </w:rPr>
            </w:pPr>
            <w:r w:rsidRPr="001566E8">
              <w:rPr>
                <w:rFonts w:asciiTheme="majorHAnsi" w:hAnsiTheme="majorHAnsi" w:cs="Times New Roman"/>
                <w:b/>
                <w:sz w:val="24"/>
                <w:szCs w:val="24"/>
              </w:rPr>
              <w:t>Planirano sati</w:t>
            </w:r>
          </w:p>
          <w:p w:rsidR="00D06513" w:rsidRPr="00F554A5" w:rsidRDefault="00D06513" w:rsidP="00A85D42">
            <w:pPr>
              <w:rPr>
                <w:rFonts w:asciiTheme="majorHAnsi" w:hAnsiTheme="majorHAnsi" w:cs="Times New Roman"/>
                <w:b/>
                <w:sz w:val="24"/>
                <w:szCs w:val="24"/>
              </w:rPr>
            </w:pPr>
            <w:r>
              <w:rPr>
                <w:rFonts w:asciiTheme="majorHAnsi" w:hAnsiTheme="majorHAnsi" w:cs="Times New Roman"/>
                <w:b/>
                <w:sz w:val="24"/>
                <w:szCs w:val="24"/>
              </w:rPr>
              <w:t>Ukupno planirano sati</w:t>
            </w:r>
          </w:p>
          <w:p w:rsidR="00D06513" w:rsidRPr="00872BD8" w:rsidRDefault="00D06513" w:rsidP="00A85D42">
            <w:pPr>
              <w:rPr>
                <w:rFonts w:asciiTheme="majorHAnsi" w:hAnsiTheme="majorHAnsi" w:cs="Times New Roman"/>
                <w:sz w:val="24"/>
                <w:szCs w:val="24"/>
              </w:rPr>
            </w:pPr>
          </w:p>
        </w:tc>
        <w:tc>
          <w:tcPr>
            <w:tcW w:w="1455" w:type="dxa"/>
          </w:tcPr>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ravnatelj</w:t>
            </w:r>
          </w:p>
          <w:p w:rsidR="00D06513" w:rsidRDefault="00D06513" w:rsidP="00A85D42">
            <w:pPr>
              <w:rPr>
                <w:rFonts w:asciiTheme="majorHAnsi" w:hAnsiTheme="majorHAnsi" w:cs="Times New Roman"/>
                <w:sz w:val="24"/>
                <w:szCs w:val="24"/>
              </w:rPr>
            </w:pPr>
          </w:p>
          <w:p w:rsidR="00D06513" w:rsidRPr="00A54311" w:rsidRDefault="00D06513" w:rsidP="00A85D42">
            <w:pPr>
              <w:rPr>
                <w:rFonts w:asciiTheme="majorHAnsi" w:hAnsiTheme="majorHAnsi" w:cs="Times New Roman"/>
                <w:sz w:val="24"/>
                <w:szCs w:val="24"/>
              </w:rPr>
            </w:pPr>
          </w:p>
          <w:p w:rsidR="00D06513" w:rsidRPr="00A54311"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Pr="00A54311"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Pr="00A54311"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A54311" w:rsidRDefault="00D06513" w:rsidP="00A85D42">
            <w:pPr>
              <w:rPr>
                <w:rFonts w:asciiTheme="majorHAnsi" w:hAnsiTheme="majorHAnsi" w:cs="Times New Roman"/>
                <w:sz w:val="24"/>
                <w:szCs w:val="24"/>
              </w:rPr>
            </w:pPr>
          </w:p>
          <w:p w:rsidR="00D06513" w:rsidRPr="00A54311"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ispitni koordinator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ispitni koordinator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Pr="00004A06" w:rsidRDefault="00D06513" w:rsidP="00A85D42">
            <w:pPr>
              <w:rPr>
                <w:rFonts w:asciiTheme="majorHAnsi" w:hAnsiTheme="majorHAnsi" w:cs="Times New Roman"/>
                <w:sz w:val="24"/>
                <w:szCs w:val="24"/>
              </w:rPr>
            </w:pPr>
          </w:p>
        </w:tc>
        <w:tc>
          <w:tcPr>
            <w:tcW w:w="1173" w:type="dxa"/>
          </w:tcPr>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20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b/>
                <w:sz w:val="24"/>
                <w:szCs w:val="24"/>
              </w:rPr>
            </w:pPr>
            <w:r w:rsidRPr="00525C72">
              <w:rPr>
                <w:rFonts w:asciiTheme="majorHAnsi" w:hAnsiTheme="majorHAnsi" w:cs="Times New Roman"/>
                <w:b/>
                <w:sz w:val="24"/>
                <w:szCs w:val="24"/>
              </w:rPr>
              <w:t>176</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r>
              <w:rPr>
                <w:rFonts w:asciiTheme="majorHAnsi" w:hAnsiTheme="majorHAnsi" w:cs="Times New Roman"/>
                <w:b/>
                <w:sz w:val="24"/>
                <w:szCs w:val="24"/>
              </w:rPr>
              <w:t>168</w:t>
            </w:r>
          </w:p>
          <w:p w:rsidR="00D06513" w:rsidRDefault="00D06513" w:rsidP="00A85D42">
            <w:pPr>
              <w:rPr>
                <w:rFonts w:asciiTheme="majorHAnsi" w:hAnsiTheme="majorHAnsi" w:cs="Times New Roman"/>
                <w:b/>
                <w:sz w:val="24"/>
                <w:szCs w:val="24"/>
              </w:rPr>
            </w:pPr>
          </w:p>
          <w:p w:rsidR="00D06513" w:rsidRPr="00EB0385" w:rsidRDefault="00D06513" w:rsidP="00A85D42">
            <w:pPr>
              <w:rPr>
                <w:rFonts w:asciiTheme="majorHAnsi" w:hAnsiTheme="majorHAnsi" w:cs="Times New Roman"/>
                <w:sz w:val="24"/>
                <w:szCs w:val="24"/>
              </w:rPr>
            </w:pPr>
            <w:r w:rsidRPr="00EB0385">
              <w:rPr>
                <w:rFonts w:asciiTheme="majorHAnsi" w:hAnsiTheme="majorHAnsi" w:cs="Times New Roman"/>
                <w:sz w:val="24"/>
                <w:szCs w:val="24"/>
              </w:rPr>
              <w:t>10</w:t>
            </w:r>
          </w:p>
          <w:p w:rsidR="00D06513" w:rsidRPr="00EB0385" w:rsidRDefault="00D06513" w:rsidP="00A85D42">
            <w:pPr>
              <w:rPr>
                <w:rFonts w:asciiTheme="majorHAnsi" w:hAnsiTheme="majorHAnsi" w:cs="Times New Roman"/>
                <w:sz w:val="24"/>
                <w:szCs w:val="24"/>
              </w:rPr>
            </w:pPr>
          </w:p>
          <w:p w:rsidR="00D06513" w:rsidRPr="00EB0385"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sidRPr="00EB0385">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16</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17</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EB0385" w:rsidRDefault="00D06513" w:rsidP="00A85D42">
            <w:pPr>
              <w:rPr>
                <w:rFonts w:asciiTheme="majorHAnsi" w:hAnsiTheme="majorHAnsi" w:cs="Times New Roman"/>
                <w:b/>
                <w:sz w:val="24"/>
                <w:szCs w:val="24"/>
              </w:rPr>
            </w:pPr>
            <w:r>
              <w:rPr>
                <w:rFonts w:asciiTheme="majorHAnsi" w:hAnsiTheme="majorHAnsi" w:cs="Times New Roman"/>
                <w:b/>
                <w:sz w:val="24"/>
                <w:szCs w:val="24"/>
              </w:rPr>
              <w:t>160</w:t>
            </w:r>
          </w:p>
          <w:p w:rsidR="00D06513" w:rsidRDefault="00D06513" w:rsidP="00A85D42">
            <w:pPr>
              <w:rPr>
                <w:rFonts w:asciiTheme="majorHAnsi" w:hAnsiTheme="majorHAnsi" w:cs="Times New Roman"/>
                <w:sz w:val="24"/>
                <w:szCs w:val="24"/>
              </w:rPr>
            </w:pPr>
          </w:p>
          <w:p w:rsidR="00D06513" w:rsidRPr="00EB0385" w:rsidRDefault="00D06513" w:rsidP="00A85D42">
            <w:pPr>
              <w:rPr>
                <w:rFonts w:asciiTheme="majorHAnsi" w:hAnsiTheme="majorHAnsi" w:cs="Times New Roman"/>
                <w:sz w:val="24"/>
                <w:szCs w:val="24"/>
              </w:rPr>
            </w:pPr>
            <w:r>
              <w:rPr>
                <w:rFonts w:asciiTheme="majorHAnsi" w:hAnsiTheme="majorHAnsi" w:cs="Times New Roman"/>
                <w:sz w:val="24"/>
                <w:szCs w:val="24"/>
              </w:rPr>
              <w:t>15</w:t>
            </w:r>
          </w:p>
          <w:p w:rsidR="00D06513" w:rsidRPr="00EB0385" w:rsidRDefault="00D06513" w:rsidP="00A85D42">
            <w:pPr>
              <w:rPr>
                <w:rFonts w:asciiTheme="majorHAnsi" w:hAnsiTheme="majorHAnsi" w:cs="Times New Roman"/>
                <w:sz w:val="24"/>
                <w:szCs w:val="24"/>
              </w:rPr>
            </w:pPr>
          </w:p>
          <w:p w:rsidR="00D06513" w:rsidRPr="00EB0385"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sidRPr="00EB0385">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7</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Pr="00EB0385" w:rsidRDefault="00D06513" w:rsidP="00A85D42">
            <w:pPr>
              <w:rPr>
                <w:rFonts w:asciiTheme="majorHAnsi" w:hAnsiTheme="majorHAnsi" w:cs="Times New Roman"/>
                <w:b/>
                <w:sz w:val="24"/>
                <w:szCs w:val="24"/>
              </w:rPr>
            </w:pPr>
            <w:r>
              <w:rPr>
                <w:rFonts w:asciiTheme="majorHAnsi" w:hAnsiTheme="majorHAnsi" w:cs="Times New Roman"/>
                <w:b/>
                <w:sz w:val="24"/>
                <w:szCs w:val="24"/>
              </w:rPr>
              <w:t>176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7</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b/>
                <w:sz w:val="24"/>
                <w:szCs w:val="24"/>
              </w:rPr>
              <w:t>160</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7</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b/>
                <w:sz w:val="24"/>
                <w:szCs w:val="24"/>
              </w:rPr>
              <w:t>168</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Pr="00EB0385" w:rsidRDefault="00D06513" w:rsidP="00A85D42">
            <w:pPr>
              <w:rPr>
                <w:rFonts w:asciiTheme="majorHAnsi" w:hAnsiTheme="majorHAnsi" w:cs="Times New Roman"/>
                <w:sz w:val="24"/>
                <w:szCs w:val="24"/>
              </w:rPr>
            </w:pPr>
            <w:r w:rsidRPr="00EB0385">
              <w:rPr>
                <w:rFonts w:asciiTheme="majorHAnsi" w:hAnsiTheme="majorHAnsi" w:cs="Times New Roman"/>
                <w:sz w:val="24"/>
                <w:szCs w:val="24"/>
              </w:rPr>
              <w:t>10</w:t>
            </w:r>
          </w:p>
          <w:p w:rsidR="00D06513" w:rsidRPr="00EB0385" w:rsidRDefault="00D06513" w:rsidP="00A85D42">
            <w:pPr>
              <w:rPr>
                <w:rFonts w:asciiTheme="majorHAnsi" w:hAnsiTheme="majorHAnsi" w:cs="Times New Roman"/>
                <w:sz w:val="24"/>
                <w:szCs w:val="24"/>
              </w:rPr>
            </w:pPr>
          </w:p>
          <w:p w:rsidR="00D06513" w:rsidRPr="00EB0385"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sidRPr="00EB0385">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b/>
                <w:sz w:val="24"/>
                <w:szCs w:val="24"/>
              </w:rPr>
            </w:pPr>
            <w:r>
              <w:rPr>
                <w:rFonts w:asciiTheme="majorHAnsi" w:hAnsiTheme="majorHAnsi" w:cs="Times New Roman"/>
                <w:b/>
                <w:sz w:val="24"/>
                <w:szCs w:val="24"/>
              </w:rPr>
              <w:t>168</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7</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r>
              <w:rPr>
                <w:rFonts w:asciiTheme="majorHAnsi" w:hAnsiTheme="majorHAnsi" w:cs="Times New Roman"/>
                <w:b/>
                <w:sz w:val="24"/>
                <w:szCs w:val="24"/>
              </w:rPr>
              <w:t>176</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7</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3</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8</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Pr="00EB0385" w:rsidRDefault="00D06513" w:rsidP="00A85D42">
            <w:pPr>
              <w:rPr>
                <w:rFonts w:asciiTheme="majorHAnsi" w:hAnsiTheme="majorHAnsi" w:cs="Times New Roman"/>
                <w:b/>
                <w:sz w:val="24"/>
                <w:szCs w:val="24"/>
              </w:rPr>
            </w:pPr>
            <w:r>
              <w:rPr>
                <w:rFonts w:asciiTheme="majorHAnsi" w:hAnsiTheme="majorHAnsi" w:cs="Times New Roman"/>
                <w:b/>
                <w:sz w:val="24"/>
                <w:szCs w:val="24"/>
              </w:rPr>
              <w:t>144</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6</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b/>
                <w:sz w:val="24"/>
                <w:szCs w:val="24"/>
              </w:rPr>
            </w:pPr>
            <w:r>
              <w:rPr>
                <w:rFonts w:asciiTheme="majorHAnsi" w:hAnsiTheme="majorHAnsi" w:cs="Times New Roman"/>
                <w:b/>
                <w:sz w:val="24"/>
                <w:szCs w:val="24"/>
              </w:rPr>
              <w:t>48</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10</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2</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1</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4</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3</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5</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r>
              <w:rPr>
                <w:rFonts w:asciiTheme="majorHAnsi" w:hAnsiTheme="majorHAnsi" w:cs="Times New Roman"/>
                <w:b/>
                <w:sz w:val="24"/>
                <w:szCs w:val="24"/>
              </w:rPr>
              <w:t>56</w:t>
            </w:r>
          </w:p>
          <w:p w:rsidR="00D06513" w:rsidRPr="00092993" w:rsidRDefault="00D06513" w:rsidP="00A85D42">
            <w:pPr>
              <w:rPr>
                <w:rFonts w:asciiTheme="majorHAnsi" w:hAnsiTheme="majorHAnsi" w:cs="Times New Roman"/>
                <w:b/>
                <w:sz w:val="24"/>
                <w:szCs w:val="24"/>
              </w:rPr>
            </w:pPr>
            <w:r>
              <w:rPr>
                <w:rFonts w:asciiTheme="majorHAnsi" w:hAnsiTheme="majorHAnsi" w:cs="Times New Roman"/>
                <w:b/>
                <w:sz w:val="24"/>
                <w:szCs w:val="24"/>
              </w:rPr>
              <w:t>1768</w:t>
            </w:r>
          </w:p>
        </w:tc>
        <w:tc>
          <w:tcPr>
            <w:tcW w:w="1797" w:type="dxa"/>
          </w:tcPr>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 xml:space="preserve">voditelj, satničar </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prosudbeni odbor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članovi lokalne zajednice: liječnica, policijska postaja, centar za kulturu i ostali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lokalne zajednice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tajništvo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službe</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voditelj, satničar </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članovi lokalne zajednice: liječnica, policijska postaja, centar za kulturu i ostali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pročelnik</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savjetnici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lokalne zajednice</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stručni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tajništvo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službe</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savjetnici u agencijama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voditelji županijskih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ostali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stručnih aktiva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stručna služba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članovi lokalne zajednice: liječnica, policijska postaja, centar za kulturu i ostali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pročelnik</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sektora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lokalne zajednice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savjetnici u agencijama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županijskih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ostali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stručnih aktiva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stručna služba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članovi lokalne zajednice: liječnica, policijska postaja, centar za kulturu i ostali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pročelnik</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sektora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lokalne zajednice</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savjetnici u agencijama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voditelji županijskih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ostali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stručnih aktiva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stručna služba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članovi lokalne zajednice: liječnica, policijska postaja, centar </w:t>
            </w:r>
            <w:r>
              <w:rPr>
                <w:rFonts w:asciiTheme="majorHAnsi" w:hAnsiTheme="majorHAnsi" w:cs="Times New Roman"/>
                <w:sz w:val="24"/>
                <w:szCs w:val="24"/>
              </w:rPr>
              <w:lastRenderedPageBreak/>
              <w:t xml:space="preserve">za kulturu i ostali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pročelnik</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sektora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lokalne zajednice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savjetnici u agencijama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županijskih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ostali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stručni suradnici nastavnici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stručnih aktiva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stručna služba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članovi lokalne zajednice: liječnica, policijska postaja, centar za kulturu i ostali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pročelnik</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sektora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lokalne zajednice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savjetnici u agencijama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županijskih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ostali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stručnih aktiva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stručna služba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 xml:space="preserve">članovi lokalne zajednice: liječnica, policijska postaja, centar za kulturu i ostali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pročelnik</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sektora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lokalne zajednice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savjetnici u agencijama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županijskih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ostali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 razrednih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stručnih aktiva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stručna služba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članovi lokalne zajednice: liječnica, policijska postaja, centar za kulturu i ostali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pročelnik</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sektora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lokalne zajednice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savjetnici u agencijama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županijskih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ostali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prosudbeni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odbor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ispitni kordinator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satničar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voditeljica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 nastavnici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 razrednih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stručnih aktiva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stručna služba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 xml:space="preserve">članovi lokalne zajednice: liječnica, policijska postaja, centar za kulturu i ostali  </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b/>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pročelnik</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sektora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članovi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lokalne zajednice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računovodstvo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suradnici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savjetnici u agencijama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voditelji županijskih vijeća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ostali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satničar voditeljica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stručni aktivi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razrednici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razrednici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upisne komisije</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razrednici</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povjerenstvo</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stručne službe nastavnici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satničar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lastRenderedPageBreak/>
              <w:t>voditeljica</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tajništvo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prosudbeni odbor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ravnatelj</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satničar</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voditeljica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povjerenstvo</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razrednici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pedagoginja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razrednici</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pročelnik</w:t>
            </w: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voditelji sektora</w:t>
            </w:r>
          </w:p>
          <w:p w:rsidR="00D06513" w:rsidRDefault="00D06513" w:rsidP="00A85D42">
            <w:pPr>
              <w:rPr>
                <w:rFonts w:asciiTheme="majorHAnsi" w:hAnsiTheme="majorHAnsi" w:cs="Times New Roman"/>
                <w:sz w:val="24"/>
                <w:szCs w:val="24"/>
              </w:rPr>
            </w:pPr>
          </w:p>
          <w:p w:rsidR="00D06513" w:rsidRDefault="00D06513" w:rsidP="00A85D42">
            <w:pPr>
              <w:rPr>
                <w:rFonts w:asciiTheme="majorHAnsi" w:hAnsiTheme="majorHAnsi" w:cs="Times New Roman"/>
                <w:sz w:val="24"/>
                <w:szCs w:val="24"/>
              </w:rPr>
            </w:pPr>
            <w:r>
              <w:rPr>
                <w:rFonts w:asciiTheme="majorHAnsi" w:hAnsiTheme="majorHAnsi" w:cs="Times New Roman"/>
                <w:sz w:val="24"/>
                <w:szCs w:val="24"/>
              </w:rPr>
              <w:t>upisne komisije</w:t>
            </w:r>
          </w:p>
          <w:p w:rsidR="00D06513" w:rsidRPr="000003F4" w:rsidRDefault="00D06513" w:rsidP="00A85D42">
            <w:pPr>
              <w:rPr>
                <w:rFonts w:asciiTheme="majorHAnsi" w:hAnsiTheme="majorHAnsi" w:cs="Times New Roman"/>
                <w:sz w:val="24"/>
                <w:szCs w:val="24"/>
              </w:rPr>
            </w:pPr>
          </w:p>
        </w:tc>
      </w:tr>
    </w:tbl>
    <w:p w:rsidR="009667BF" w:rsidRPr="00E53BEA" w:rsidRDefault="009667BF" w:rsidP="003A1150">
      <w:pPr>
        <w:rPr>
          <w:rFonts w:eastAsia="Times New Roman"/>
          <w:lang w:bidi="en-US"/>
        </w:rPr>
      </w:pPr>
    </w:p>
    <w:p w:rsidR="0097546C" w:rsidRPr="00E53BEA" w:rsidRDefault="0097546C" w:rsidP="003A1150">
      <w:pPr>
        <w:rPr>
          <w:rFonts w:eastAsia="Times New Roman"/>
          <w:lang w:bidi="en-US"/>
        </w:rPr>
      </w:pPr>
    </w:p>
    <w:p w:rsidR="008161BA" w:rsidRPr="00E53BEA" w:rsidRDefault="006F77CF" w:rsidP="002941DA">
      <w:pPr>
        <w:pStyle w:val="Naslov3"/>
        <w:numPr>
          <w:ilvl w:val="0"/>
          <w:numId w:val="9"/>
        </w:numPr>
      </w:pPr>
      <w:bookmarkStart w:id="133" w:name="_Toc430545736"/>
      <w:bookmarkStart w:id="134" w:name="_Toc430549671"/>
      <w:bookmarkStart w:id="135" w:name="_Toc461536948"/>
      <w:bookmarkStart w:id="136" w:name="_Toc461537667"/>
      <w:bookmarkStart w:id="137" w:name="_Toc525541485"/>
      <w:bookmarkStart w:id="138" w:name="_Toc525541763"/>
      <w:bookmarkStart w:id="139" w:name="_Toc526159456"/>
      <w:r w:rsidRPr="00E53BEA">
        <w:lastRenderedPageBreak/>
        <w:t>GODIŠNJI PLAN I PROGRAM RADA STRUČNOG SURADNIKA PSIHOLOG</w:t>
      </w:r>
      <w:bookmarkEnd w:id="133"/>
      <w:bookmarkEnd w:id="134"/>
      <w:bookmarkEnd w:id="135"/>
      <w:bookmarkEnd w:id="136"/>
      <w:r w:rsidR="008161BA" w:rsidRPr="00E53BEA">
        <w:t>A</w:t>
      </w:r>
      <w:bookmarkEnd w:id="137"/>
      <w:bookmarkEnd w:id="138"/>
      <w:bookmarkEnd w:id="139"/>
    </w:p>
    <w:tbl>
      <w:tblPr>
        <w:tblStyle w:val="PlainTable52"/>
        <w:tblW w:w="5000" w:type="pct"/>
        <w:tblLook w:val="04A0" w:firstRow="1" w:lastRow="0" w:firstColumn="1" w:lastColumn="0" w:noHBand="0" w:noVBand="1"/>
      </w:tblPr>
      <w:tblGrid>
        <w:gridCol w:w="4989"/>
        <w:gridCol w:w="2178"/>
        <w:gridCol w:w="1621"/>
      </w:tblGrid>
      <w:tr w:rsidR="00E53BEA" w:rsidRPr="00E53BEA" w:rsidTr="0007150E">
        <w:trPr>
          <w:cnfStyle w:val="100000000000" w:firstRow="1" w:lastRow="0" w:firstColumn="0" w:lastColumn="0" w:oddVBand="0" w:evenVBand="0" w:oddHBand="0" w:evenHBand="0" w:firstRowFirstColumn="0" w:firstRowLastColumn="0" w:lastRowFirstColumn="0" w:lastRowLastColumn="0"/>
          <w:trHeight w:val="141"/>
        </w:trPr>
        <w:tc>
          <w:tcPr>
            <w:cnfStyle w:val="001000000100" w:firstRow="0" w:lastRow="0" w:firstColumn="1" w:lastColumn="0" w:oddVBand="0" w:evenVBand="0" w:oddHBand="0" w:evenHBand="0" w:firstRowFirstColumn="1" w:firstRowLastColumn="0" w:lastRowFirstColumn="0" w:lastRowLastColumn="0"/>
            <w:tcW w:w="5000" w:type="pct"/>
            <w:gridSpan w:val="3"/>
          </w:tcPr>
          <w:p w:rsidR="0007150E" w:rsidRPr="00E53BEA" w:rsidRDefault="0007150E" w:rsidP="003A1150">
            <w:pPr>
              <w:rPr>
                <w:b/>
                <w:bCs/>
                <w:noProof/>
                <w:sz w:val="24"/>
                <w:szCs w:val="24"/>
                <w:lang w:val="de-DE"/>
              </w:rPr>
            </w:pPr>
            <w:r w:rsidRPr="00E53BEA">
              <w:rPr>
                <w:b/>
                <w:noProof/>
                <w:sz w:val="24"/>
                <w:szCs w:val="24"/>
                <w:lang w:val="de-DE"/>
              </w:rPr>
              <w:t>GODIŠNJI PLAN I PROGRAM RADA STRUČNOG SURADNIKA – PSIHOLOGA U 2018. / 2019. GODINI</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5000" w:type="pct"/>
            <w:gridSpan w:val="3"/>
          </w:tcPr>
          <w:p w:rsidR="0007150E" w:rsidRPr="00E53BEA" w:rsidRDefault="0007150E" w:rsidP="003A1150">
            <w:pPr>
              <w:rPr>
                <w:bCs/>
                <w:noProof/>
                <w:sz w:val="24"/>
                <w:szCs w:val="24"/>
                <w:lang w:val="de-DE"/>
              </w:rPr>
            </w:pPr>
            <w:r w:rsidRPr="00E53BEA">
              <w:rPr>
                <w:noProof/>
                <w:sz w:val="24"/>
                <w:szCs w:val="24"/>
                <w:lang w:val="de-DE"/>
              </w:rPr>
              <w:t>Godišnji plan i program rada stručnog suradnika – psihologa za školsku godinu 201</w:t>
            </w:r>
            <w:r w:rsidRPr="00E53BEA">
              <w:rPr>
                <w:bCs/>
                <w:noProof/>
                <w:sz w:val="24"/>
                <w:szCs w:val="24"/>
                <w:lang w:val="de-DE"/>
              </w:rPr>
              <w:t>8</w:t>
            </w:r>
            <w:r w:rsidRPr="00E53BEA">
              <w:rPr>
                <w:noProof/>
                <w:sz w:val="24"/>
                <w:szCs w:val="24"/>
                <w:lang w:val="de-DE"/>
              </w:rPr>
              <w:t>./201</w:t>
            </w:r>
            <w:r w:rsidRPr="00E53BEA">
              <w:rPr>
                <w:bCs/>
                <w:noProof/>
                <w:sz w:val="24"/>
                <w:szCs w:val="24"/>
                <w:lang w:val="de-DE"/>
              </w:rPr>
              <w:t>9</w:t>
            </w:r>
            <w:r w:rsidRPr="00E53BEA">
              <w:rPr>
                <w:noProof/>
                <w:sz w:val="24"/>
                <w:szCs w:val="24"/>
                <w:lang w:val="de-DE"/>
              </w:rPr>
              <w:t xml:space="preserve">.  izrađen je prema Zakonu o odgoju i obrazovanju u osnovnim i srednjim školama te smjernicama posljednjeg Kolektivnog ugovora za zaposlenike u srednjoškolskim ustanovama (prema KLASA: 110-03/14-01/00002 </w:t>
            </w:r>
          </w:p>
          <w:p w:rsidR="0007150E" w:rsidRPr="00E53BEA" w:rsidRDefault="0007150E" w:rsidP="003A1150">
            <w:pPr>
              <w:rPr>
                <w:bCs/>
                <w:noProof/>
                <w:sz w:val="24"/>
                <w:szCs w:val="24"/>
                <w:lang w:val="de-DE"/>
              </w:rPr>
            </w:pPr>
            <w:r w:rsidRPr="00E53BEA">
              <w:rPr>
                <w:noProof/>
                <w:sz w:val="24"/>
                <w:szCs w:val="24"/>
                <w:lang w:val="de-DE"/>
              </w:rPr>
              <w:t xml:space="preserve">URBROJ: 533-28-14-0020, Zagreb, 15. svibnja 2014.), a u skladu sa naputcima dosadašnjih županijskih stručnih vijeća psihologa u sustavu odgoja i obrazovanja. </w:t>
            </w:r>
          </w:p>
        </w:tc>
      </w:tr>
      <w:tr w:rsidR="00E53BEA" w:rsidRPr="00E53BEA" w:rsidTr="0007150E">
        <w:trPr>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
                <w:bCs/>
                <w:noProof/>
                <w:sz w:val="24"/>
                <w:szCs w:val="24"/>
                <w:lang w:val="de-DE"/>
              </w:rPr>
            </w:pPr>
            <w:r w:rsidRPr="00E53BEA">
              <w:rPr>
                <w:b/>
                <w:noProof/>
                <w:sz w:val="24"/>
                <w:szCs w:val="24"/>
                <w:lang w:val="de-DE"/>
              </w:rPr>
              <w:t>NEPOSREDNI ODGOJNO  - OBRAZOVNI RAD</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VREMENIK AKTIVNOSTI</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SATI</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Individualni (savjetodavni – osnove psihoterapijskog i „problem solving“ djelovanja) rad s učenicima, roditeljima i nastavnicima</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školske godine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500</w:t>
            </w:r>
          </w:p>
        </w:tc>
      </w:tr>
      <w:tr w:rsidR="00E53BEA" w:rsidRPr="00E53BEA" w:rsidTr="0007150E">
        <w:trPr>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Grupni (savjetodavni) rad s učenicima i roditeljima</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školske godine</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200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Tematske radionice i sati razrednog odjela(školski preventivni program, zdravstveni odgoj, građanski odgoj)</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X.,XI.,I.,II.,III.,IV. mjesec</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100</w:t>
            </w:r>
          </w:p>
        </w:tc>
      </w:tr>
      <w:tr w:rsidR="00E53BEA" w:rsidRPr="00E53BEA" w:rsidTr="0007150E">
        <w:trPr>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noProof/>
                <w:sz w:val="24"/>
                <w:szCs w:val="24"/>
                <w:lang w:val="de-DE"/>
              </w:rPr>
            </w:pPr>
            <w:r w:rsidRPr="00E53BEA">
              <w:rPr>
                <w:noProof/>
                <w:sz w:val="24"/>
                <w:szCs w:val="24"/>
                <w:lang w:val="de-DE"/>
              </w:rPr>
              <w:t>IOOP – savjetodavni razgovori, aktualni problemi, suradnja s razrednicima, roditeljima i učenicima s teškoćama u razvoju i u učenju, pomoć učenicima u učenju i sl.</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nastavne godine</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100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Sudjelovanje u profesionalnom usmjeravanju učenika (savjetodavni pristup, kako se postaviti prilikom odabira budućeg zanimanja imajući u vidu sposobnosti, vrijednosti i interese)</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prvog polugodišta te prema potrebi</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15</w:t>
            </w:r>
          </w:p>
        </w:tc>
      </w:tr>
      <w:tr w:rsidR="00E53BEA" w:rsidRPr="00E53BEA" w:rsidTr="0007150E">
        <w:trPr>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Edukacija učenika iz tema vezanih uz formiranje ličnosti (osnove psihologije ličnosti, kognitivne psihologije, motivacije, emocija, komunikacije te tema bitnih za razvoj vlastitog identiteta te razumijevanja grupnih procesa)</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školske godine</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30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Koordiniranje radom grupa vršnjačke podrške i pomoći (pomoć učenicima s teškoćama u učenju od strane uspješnijih učenika – Učenici za učenike)</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od listopada do kraja nastavne godine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20</w:t>
            </w:r>
          </w:p>
        </w:tc>
      </w:tr>
      <w:tr w:rsidR="00E53BEA" w:rsidRPr="00E53BEA" w:rsidTr="0007150E">
        <w:trPr>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Edukacija i priprema učenika za natjecanje iz prve pomoći</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nastavne godine</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35</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Psihodijagnostički rad s učenicima u svrhu identifikacije posebnih potreba (daroviti te učenici s teškoćama u razvoju, teškoćama u učenju i pamćenju) – samo sa besplatnim psihodijagnostičkim sredstvima (*napomena)</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Ovisno o mogućnosti pribavljanja psihodijagnostičkih sredstava koji su besplatni</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20</w:t>
            </w:r>
          </w:p>
        </w:tc>
      </w:tr>
      <w:tr w:rsidR="00E53BEA" w:rsidRPr="00E53BEA" w:rsidTr="0007150E">
        <w:trPr>
          <w:trHeight w:val="812"/>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 xml:space="preserve">Suradnja sa nadležnom liječnicom – specijalisticom za školsku medicinu i pedagoginjom u svrhu identifikacije, </w:t>
            </w:r>
            <w:r w:rsidRPr="00E53BEA">
              <w:rPr>
                <w:noProof/>
                <w:sz w:val="24"/>
                <w:szCs w:val="24"/>
                <w:lang w:val="de-DE"/>
              </w:rPr>
              <w:lastRenderedPageBreak/>
              <w:t>opservacije i rada s učenicima s teškoćama u razvoju</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lastRenderedPageBreak/>
              <w:t>tijekom cijele nastavne godine</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40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lastRenderedPageBreak/>
              <w:t>Rad u povjerenstvima za upis učenika u I.razred srednje škole</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lipnja, srpnja, kolovoza i rujna</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20</w:t>
            </w:r>
          </w:p>
        </w:tc>
      </w:tr>
      <w:tr w:rsidR="00E53BEA" w:rsidRPr="00E53BEA" w:rsidTr="0007150E">
        <w:trPr>
          <w:trHeight w:val="486"/>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Rad u školskom ispitnom povjerenstvu,zamjenik koordinatora državne mature</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lipnja i rujna</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20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Suradnja s drugim ustanovama lokalne zajednice sličnih interesa (odgoj i obrazovanje učenika)</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školske godine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10</w:t>
            </w:r>
          </w:p>
        </w:tc>
      </w:tr>
      <w:tr w:rsidR="00E53BEA" w:rsidRPr="00E53BEA" w:rsidTr="0007150E">
        <w:trPr>
          <w:trHeight w:val="456"/>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Rad na sjednicama nastavnog i razrednog vijeća</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školske godine</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20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 xml:space="preserve">Zdravstvena, socijalna i ekološka zaštita </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U sklopu tematskih predavanja, radionica te obilježavanja različitih dana</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15</w:t>
            </w:r>
          </w:p>
        </w:tc>
      </w:tr>
      <w:tr w:rsidR="00E53BEA" w:rsidRPr="00E53BEA" w:rsidTr="0007150E">
        <w:trPr>
          <w:trHeight w:val="1115"/>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Rad u povjerenstvu za zaštitu materijalnih, građanskih i drugih prava učenika, roditelja i nastavnika.</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prema iskazanoj potrebi i u sklopu rada na ostvarenja školskog preventivnog programa</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p>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40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077" w:type="pct"/>
            <w:gridSpan w:val="2"/>
          </w:tcPr>
          <w:p w:rsidR="0007150E" w:rsidRPr="00E53BEA" w:rsidRDefault="0007150E" w:rsidP="003A1150">
            <w:pPr>
              <w:rPr>
                <w:bCs/>
                <w:noProof/>
                <w:sz w:val="24"/>
                <w:szCs w:val="24"/>
                <w:lang w:val="de-DE"/>
              </w:rPr>
            </w:pPr>
            <w:r w:rsidRPr="00E53BEA">
              <w:rPr>
                <w:noProof/>
                <w:sz w:val="24"/>
                <w:szCs w:val="24"/>
                <w:lang w:val="de-DE"/>
              </w:rPr>
              <w:t>UKUPNO SATI</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1200</w:t>
            </w:r>
          </w:p>
        </w:tc>
      </w:tr>
      <w:tr w:rsidR="00E53BEA" w:rsidRPr="00E53BEA" w:rsidTr="0007150E">
        <w:trPr>
          <w:trHeight w:val="544"/>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
                <w:bCs/>
                <w:noProof/>
                <w:sz w:val="24"/>
                <w:szCs w:val="24"/>
                <w:lang w:val="de-DE"/>
              </w:rPr>
            </w:pPr>
            <w:r w:rsidRPr="00E53BEA">
              <w:rPr>
                <w:b/>
                <w:noProof/>
                <w:sz w:val="24"/>
                <w:szCs w:val="24"/>
                <w:lang w:val="de-DE"/>
              </w:rPr>
              <w:t>PLANIRANJE I PROGRAMIRANJE RADA</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VREMENIK AKTIVNOSTI</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SATI</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rPr>
              <w:t>Sudjelovanje u izradi godišnjeg plana i programa rada škole</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kolovoz, rujan</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60</w:t>
            </w:r>
          </w:p>
        </w:tc>
      </w:tr>
      <w:tr w:rsidR="00E53BEA" w:rsidRPr="00E53BEA" w:rsidTr="0007150E">
        <w:trPr>
          <w:trHeight w:val="486"/>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Sudjelovanje u izradbi Školskog kurikuluma</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rujan</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10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Plan i program neposrednog rada s učenicima</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rujna, listopada, siječnja, veljače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100</w:t>
            </w:r>
          </w:p>
        </w:tc>
      </w:tr>
      <w:tr w:rsidR="00E53BEA" w:rsidRPr="00E53BEA" w:rsidTr="0007150E">
        <w:trPr>
          <w:trHeight w:val="1044"/>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Sudjelovanje i pomoć u godišnjem planiranju i programiranju sata razrednog odjela, izvannastavnih aktivnosti, stručnog usavršavanja na razini škole i ostalih aktivnosti škole</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rujna</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50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Vođenje psihologijske dokumentacije (razgovori i dnevnici planiranja promjene ponašanja)</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nastavne godine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20</w:t>
            </w:r>
          </w:p>
        </w:tc>
      </w:tr>
      <w:tr w:rsidR="00E53BEA" w:rsidRPr="00E53BEA" w:rsidTr="0007150E">
        <w:trPr>
          <w:trHeight w:val="274"/>
        </w:trPr>
        <w:tc>
          <w:tcPr>
            <w:cnfStyle w:val="001000000000" w:firstRow="0" w:lastRow="0" w:firstColumn="1" w:lastColumn="0" w:oddVBand="0" w:evenVBand="0" w:oddHBand="0" w:evenHBand="0" w:firstRowFirstColumn="0" w:firstRowLastColumn="0" w:lastRowFirstColumn="0" w:lastRowLastColumn="0"/>
            <w:tcW w:w="4077" w:type="pct"/>
            <w:gridSpan w:val="2"/>
          </w:tcPr>
          <w:p w:rsidR="0007150E" w:rsidRPr="00E53BEA" w:rsidRDefault="0007150E" w:rsidP="003A1150">
            <w:pPr>
              <w:rPr>
                <w:bCs/>
                <w:noProof/>
                <w:sz w:val="24"/>
                <w:szCs w:val="24"/>
                <w:lang w:val="de-DE"/>
              </w:rPr>
            </w:pPr>
            <w:r w:rsidRPr="00E53BEA">
              <w:rPr>
                <w:noProof/>
                <w:sz w:val="24"/>
                <w:szCs w:val="24"/>
                <w:lang w:val="de-DE"/>
              </w:rPr>
              <w:t>UKUPNO SATI GODIŠNJE</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340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
                <w:bCs/>
                <w:noProof/>
                <w:sz w:val="24"/>
                <w:szCs w:val="24"/>
                <w:lang w:val="de-DE"/>
              </w:rPr>
            </w:pPr>
            <w:r w:rsidRPr="00E53BEA">
              <w:rPr>
                <w:b/>
                <w:noProof/>
                <w:sz w:val="24"/>
                <w:szCs w:val="24"/>
                <w:lang w:val="de-DE"/>
              </w:rPr>
              <w:t>OSTALI POSLOVI (POSEBNI POSLOVI NASTALI KAO SPECIFIČNOST RADA U SREDNJOJ ŠKOLI JELKOVEC)</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VREMENIK AKTIVNOSTI</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SATI</w:t>
            </w:r>
          </w:p>
        </w:tc>
      </w:tr>
      <w:tr w:rsidR="00E53BEA" w:rsidRPr="00E53BEA" w:rsidTr="0007150E">
        <w:trPr>
          <w:trHeight w:val="1268"/>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lastRenderedPageBreak/>
              <w:t>Promidžbene aktivnosti radi upisa djece u prvi razred (sudjelovanje u timu za promidžbu Škole, koordiniranje radom učenika u njihovom dijelu promidžbenih aktivnosti, sukreator pojedinih ideja pri odabirima načina promidžbe, voditelj štanda na DOJDI OSMAŠ, ZAGREB TE ZOVE!)</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travnja, svibnja i lipnja</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70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Rad u školskom ispitnom povjerenstvu za državnu maturu</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lipanj,rujan</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40</w:t>
            </w:r>
          </w:p>
        </w:tc>
      </w:tr>
      <w:tr w:rsidR="00E53BEA" w:rsidRPr="00E53BEA" w:rsidTr="0007150E">
        <w:trPr>
          <w:trHeight w:val="412"/>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noProof/>
                <w:sz w:val="24"/>
                <w:szCs w:val="24"/>
                <w:lang w:val="de-DE"/>
              </w:rPr>
            </w:pPr>
            <w:r w:rsidRPr="00E53BEA">
              <w:rPr>
                <w:noProof/>
                <w:sz w:val="24"/>
                <w:szCs w:val="24"/>
                <w:lang w:val="de-DE"/>
              </w:rPr>
              <w:t>IOOP – kompletna dokumentacija, inicijalna procjena i ostale potrebne radnje za adekvatnu inkluziju učenika s teškoćama u razvoju u sustav odgoja i obrazovanja</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Rujan, listopad, svibanj, lipanj</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120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077" w:type="pct"/>
            <w:gridSpan w:val="2"/>
          </w:tcPr>
          <w:p w:rsidR="0007150E" w:rsidRPr="00E53BEA" w:rsidRDefault="0007150E" w:rsidP="003A1150">
            <w:pPr>
              <w:rPr>
                <w:bCs/>
                <w:noProof/>
                <w:sz w:val="24"/>
                <w:szCs w:val="24"/>
                <w:lang w:val="de-DE"/>
              </w:rPr>
            </w:pPr>
            <w:r w:rsidRPr="00E53BEA">
              <w:rPr>
                <w:noProof/>
                <w:sz w:val="24"/>
                <w:szCs w:val="24"/>
                <w:lang w:val="de-DE"/>
              </w:rPr>
              <w:t>UKUPNO SATI GODIŠNJE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230</w:t>
            </w:r>
          </w:p>
        </w:tc>
      </w:tr>
      <w:tr w:rsidR="00E53BEA" w:rsidRPr="00E53BEA" w:rsidTr="0007150E">
        <w:trPr>
          <w:trHeight w:val="48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
                <w:bCs/>
                <w:noProof/>
                <w:sz w:val="24"/>
                <w:szCs w:val="24"/>
                <w:lang w:val="de-DE"/>
              </w:rPr>
            </w:pPr>
            <w:r w:rsidRPr="00E53BEA">
              <w:rPr>
                <w:b/>
                <w:noProof/>
                <w:sz w:val="24"/>
                <w:szCs w:val="24"/>
                <w:lang w:val="de-DE"/>
              </w:rPr>
              <w:t>INDIVIDUALNO I SKUPNO STRUČNO USAVRŠAVANJE</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VREMENIK AKTIVNOSTI</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SATI</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Županijska stručna vijeća strukovnih srednjih škola (voditeljica Zlatica Kozjak - Mikić)</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školske godine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40</w:t>
            </w:r>
          </w:p>
        </w:tc>
      </w:tr>
      <w:tr w:rsidR="00E53BEA" w:rsidRPr="00E53BEA" w:rsidTr="0007150E">
        <w:trPr>
          <w:trHeight w:val="486"/>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 xml:space="preserve">Ostali stručni skupovi u sklopu AZOO – a </w:t>
            </w: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školske godine</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20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bCs/>
                <w:noProof/>
                <w:sz w:val="24"/>
                <w:szCs w:val="24"/>
                <w:lang w:val="de-DE"/>
              </w:rPr>
            </w:pPr>
            <w:r w:rsidRPr="00E53BEA">
              <w:rPr>
                <w:noProof/>
                <w:sz w:val="24"/>
                <w:szCs w:val="24"/>
                <w:lang w:val="de-DE"/>
              </w:rPr>
              <w:t>Individualno stručno usavršavanje</w:t>
            </w:r>
          </w:p>
        </w:tc>
        <w:tc>
          <w:tcPr>
            <w:tcW w:w="1239"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tijekom cijele školske godine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i/>
                <w:noProof/>
                <w:sz w:val="24"/>
                <w:szCs w:val="24"/>
                <w:lang w:val="de-DE"/>
              </w:rPr>
            </w:pPr>
            <w:r w:rsidRPr="00E53BEA">
              <w:rPr>
                <w:rFonts w:eastAsia="Calibri"/>
                <w:i/>
                <w:noProof/>
                <w:sz w:val="24"/>
                <w:szCs w:val="24"/>
                <w:lang w:val="de-DE"/>
              </w:rPr>
              <w:t>46</w:t>
            </w:r>
          </w:p>
        </w:tc>
      </w:tr>
      <w:tr w:rsidR="00E53BEA" w:rsidRPr="00E53BEA" w:rsidTr="0007150E">
        <w:trPr>
          <w:trHeight w:val="486"/>
        </w:trPr>
        <w:tc>
          <w:tcPr>
            <w:cnfStyle w:val="001000000000" w:firstRow="0" w:lastRow="0" w:firstColumn="1" w:lastColumn="0" w:oddVBand="0" w:evenVBand="0" w:oddHBand="0" w:evenHBand="0" w:firstRowFirstColumn="0" w:firstRowLastColumn="0" w:lastRowFirstColumn="0" w:lastRowLastColumn="0"/>
            <w:tcW w:w="2839" w:type="pct"/>
          </w:tcPr>
          <w:p w:rsidR="0007150E" w:rsidRPr="00E53BEA" w:rsidRDefault="0007150E" w:rsidP="003A1150">
            <w:pPr>
              <w:rPr>
                <w:noProof/>
                <w:sz w:val="24"/>
                <w:szCs w:val="24"/>
                <w:lang w:val="de-DE"/>
              </w:rPr>
            </w:pPr>
          </w:p>
        </w:tc>
        <w:tc>
          <w:tcPr>
            <w:tcW w:w="1239"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i/>
                <w:noProof/>
                <w:sz w:val="24"/>
                <w:szCs w:val="24"/>
                <w:lang w:val="de-DE"/>
              </w:rPr>
            </w:pP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077" w:type="pct"/>
            <w:gridSpan w:val="2"/>
          </w:tcPr>
          <w:p w:rsidR="0007150E" w:rsidRPr="00E53BEA" w:rsidRDefault="0007150E" w:rsidP="003A1150">
            <w:pPr>
              <w:rPr>
                <w:b/>
                <w:bCs/>
                <w:noProof/>
                <w:sz w:val="24"/>
                <w:szCs w:val="24"/>
                <w:lang w:val="de-DE"/>
              </w:rPr>
            </w:pPr>
            <w:r w:rsidRPr="00E53BEA">
              <w:rPr>
                <w:b/>
                <w:noProof/>
                <w:sz w:val="24"/>
                <w:szCs w:val="24"/>
                <w:lang w:val="de-DE"/>
              </w:rPr>
              <w:t>UKUPNO SATI GODIŠNJE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106</w:t>
            </w:r>
          </w:p>
        </w:tc>
      </w:tr>
      <w:tr w:rsidR="00E53BEA" w:rsidRPr="00E53BEA" w:rsidTr="0007150E">
        <w:trPr>
          <w:trHeight w:val="300"/>
        </w:trPr>
        <w:tc>
          <w:tcPr>
            <w:cnfStyle w:val="001000000000" w:firstRow="0" w:lastRow="0" w:firstColumn="1" w:lastColumn="0" w:oddVBand="0" w:evenVBand="0" w:oddHBand="0" w:evenHBand="0" w:firstRowFirstColumn="0" w:firstRowLastColumn="0" w:lastRowFirstColumn="0" w:lastRowLastColumn="0"/>
            <w:tcW w:w="4077" w:type="pct"/>
            <w:gridSpan w:val="2"/>
          </w:tcPr>
          <w:p w:rsidR="0007150E" w:rsidRPr="00E53BEA" w:rsidRDefault="0007150E" w:rsidP="003A1150">
            <w:pPr>
              <w:rPr>
                <w:b/>
                <w:bCs/>
                <w:noProof/>
                <w:sz w:val="24"/>
                <w:szCs w:val="24"/>
                <w:u w:val="single"/>
                <w:lang w:val="de-DE"/>
              </w:rPr>
            </w:pPr>
            <w:r w:rsidRPr="00E53BEA">
              <w:rPr>
                <w:b/>
                <w:noProof/>
                <w:sz w:val="24"/>
                <w:szCs w:val="24"/>
                <w:u w:val="single"/>
                <w:lang w:val="de-DE"/>
              </w:rPr>
              <w:t>SVEUKUPNO SATI RADA TIJEKOM NASTAVNE GODINE</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180*8=1440</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pct"/>
            <w:gridSpan w:val="2"/>
          </w:tcPr>
          <w:p w:rsidR="0007150E" w:rsidRPr="00E53BEA" w:rsidRDefault="0007150E" w:rsidP="003A1150">
            <w:pPr>
              <w:rPr>
                <w:b/>
                <w:noProof/>
                <w:sz w:val="24"/>
                <w:szCs w:val="24"/>
                <w:u w:val="single"/>
                <w:lang w:val="de-DE"/>
              </w:rPr>
            </w:pPr>
            <w:r w:rsidRPr="00E53BEA">
              <w:rPr>
                <w:b/>
                <w:noProof/>
                <w:sz w:val="24"/>
                <w:szCs w:val="24"/>
                <w:u w:val="single"/>
                <w:lang w:val="de-DE"/>
              </w:rPr>
              <w:t>SVEUKUPNO SATI RADA TIJEKOM NENASTAVNOG DIJELA GODINE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42*8=336</w:t>
            </w:r>
          </w:p>
        </w:tc>
      </w:tr>
      <w:tr w:rsidR="00E53BEA" w:rsidRPr="00E53BEA" w:rsidTr="0007150E">
        <w:trPr>
          <w:trHeight w:val="223"/>
        </w:trPr>
        <w:tc>
          <w:tcPr>
            <w:cnfStyle w:val="001000000000" w:firstRow="0" w:lastRow="0" w:firstColumn="1" w:lastColumn="0" w:oddVBand="0" w:evenVBand="0" w:oddHBand="0" w:evenHBand="0" w:firstRowFirstColumn="0" w:firstRowLastColumn="0" w:lastRowFirstColumn="0" w:lastRowLastColumn="0"/>
            <w:tcW w:w="4077" w:type="pct"/>
            <w:gridSpan w:val="2"/>
          </w:tcPr>
          <w:p w:rsidR="0007150E" w:rsidRPr="00E53BEA" w:rsidRDefault="0007150E" w:rsidP="003A1150">
            <w:pPr>
              <w:rPr>
                <w:b/>
                <w:bCs/>
                <w:noProof/>
                <w:sz w:val="24"/>
                <w:szCs w:val="24"/>
                <w:u w:val="single"/>
                <w:lang w:val="de-DE"/>
              </w:rPr>
            </w:pPr>
            <w:r w:rsidRPr="00E53BEA">
              <w:rPr>
                <w:b/>
                <w:noProof/>
                <w:sz w:val="24"/>
                <w:szCs w:val="24"/>
                <w:u w:val="single"/>
                <w:lang w:val="de-DE"/>
              </w:rPr>
              <w:t>OSTALI SATI (GODIŠNJI ODMOR,DRŽAVNI BLAGDANI, NENASTAVNI DANI)</w:t>
            </w:r>
          </w:p>
        </w:tc>
        <w:tc>
          <w:tcPr>
            <w:tcW w:w="923" w:type="pct"/>
          </w:tcPr>
          <w:p w:rsidR="0007150E" w:rsidRPr="00E53BEA" w:rsidRDefault="0007150E" w:rsidP="003A1150">
            <w:pPr>
              <w:cnfStyle w:val="000000000000" w:firstRow="0" w:lastRow="0" w:firstColumn="0" w:lastColumn="0" w:oddVBand="0" w:evenVBand="0" w:oddHBand="0"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 xml:space="preserve">304 (g.o. iznosi 28*8=224, praznici i blagdani 10*8=80 </w:t>
            </w:r>
            <w:r w:rsidRPr="00E53BEA">
              <w:rPr>
                <w:rFonts w:eastAsia="Calibri"/>
                <w:b/>
                <w:i/>
                <w:noProof/>
                <w:sz w:val="24"/>
                <w:szCs w:val="24"/>
                <w:lang w:val="de-DE"/>
              </w:rPr>
              <w:sym w:font="Wingdings" w:char="F0E0"/>
            </w:r>
            <w:r w:rsidRPr="00E53BEA">
              <w:rPr>
                <w:rFonts w:eastAsia="Calibri"/>
                <w:b/>
                <w:i/>
                <w:noProof/>
                <w:sz w:val="24"/>
                <w:szCs w:val="24"/>
                <w:lang w:val="de-DE"/>
              </w:rPr>
              <w:t xml:space="preserve"> 308 sati</w:t>
            </w:r>
          </w:p>
        </w:tc>
      </w:tr>
      <w:tr w:rsidR="00E53BEA" w:rsidRPr="00E53BEA" w:rsidTr="0007150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4077" w:type="pct"/>
            <w:gridSpan w:val="2"/>
          </w:tcPr>
          <w:p w:rsidR="0007150E" w:rsidRPr="00E53BEA" w:rsidRDefault="0007150E" w:rsidP="003A1150">
            <w:pPr>
              <w:rPr>
                <w:b/>
                <w:bCs/>
                <w:noProof/>
                <w:sz w:val="24"/>
                <w:szCs w:val="24"/>
                <w:u w:val="single"/>
                <w:lang w:val="de-DE"/>
              </w:rPr>
            </w:pPr>
            <w:r w:rsidRPr="00E53BEA">
              <w:rPr>
                <w:b/>
                <w:noProof/>
                <w:sz w:val="24"/>
                <w:szCs w:val="24"/>
                <w:u w:val="single"/>
                <w:lang w:val="de-DE"/>
              </w:rPr>
              <w:t>UKUPNO GODIŠNJE</w:t>
            </w:r>
          </w:p>
        </w:tc>
        <w:tc>
          <w:tcPr>
            <w:tcW w:w="923" w:type="pct"/>
          </w:tcPr>
          <w:p w:rsidR="0007150E" w:rsidRPr="00E53BEA" w:rsidRDefault="0007150E" w:rsidP="003A1150">
            <w:pPr>
              <w:cnfStyle w:val="000000100000" w:firstRow="0" w:lastRow="0" w:firstColumn="0" w:lastColumn="0" w:oddVBand="0" w:evenVBand="0" w:oddHBand="1" w:evenHBand="0" w:firstRowFirstColumn="0" w:firstRowLastColumn="0" w:lastRowFirstColumn="0" w:lastRowLastColumn="0"/>
              <w:rPr>
                <w:rFonts w:eastAsia="Calibri"/>
                <w:b/>
                <w:i/>
                <w:noProof/>
                <w:sz w:val="24"/>
                <w:szCs w:val="24"/>
                <w:lang w:val="de-DE"/>
              </w:rPr>
            </w:pPr>
            <w:r w:rsidRPr="00E53BEA">
              <w:rPr>
                <w:rFonts w:eastAsia="Calibri"/>
                <w:b/>
                <w:i/>
                <w:noProof/>
                <w:sz w:val="24"/>
                <w:szCs w:val="24"/>
                <w:lang w:val="de-DE"/>
              </w:rPr>
              <w:t>2080</w:t>
            </w:r>
          </w:p>
        </w:tc>
      </w:tr>
    </w:tbl>
    <w:p w:rsidR="00547FF8" w:rsidRPr="00E53BEA" w:rsidRDefault="00547FF8" w:rsidP="003A1150"/>
    <w:p w:rsidR="003041F0" w:rsidRPr="00E53BEA" w:rsidRDefault="003041F0" w:rsidP="003A1150"/>
    <w:p w:rsidR="003041F0" w:rsidRPr="00E53BEA" w:rsidRDefault="003041F0" w:rsidP="003A1150"/>
    <w:p w:rsidR="003A1150" w:rsidRDefault="003A1150" w:rsidP="003A1150">
      <w:bookmarkStart w:id="140" w:name="_Toc461536949"/>
      <w:bookmarkStart w:id="141" w:name="_Toc461537668"/>
      <w:bookmarkStart w:id="142" w:name="_Toc525541486"/>
      <w:bookmarkStart w:id="143" w:name="_Toc525541764"/>
    </w:p>
    <w:p w:rsidR="00D06513" w:rsidRDefault="00D06513" w:rsidP="003A1150"/>
    <w:p w:rsidR="008C2416" w:rsidRPr="00E53BEA" w:rsidRDefault="008C2416" w:rsidP="003A1150"/>
    <w:p w:rsidR="00C30B29" w:rsidRPr="00E53BEA" w:rsidRDefault="006F77CF" w:rsidP="002941DA">
      <w:pPr>
        <w:pStyle w:val="Naslov3"/>
        <w:numPr>
          <w:ilvl w:val="0"/>
          <w:numId w:val="9"/>
        </w:numPr>
      </w:pPr>
      <w:bookmarkStart w:id="144" w:name="_Toc526159457"/>
      <w:r w:rsidRPr="00E53BEA">
        <w:lastRenderedPageBreak/>
        <w:t>GODIŠNJI PLAN RADA I PROGRAM RADA STRUČNE SURADNICE PEDAGOGINJE</w:t>
      </w:r>
      <w:bookmarkEnd w:id="140"/>
      <w:bookmarkEnd w:id="141"/>
      <w:bookmarkEnd w:id="142"/>
      <w:bookmarkEnd w:id="143"/>
      <w:bookmarkEnd w:id="144"/>
    </w:p>
    <w:p w:rsidR="00ED5C9D" w:rsidRPr="00E53BEA" w:rsidRDefault="00ED5C9D" w:rsidP="003A1150"/>
    <w:tbl>
      <w:tblPr>
        <w:tblStyle w:val="PlainTable51"/>
        <w:tblW w:w="5000" w:type="pct"/>
        <w:tblLook w:val="04A0" w:firstRow="1" w:lastRow="0" w:firstColumn="1" w:lastColumn="0" w:noHBand="0" w:noVBand="1"/>
      </w:tblPr>
      <w:tblGrid>
        <w:gridCol w:w="6628"/>
        <w:gridCol w:w="1381"/>
        <w:gridCol w:w="779"/>
      </w:tblGrid>
      <w:tr w:rsidR="00E53BEA" w:rsidRPr="00E53BEA" w:rsidTr="00ED5C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71" w:type="pct"/>
          </w:tcPr>
          <w:p w:rsidR="00ED5C9D" w:rsidRPr="00E53BEA" w:rsidRDefault="00ED5C9D" w:rsidP="003A1150">
            <w:pPr>
              <w:rPr>
                <w:rFonts w:eastAsia="Calibri"/>
                <w:b/>
                <w:sz w:val="24"/>
                <w:szCs w:val="24"/>
              </w:rPr>
            </w:pPr>
            <w:r w:rsidRPr="00E53BEA">
              <w:rPr>
                <w:rFonts w:eastAsia="Calibri"/>
                <w:b/>
                <w:sz w:val="24"/>
                <w:szCs w:val="24"/>
              </w:rPr>
              <w:t>Sadržaj rada</w:t>
            </w:r>
          </w:p>
        </w:tc>
        <w:tc>
          <w:tcPr>
            <w:tcW w:w="786" w:type="pct"/>
          </w:tcPr>
          <w:p w:rsidR="00ED5C9D" w:rsidRPr="00E53BEA" w:rsidRDefault="00ED5C9D" w:rsidP="003A1150">
            <w:pPr>
              <w:cnfStyle w:val="100000000000" w:firstRow="1" w:lastRow="0" w:firstColumn="0" w:lastColumn="0" w:oddVBand="0" w:evenVBand="0" w:oddHBand="0" w:evenHBand="0" w:firstRowFirstColumn="0" w:firstRowLastColumn="0" w:lastRowFirstColumn="0" w:lastRowLastColumn="0"/>
              <w:rPr>
                <w:rFonts w:eastAsia="Calibri"/>
                <w:b/>
                <w:sz w:val="24"/>
                <w:szCs w:val="24"/>
              </w:rPr>
            </w:pPr>
            <w:r w:rsidRPr="00E53BEA">
              <w:rPr>
                <w:rFonts w:eastAsia="Calibri"/>
                <w:b/>
                <w:sz w:val="24"/>
                <w:szCs w:val="24"/>
              </w:rPr>
              <w:t>Vremenik</w:t>
            </w:r>
          </w:p>
        </w:tc>
        <w:tc>
          <w:tcPr>
            <w:tcW w:w="443" w:type="pct"/>
          </w:tcPr>
          <w:p w:rsidR="00ED5C9D" w:rsidRPr="00E53BEA" w:rsidRDefault="00ED5C9D" w:rsidP="003A1150">
            <w:pPr>
              <w:cnfStyle w:val="100000000000" w:firstRow="1" w:lastRow="0" w:firstColumn="0" w:lastColumn="0" w:oddVBand="0" w:evenVBand="0" w:oddHBand="0" w:evenHBand="0" w:firstRowFirstColumn="0" w:firstRowLastColumn="0" w:lastRowFirstColumn="0" w:lastRowLastColumn="0"/>
              <w:rPr>
                <w:rFonts w:eastAsia="Calibri"/>
                <w:b/>
                <w:sz w:val="24"/>
                <w:szCs w:val="24"/>
              </w:rPr>
            </w:pPr>
            <w:r w:rsidRPr="00E53BEA">
              <w:rPr>
                <w:rFonts w:eastAsia="Calibri"/>
                <w:b/>
                <w:sz w:val="24"/>
                <w:szCs w:val="24"/>
              </w:rPr>
              <w:t>Broj sati</w:t>
            </w:r>
          </w:p>
        </w:tc>
      </w:tr>
      <w:tr w:rsidR="00E53BEA" w:rsidRPr="00E53BEA" w:rsidTr="00ED5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1" w:type="pct"/>
          </w:tcPr>
          <w:p w:rsidR="00ED5C9D" w:rsidRPr="00E53BEA" w:rsidRDefault="00ED5C9D" w:rsidP="003A1150">
            <w:pPr>
              <w:rPr>
                <w:rFonts w:eastAsia="Calibri"/>
                <w:b/>
                <w:sz w:val="24"/>
                <w:szCs w:val="24"/>
              </w:rPr>
            </w:pPr>
            <w:r w:rsidRPr="00E53BEA">
              <w:rPr>
                <w:rFonts w:eastAsia="Calibri"/>
                <w:b/>
                <w:sz w:val="24"/>
                <w:szCs w:val="24"/>
              </w:rPr>
              <w:t>Planiranje i programiranje odgojnoobrazovnog rada</w:t>
            </w:r>
          </w:p>
          <w:p w:rsidR="00ED5C9D" w:rsidRPr="00E53BEA" w:rsidRDefault="00ED5C9D" w:rsidP="003A1150">
            <w:pPr>
              <w:rPr>
                <w:rFonts w:eastAsia="Calibri"/>
                <w:b/>
                <w:sz w:val="24"/>
                <w:szCs w:val="24"/>
              </w:rPr>
            </w:pPr>
          </w:p>
          <w:p w:rsidR="00ED5C9D" w:rsidRPr="00E53BEA" w:rsidRDefault="00ED5C9D" w:rsidP="003A1150">
            <w:pPr>
              <w:rPr>
                <w:sz w:val="24"/>
                <w:szCs w:val="24"/>
              </w:rPr>
            </w:pPr>
            <w:r w:rsidRPr="00E53BEA">
              <w:rPr>
                <w:sz w:val="24"/>
                <w:szCs w:val="24"/>
              </w:rPr>
              <w:t>organizacijski poslovi</w:t>
            </w:r>
          </w:p>
          <w:p w:rsidR="00ED5C9D" w:rsidRPr="00E53BEA" w:rsidRDefault="00ED5C9D" w:rsidP="003A1150">
            <w:pPr>
              <w:rPr>
                <w:sz w:val="24"/>
                <w:szCs w:val="24"/>
              </w:rPr>
            </w:pPr>
            <w:r w:rsidRPr="00E53BEA">
              <w:rPr>
                <w:sz w:val="24"/>
                <w:szCs w:val="24"/>
              </w:rPr>
              <w:t>sudjelovanje u izradi Godišnjeg plana i programa rada škole, Školskog kurikuluma i Izvedbenog plana i programa građanskog odgoja</w:t>
            </w:r>
          </w:p>
          <w:p w:rsidR="00ED5C9D" w:rsidRPr="00E53BEA" w:rsidRDefault="00ED5C9D" w:rsidP="003A1150">
            <w:pPr>
              <w:rPr>
                <w:sz w:val="24"/>
                <w:szCs w:val="24"/>
              </w:rPr>
            </w:pPr>
            <w:r w:rsidRPr="00E53BEA">
              <w:rPr>
                <w:sz w:val="24"/>
                <w:szCs w:val="24"/>
              </w:rPr>
              <w:t>planiranje i programiranje nastave, izvannastavnih aktivnosti i rada stručnih tijela škole</w:t>
            </w:r>
          </w:p>
          <w:p w:rsidR="00ED5C9D" w:rsidRPr="00E53BEA" w:rsidRDefault="00ED5C9D" w:rsidP="003A1150">
            <w:pPr>
              <w:rPr>
                <w:sz w:val="24"/>
                <w:szCs w:val="24"/>
              </w:rPr>
            </w:pPr>
            <w:r w:rsidRPr="00E53BEA">
              <w:rPr>
                <w:sz w:val="24"/>
                <w:szCs w:val="24"/>
              </w:rPr>
              <w:t>planiranje i programiranje izvannastavnih aktivnosti</w:t>
            </w:r>
          </w:p>
          <w:p w:rsidR="00ED5C9D" w:rsidRPr="00E53BEA" w:rsidRDefault="00ED5C9D" w:rsidP="003A1150">
            <w:pPr>
              <w:rPr>
                <w:sz w:val="24"/>
                <w:szCs w:val="24"/>
              </w:rPr>
            </w:pPr>
            <w:r w:rsidRPr="00E53BEA">
              <w:rPr>
                <w:sz w:val="24"/>
                <w:szCs w:val="24"/>
              </w:rPr>
              <w:t>sudjelovanje u planiranju javne afirmacije škole</w:t>
            </w:r>
          </w:p>
          <w:p w:rsidR="00ED5C9D" w:rsidRPr="00E53BEA" w:rsidRDefault="00ED5C9D" w:rsidP="003A1150">
            <w:pPr>
              <w:rPr>
                <w:rFonts w:eastAsia="Calibri"/>
                <w:sz w:val="24"/>
                <w:szCs w:val="24"/>
              </w:rPr>
            </w:pPr>
          </w:p>
        </w:tc>
        <w:tc>
          <w:tcPr>
            <w:tcW w:w="786" w:type="pct"/>
          </w:tcPr>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E53BEA">
              <w:rPr>
                <w:rFonts w:eastAsia="Calibri"/>
                <w:sz w:val="24"/>
                <w:szCs w:val="24"/>
              </w:rPr>
              <w:t>kolovoz rujan 2018.</w:t>
            </w:r>
          </w:p>
        </w:tc>
        <w:tc>
          <w:tcPr>
            <w:tcW w:w="443" w:type="pct"/>
          </w:tcPr>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E53BEA">
              <w:rPr>
                <w:rFonts w:eastAsia="Calibri"/>
                <w:sz w:val="24"/>
                <w:szCs w:val="24"/>
              </w:rPr>
              <w:t>210</w:t>
            </w:r>
          </w:p>
        </w:tc>
      </w:tr>
      <w:tr w:rsidR="00E53BEA" w:rsidRPr="00E53BEA" w:rsidTr="00ED5C9D">
        <w:tc>
          <w:tcPr>
            <w:cnfStyle w:val="001000000000" w:firstRow="0" w:lastRow="0" w:firstColumn="1" w:lastColumn="0" w:oddVBand="0" w:evenVBand="0" w:oddHBand="0" w:evenHBand="0" w:firstRowFirstColumn="0" w:firstRowLastColumn="0" w:lastRowFirstColumn="0" w:lastRowLastColumn="0"/>
            <w:tcW w:w="3771" w:type="pct"/>
          </w:tcPr>
          <w:p w:rsidR="00ED5C9D" w:rsidRPr="00E53BEA" w:rsidRDefault="00ED5C9D" w:rsidP="003A1150">
            <w:pPr>
              <w:rPr>
                <w:rFonts w:eastAsia="Calibri"/>
                <w:b/>
                <w:sz w:val="24"/>
                <w:szCs w:val="24"/>
              </w:rPr>
            </w:pPr>
            <w:r w:rsidRPr="00E53BEA">
              <w:rPr>
                <w:rFonts w:eastAsia="Calibri"/>
                <w:b/>
                <w:sz w:val="24"/>
                <w:szCs w:val="24"/>
              </w:rPr>
              <w:t>Neposredno sudjelovanje u odgojno-obrazovnom procesu</w:t>
            </w:r>
          </w:p>
          <w:p w:rsidR="00ED5C9D" w:rsidRPr="00E53BEA" w:rsidRDefault="00ED5C9D" w:rsidP="003A1150">
            <w:pPr>
              <w:rPr>
                <w:b/>
                <w:sz w:val="24"/>
                <w:szCs w:val="24"/>
              </w:rPr>
            </w:pPr>
          </w:p>
          <w:p w:rsidR="00ED5C9D" w:rsidRPr="00E53BEA" w:rsidRDefault="00ED5C9D" w:rsidP="003A1150">
            <w:pPr>
              <w:rPr>
                <w:b/>
                <w:sz w:val="24"/>
                <w:szCs w:val="24"/>
              </w:rPr>
            </w:pPr>
            <w:r w:rsidRPr="00E53BEA">
              <w:rPr>
                <w:b/>
                <w:sz w:val="24"/>
                <w:szCs w:val="24"/>
              </w:rPr>
              <w:t>Rad s učenicima</w:t>
            </w:r>
          </w:p>
          <w:p w:rsidR="00ED5C9D" w:rsidRPr="00E53BEA" w:rsidRDefault="00ED5C9D" w:rsidP="003A1150">
            <w:pPr>
              <w:rPr>
                <w:b/>
                <w:sz w:val="24"/>
                <w:szCs w:val="24"/>
              </w:rPr>
            </w:pPr>
          </w:p>
          <w:p w:rsidR="00ED5C9D" w:rsidRPr="00E53BEA" w:rsidRDefault="00ED5C9D" w:rsidP="003A1150">
            <w:pPr>
              <w:rPr>
                <w:sz w:val="24"/>
                <w:szCs w:val="24"/>
              </w:rPr>
            </w:pPr>
            <w:r w:rsidRPr="00E53BEA">
              <w:rPr>
                <w:sz w:val="24"/>
                <w:szCs w:val="24"/>
              </w:rPr>
              <w:t>prijem i praćenje postignuća učenika u 1. raz. SŠ i njihovog snalaženja u novoj sredini,</w:t>
            </w:r>
          </w:p>
          <w:p w:rsidR="00ED5C9D" w:rsidRPr="00E53BEA" w:rsidRDefault="00ED5C9D" w:rsidP="003A1150">
            <w:pPr>
              <w:rPr>
                <w:sz w:val="24"/>
                <w:szCs w:val="24"/>
              </w:rPr>
            </w:pPr>
            <w:r w:rsidRPr="00E53BEA">
              <w:rPr>
                <w:sz w:val="24"/>
                <w:szCs w:val="24"/>
              </w:rPr>
              <w:t>prikupljanje i analiza podataka o učenicima,</w:t>
            </w:r>
          </w:p>
          <w:p w:rsidR="00ED5C9D" w:rsidRPr="00E53BEA" w:rsidRDefault="00ED5C9D" w:rsidP="003A1150">
            <w:pPr>
              <w:rPr>
                <w:sz w:val="24"/>
                <w:szCs w:val="24"/>
              </w:rPr>
            </w:pPr>
            <w:r w:rsidRPr="00E53BEA">
              <w:rPr>
                <w:sz w:val="24"/>
                <w:szCs w:val="24"/>
              </w:rPr>
              <w:t>informiranje učenika (prava, obveze, školske aktivnosti, mogući problemi, pomoć i suradnja...)</w:t>
            </w:r>
          </w:p>
          <w:p w:rsidR="00ED5C9D" w:rsidRPr="00E53BEA" w:rsidRDefault="00ED5C9D" w:rsidP="003A1150">
            <w:pPr>
              <w:rPr>
                <w:sz w:val="24"/>
                <w:szCs w:val="24"/>
              </w:rPr>
            </w:pPr>
            <w:r w:rsidRPr="00E53BEA">
              <w:rPr>
                <w:sz w:val="24"/>
                <w:szCs w:val="24"/>
              </w:rPr>
              <w:t>podrška učenicima u postizanju odgojno-obrazovnog uspjeha,</w:t>
            </w:r>
          </w:p>
          <w:p w:rsidR="00ED5C9D" w:rsidRPr="00E53BEA" w:rsidRDefault="00ED5C9D" w:rsidP="003A1150">
            <w:pPr>
              <w:rPr>
                <w:sz w:val="24"/>
                <w:szCs w:val="24"/>
              </w:rPr>
            </w:pPr>
            <w:r w:rsidRPr="00E53BEA">
              <w:rPr>
                <w:sz w:val="24"/>
                <w:szCs w:val="24"/>
              </w:rPr>
              <w:t>praćenje i izvođenje odgojno-obrazovnog rada</w:t>
            </w:r>
          </w:p>
          <w:p w:rsidR="00ED5C9D" w:rsidRPr="00E53BEA" w:rsidRDefault="00ED5C9D" w:rsidP="003A1150">
            <w:pPr>
              <w:rPr>
                <w:sz w:val="24"/>
                <w:szCs w:val="24"/>
              </w:rPr>
            </w:pPr>
            <w:r w:rsidRPr="00E53BEA">
              <w:rPr>
                <w:sz w:val="24"/>
                <w:szCs w:val="24"/>
              </w:rPr>
              <w:t>identifikacija i rad s učenicima s teškoćama u razvoju</w:t>
            </w:r>
          </w:p>
          <w:p w:rsidR="00ED5C9D" w:rsidRPr="00E53BEA" w:rsidRDefault="00ED5C9D" w:rsidP="003A1150">
            <w:pPr>
              <w:rPr>
                <w:sz w:val="24"/>
                <w:szCs w:val="24"/>
              </w:rPr>
            </w:pPr>
            <w:r w:rsidRPr="00E53BEA">
              <w:rPr>
                <w:sz w:val="24"/>
                <w:szCs w:val="24"/>
              </w:rPr>
              <w:t>savjetodavni rad - praćenje razvoja i napredovanja učenika, rad s razrednim odjelom: radionice o rizičnom ponašanju,prevenciji ovisnosti, nasilničkom ponašanju, kako učiti i dr.</w:t>
            </w:r>
          </w:p>
          <w:p w:rsidR="00ED5C9D" w:rsidRPr="00E53BEA" w:rsidRDefault="00ED5C9D" w:rsidP="003A1150">
            <w:pPr>
              <w:rPr>
                <w:sz w:val="24"/>
                <w:szCs w:val="24"/>
              </w:rPr>
            </w:pPr>
            <w:r w:rsidRPr="00E53BEA">
              <w:rPr>
                <w:sz w:val="24"/>
                <w:szCs w:val="24"/>
              </w:rPr>
              <w:t>profesionalna orijentacija</w:t>
            </w:r>
          </w:p>
          <w:p w:rsidR="00ED5C9D" w:rsidRPr="00E53BEA" w:rsidRDefault="00ED5C9D" w:rsidP="003A1150">
            <w:pPr>
              <w:rPr>
                <w:sz w:val="24"/>
                <w:szCs w:val="24"/>
              </w:rPr>
            </w:pPr>
            <w:r w:rsidRPr="00E53BEA">
              <w:rPr>
                <w:sz w:val="24"/>
                <w:szCs w:val="24"/>
              </w:rPr>
              <w:t>planiranje, organiziranje i sudjelovanje u radu Vijeća učenika</w:t>
            </w:r>
          </w:p>
          <w:p w:rsidR="00ED5C9D" w:rsidRPr="00E53BEA" w:rsidRDefault="00ED5C9D" w:rsidP="003A1150">
            <w:pPr>
              <w:rPr>
                <w:sz w:val="24"/>
                <w:szCs w:val="24"/>
              </w:rPr>
            </w:pPr>
          </w:p>
          <w:p w:rsidR="00ED5C9D" w:rsidRPr="00E53BEA" w:rsidRDefault="00ED5C9D" w:rsidP="003A1150">
            <w:pPr>
              <w:rPr>
                <w:sz w:val="24"/>
                <w:szCs w:val="24"/>
              </w:rPr>
            </w:pPr>
            <w:r w:rsidRPr="00E53BEA">
              <w:rPr>
                <w:b/>
                <w:sz w:val="24"/>
                <w:szCs w:val="24"/>
              </w:rPr>
              <w:t xml:space="preserve">   2.2 Rad s roditeljima</w:t>
            </w:r>
          </w:p>
          <w:p w:rsidR="00ED5C9D" w:rsidRPr="00E53BEA" w:rsidRDefault="00ED5C9D" w:rsidP="003A1150">
            <w:pPr>
              <w:rPr>
                <w:b/>
                <w:sz w:val="24"/>
                <w:szCs w:val="24"/>
              </w:rPr>
            </w:pPr>
          </w:p>
          <w:p w:rsidR="00ED5C9D" w:rsidRPr="00E53BEA" w:rsidRDefault="00ED5C9D" w:rsidP="003A1150">
            <w:pPr>
              <w:rPr>
                <w:sz w:val="24"/>
                <w:szCs w:val="24"/>
              </w:rPr>
            </w:pPr>
            <w:r w:rsidRPr="00E53BEA">
              <w:rPr>
                <w:sz w:val="24"/>
                <w:szCs w:val="24"/>
              </w:rPr>
              <w:t>održavanje roditeljskih sastanaka (tematska predavanja)</w:t>
            </w:r>
          </w:p>
          <w:p w:rsidR="00ED5C9D" w:rsidRPr="00E53BEA" w:rsidRDefault="00ED5C9D" w:rsidP="003A1150">
            <w:pPr>
              <w:rPr>
                <w:sz w:val="24"/>
                <w:szCs w:val="24"/>
              </w:rPr>
            </w:pPr>
            <w:r w:rsidRPr="00E53BEA">
              <w:rPr>
                <w:sz w:val="24"/>
                <w:szCs w:val="24"/>
              </w:rPr>
              <w:t>individualni savjetodavni rad</w:t>
            </w:r>
          </w:p>
          <w:p w:rsidR="00ED5C9D" w:rsidRPr="00E53BEA" w:rsidRDefault="00ED5C9D" w:rsidP="003A1150">
            <w:pPr>
              <w:rPr>
                <w:sz w:val="24"/>
                <w:szCs w:val="24"/>
              </w:rPr>
            </w:pPr>
            <w:r w:rsidRPr="00E53BEA">
              <w:rPr>
                <w:sz w:val="24"/>
                <w:szCs w:val="24"/>
              </w:rPr>
              <w:t>rješavanje problematike vezane uz teškoće učenja, izostanci, neprimjereno ponašanje, usklađivanje obveza i dr.)</w:t>
            </w:r>
          </w:p>
          <w:p w:rsidR="00ED5C9D" w:rsidRPr="00E53BEA" w:rsidRDefault="00ED5C9D" w:rsidP="003A1150">
            <w:pPr>
              <w:rPr>
                <w:sz w:val="24"/>
                <w:szCs w:val="24"/>
              </w:rPr>
            </w:pPr>
            <w:r w:rsidRPr="00E53BEA">
              <w:rPr>
                <w:sz w:val="24"/>
                <w:szCs w:val="24"/>
              </w:rPr>
              <w:t>suradnja preko razrednika</w:t>
            </w:r>
          </w:p>
          <w:p w:rsidR="00ED5C9D" w:rsidRPr="00E53BEA" w:rsidRDefault="00ED5C9D" w:rsidP="003A1150">
            <w:pPr>
              <w:rPr>
                <w:sz w:val="24"/>
                <w:szCs w:val="24"/>
              </w:rPr>
            </w:pPr>
            <w:r w:rsidRPr="00E53BEA">
              <w:rPr>
                <w:sz w:val="24"/>
                <w:szCs w:val="24"/>
              </w:rPr>
              <w:t>održavanje pedagoških radionica</w:t>
            </w:r>
          </w:p>
          <w:p w:rsidR="00ED5C9D" w:rsidRPr="00E53BEA" w:rsidRDefault="00ED5C9D" w:rsidP="003A1150">
            <w:pPr>
              <w:rPr>
                <w:sz w:val="24"/>
                <w:szCs w:val="24"/>
              </w:rPr>
            </w:pPr>
            <w:r w:rsidRPr="00E53BEA">
              <w:rPr>
                <w:sz w:val="24"/>
                <w:szCs w:val="24"/>
              </w:rPr>
              <w:t>planiranje, organiziranje i sudjelovanje u radu Vijeća roditelja</w:t>
            </w:r>
          </w:p>
          <w:p w:rsidR="00ED5C9D" w:rsidRPr="00E53BEA" w:rsidRDefault="00ED5C9D" w:rsidP="003A1150">
            <w:pPr>
              <w:rPr>
                <w:sz w:val="24"/>
                <w:szCs w:val="24"/>
              </w:rPr>
            </w:pPr>
          </w:p>
          <w:p w:rsidR="00ED5C9D" w:rsidRPr="00E53BEA" w:rsidRDefault="00ED5C9D" w:rsidP="003A1150">
            <w:pPr>
              <w:rPr>
                <w:b/>
                <w:sz w:val="24"/>
                <w:szCs w:val="24"/>
              </w:rPr>
            </w:pPr>
            <w:r w:rsidRPr="00E53BEA">
              <w:rPr>
                <w:b/>
                <w:sz w:val="24"/>
                <w:szCs w:val="24"/>
              </w:rPr>
              <w:t xml:space="preserve"> Rad s nastavnicima </w:t>
            </w:r>
          </w:p>
          <w:p w:rsidR="00ED5C9D" w:rsidRPr="00E53BEA" w:rsidRDefault="00ED5C9D" w:rsidP="003A1150">
            <w:pPr>
              <w:rPr>
                <w:sz w:val="24"/>
                <w:szCs w:val="24"/>
              </w:rPr>
            </w:pPr>
          </w:p>
          <w:p w:rsidR="00ED5C9D" w:rsidRPr="00E53BEA" w:rsidRDefault="00ED5C9D" w:rsidP="003A1150">
            <w:pPr>
              <w:rPr>
                <w:sz w:val="24"/>
                <w:szCs w:val="24"/>
              </w:rPr>
            </w:pPr>
            <w:r w:rsidRPr="00E53BEA">
              <w:rPr>
                <w:sz w:val="24"/>
                <w:szCs w:val="24"/>
              </w:rPr>
              <w:lastRenderedPageBreak/>
              <w:t>informiranje nastavnika o inovacijama na području odgojno-obrazovnog rada</w:t>
            </w:r>
          </w:p>
          <w:p w:rsidR="00ED5C9D" w:rsidRPr="00E53BEA" w:rsidRDefault="00ED5C9D" w:rsidP="003A1150">
            <w:pPr>
              <w:rPr>
                <w:sz w:val="24"/>
                <w:szCs w:val="24"/>
              </w:rPr>
            </w:pPr>
            <w:r w:rsidRPr="00E53BEA">
              <w:rPr>
                <w:sz w:val="24"/>
                <w:szCs w:val="24"/>
              </w:rPr>
              <w:t>suradnja na planiranju i izradi GPPŠ i Školskog kurikuluma i Izvedbenog plana i programa GOO</w:t>
            </w:r>
          </w:p>
          <w:p w:rsidR="00ED5C9D" w:rsidRPr="00E53BEA" w:rsidRDefault="00ED5C9D" w:rsidP="003A1150">
            <w:pPr>
              <w:rPr>
                <w:sz w:val="24"/>
                <w:szCs w:val="24"/>
              </w:rPr>
            </w:pPr>
            <w:r w:rsidRPr="00E53BEA">
              <w:rPr>
                <w:sz w:val="24"/>
                <w:szCs w:val="24"/>
              </w:rPr>
              <w:t>sudjelovanje i organizacija stručnih vijeća, razrednih vijeća, nastavničkih vijeća</w:t>
            </w:r>
          </w:p>
          <w:p w:rsidR="00ED5C9D" w:rsidRPr="00E53BEA" w:rsidRDefault="00ED5C9D" w:rsidP="003A1150">
            <w:pPr>
              <w:rPr>
                <w:sz w:val="24"/>
                <w:szCs w:val="24"/>
              </w:rPr>
            </w:pPr>
            <w:r w:rsidRPr="00E53BEA">
              <w:rPr>
                <w:sz w:val="24"/>
                <w:szCs w:val="24"/>
              </w:rPr>
              <w:t>praćenje nastavnog procesa (opažanje nastave)</w:t>
            </w:r>
          </w:p>
          <w:p w:rsidR="00ED5C9D" w:rsidRPr="00E53BEA" w:rsidRDefault="00ED5C9D" w:rsidP="003A1150">
            <w:pPr>
              <w:rPr>
                <w:sz w:val="24"/>
                <w:szCs w:val="24"/>
              </w:rPr>
            </w:pPr>
            <w:r w:rsidRPr="00E53BEA">
              <w:rPr>
                <w:sz w:val="24"/>
                <w:szCs w:val="24"/>
              </w:rPr>
              <w:t>savjetodavni rad</w:t>
            </w:r>
          </w:p>
          <w:p w:rsidR="00ED5C9D" w:rsidRPr="00E53BEA" w:rsidRDefault="00ED5C9D" w:rsidP="003A1150">
            <w:pPr>
              <w:rPr>
                <w:sz w:val="24"/>
                <w:szCs w:val="24"/>
              </w:rPr>
            </w:pPr>
            <w:r w:rsidRPr="00E53BEA">
              <w:rPr>
                <w:sz w:val="24"/>
                <w:szCs w:val="24"/>
              </w:rPr>
              <w:t>planiranje i realizacija tematskih predavanja i radionica na SRO</w:t>
            </w:r>
          </w:p>
          <w:p w:rsidR="00ED5C9D" w:rsidRPr="00E53BEA" w:rsidRDefault="00ED5C9D" w:rsidP="003A1150">
            <w:pPr>
              <w:rPr>
                <w:sz w:val="24"/>
                <w:szCs w:val="24"/>
              </w:rPr>
            </w:pPr>
            <w:r w:rsidRPr="00E53BEA">
              <w:rPr>
                <w:sz w:val="24"/>
                <w:szCs w:val="24"/>
              </w:rPr>
              <w:t>praćenje postignuća učenika, organiziranje savjetovanja i konzultacija te dopunskog rada po potrebi</w:t>
            </w:r>
          </w:p>
          <w:p w:rsidR="00ED5C9D" w:rsidRPr="00E53BEA" w:rsidRDefault="00ED5C9D" w:rsidP="003A1150">
            <w:pPr>
              <w:rPr>
                <w:sz w:val="24"/>
                <w:szCs w:val="24"/>
              </w:rPr>
            </w:pPr>
            <w:r w:rsidRPr="00E53BEA">
              <w:rPr>
                <w:sz w:val="24"/>
                <w:szCs w:val="24"/>
              </w:rPr>
              <w:t>suradnja u postupcima za izricanje pedagoških mjera</w:t>
            </w:r>
          </w:p>
          <w:p w:rsidR="00ED5C9D" w:rsidRPr="00E53BEA" w:rsidRDefault="00ED5C9D" w:rsidP="003A1150">
            <w:pPr>
              <w:rPr>
                <w:sz w:val="24"/>
                <w:szCs w:val="24"/>
              </w:rPr>
            </w:pPr>
            <w:r w:rsidRPr="00E53BEA">
              <w:rPr>
                <w:sz w:val="24"/>
                <w:szCs w:val="24"/>
              </w:rPr>
              <w:t>sudjelovanje u uvođenju pripravnika u rad (praćenje, savjetovanje, podrška)</w:t>
            </w:r>
          </w:p>
          <w:p w:rsidR="00ED5C9D" w:rsidRPr="00E53BEA" w:rsidRDefault="00ED5C9D" w:rsidP="003A1150">
            <w:pPr>
              <w:rPr>
                <w:sz w:val="24"/>
                <w:szCs w:val="24"/>
              </w:rPr>
            </w:pPr>
            <w:r w:rsidRPr="00E53BEA">
              <w:rPr>
                <w:sz w:val="24"/>
                <w:szCs w:val="24"/>
              </w:rPr>
              <w:t>izrada programa stažiranja i priprema izvješća</w:t>
            </w:r>
          </w:p>
          <w:p w:rsidR="00ED5C9D" w:rsidRPr="00E53BEA" w:rsidRDefault="00ED5C9D" w:rsidP="003A1150">
            <w:pPr>
              <w:rPr>
                <w:sz w:val="24"/>
                <w:szCs w:val="24"/>
              </w:rPr>
            </w:pPr>
            <w:r w:rsidRPr="00E53BEA">
              <w:rPr>
                <w:sz w:val="24"/>
                <w:szCs w:val="24"/>
              </w:rPr>
              <w:t>suradnja u planiranju i provođenju projektih aktivnosti u školi</w:t>
            </w:r>
          </w:p>
          <w:p w:rsidR="00ED5C9D" w:rsidRPr="00E53BEA" w:rsidRDefault="00ED5C9D" w:rsidP="003A1150">
            <w:pPr>
              <w:rPr>
                <w:sz w:val="24"/>
                <w:szCs w:val="24"/>
              </w:rPr>
            </w:pPr>
            <w:r w:rsidRPr="00E53BEA">
              <w:rPr>
                <w:sz w:val="24"/>
                <w:szCs w:val="24"/>
              </w:rPr>
              <w:t>organiziranje, poticanje i praćenje stručnog usavršavanja nastavnika</w:t>
            </w:r>
          </w:p>
          <w:p w:rsidR="00ED5C9D" w:rsidRPr="00E53BEA" w:rsidRDefault="00ED5C9D" w:rsidP="003A1150">
            <w:pPr>
              <w:rPr>
                <w:sz w:val="24"/>
                <w:szCs w:val="24"/>
              </w:rPr>
            </w:pPr>
            <w:r w:rsidRPr="00E53BEA">
              <w:rPr>
                <w:sz w:val="24"/>
                <w:szCs w:val="24"/>
              </w:rPr>
              <w:t>suradnja s psihologom, knjižničarkom i voditeljicom smjene vezano uz zajedničke poslove ili konzultacije o tekućoj problematici</w:t>
            </w:r>
          </w:p>
          <w:p w:rsidR="00ED5C9D" w:rsidRPr="00E53BEA" w:rsidRDefault="00ED5C9D" w:rsidP="003A1150">
            <w:pPr>
              <w:rPr>
                <w:sz w:val="24"/>
                <w:szCs w:val="24"/>
              </w:rPr>
            </w:pPr>
          </w:p>
          <w:p w:rsidR="00ED5C9D" w:rsidRPr="00E53BEA" w:rsidRDefault="00ED5C9D" w:rsidP="003A1150">
            <w:pPr>
              <w:rPr>
                <w:b/>
                <w:sz w:val="24"/>
                <w:szCs w:val="24"/>
              </w:rPr>
            </w:pPr>
            <w:r w:rsidRPr="00E53BEA">
              <w:rPr>
                <w:b/>
                <w:sz w:val="24"/>
                <w:szCs w:val="24"/>
              </w:rPr>
              <w:t>Suradnja s ravnateljem</w:t>
            </w:r>
          </w:p>
          <w:p w:rsidR="00ED5C9D" w:rsidRPr="00E53BEA" w:rsidRDefault="00ED5C9D" w:rsidP="003A1150">
            <w:pPr>
              <w:rPr>
                <w:b/>
                <w:sz w:val="24"/>
                <w:szCs w:val="24"/>
              </w:rPr>
            </w:pPr>
          </w:p>
          <w:p w:rsidR="00ED5C9D" w:rsidRPr="00E53BEA" w:rsidRDefault="00ED5C9D" w:rsidP="003A1150">
            <w:pPr>
              <w:rPr>
                <w:sz w:val="24"/>
                <w:szCs w:val="24"/>
              </w:rPr>
            </w:pPr>
            <w:r w:rsidRPr="00E53BEA">
              <w:rPr>
                <w:sz w:val="24"/>
                <w:szCs w:val="24"/>
              </w:rPr>
              <w:t xml:space="preserve">sudjelovanje u planiranju i programiranju odgojno-obrazovnog rada; </w:t>
            </w:r>
          </w:p>
          <w:p w:rsidR="00ED5C9D" w:rsidRPr="00E53BEA" w:rsidRDefault="00ED5C9D" w:rsidP="003A1150">
            <w:pPr>
              <w:rPr>
                <w:sz w:val="24"/>
                <w:szCs w:val="24"/>
              </w:rPr>
            </w:pPr>
            <w:r w:rsidRPr="00E53BEA">
              <w:rPr>
                <w:sz w:val="24"/>
                <w:szCs w:val="24"/>
              </w:rPr>
              <w:t xml:space="preserve">Informiranje ravnatelja o svim značajnim promjenama u odgojno-obrazovnom području; </w:t>
            </w:r>
          </w:p>
          <w:p w:rsidR="00ED5C9D" w:rsidRPr="00E53BEA" w:rsidRDefault="00ED5C9D" w:rsidP="003A1150">
            <w:pPr>
              <w:rPr>
                <w:sz w:val="24"/>
                <w:szCs w:val="24"/>
              </w:rPr>
            </w:pPr>
            <w:r w:rsidRPr="00E53BEA">
              <w:rPr>
                <w:sz w:val="24"/>
                <w:szCs w:val="24"/>
              </w:rPr>
              <w:t>Stručno usavršavanje u školi;</w:t>
            </w:r>
          </w:p>
          <w:p w:rsidR="00ED5C9D" w:rsidRPr="00E53BEA" w:rsidRDefault="00ED5C9D" w:rsidP="003A1150">
            <w:pPr>
              <w:rPr>
                <w:sz w:val="24"/>
                <w:szCs w:val="24"/>
              </w:rPr>
            </w:pPr>
            <w:r w:rsidRPr="00E53BEA">
              <w:rPr>
                <w:sz w:val="24"/>
                <w:szCs w:val="24"/>
              </w:rPr>
              <w:t xml:space="preserve">Suradnja sa svim subjektima odgojno-obrazovnog procesa (nastavnici, učenici, roditelji); ---Suradnja s vanjskim institucijama, suradnicima i lokalnom zajednicom; </w:t>
            </w:r>
          </w:p>
          <w:p w:rsidR="00ED5C9D" w:rsidRPr="00E53BEA" w:rsidRDefault="00ED5C9D" w:rsidP="003A1150">
            <w:pPr>
              <w:rPr>
                <w:sz w:val="24"/>
                <w:szCs w:val="24"/>
              </w:rPr>
            </w:pPr>
            <w:r w:rsidRPr="00E53BEA">
              <w:rPr>
                <w:sz w:val="24"/>
                <w:szCs w:val="24"/>
              </w:rPr>
              <w:t xml:space="preserve">suradnja prilikom uvođenja projekata i dr. aktivnosti </w:t>
            </w:r>
          </w:p>
          <w:p w:rsidR="00ED5C9D" w:rsidRPr="00E53BEA" w:rsidRDefault="00ED5C9D" w:rsidP="003A1150">
            <w:pPr>
              <w:rPr>
                <w:sz w:val="24"/>
                <w:szCs w:val="24"/>
              </w:rPr>
            </w:pPr>
            <w:r w:rsidRPr="00E53BEA">
              <w:rPr>
                <w:sz w:val="24"/>
                <w:szCs w:val="24"/>
              </w:rPr>
              <w:t>Planiranje aktivnosti ŠPP</w:t>
            </w:r>
          </w:p>
          <w:p w:rsidR="00ED5C9D" w:rsidRPr="00E53BEA" w:rsidRDefault="00ED5C9D" w:rsidP="003A1150">
            <w:pPr>
              <w:rPr>
                <w:sz w:val="24"/>
                <w:szCs w:val="24"/>
              </w:rPr>
            </w:pPr>
            <w:r w:rsidRPr="00E53BEA">
              <w:rPr>
                <w:sz w:val="24"/>
                <w:szCs w:val="24"/>
              </w:rPr>
              <w:t>Suradnja u tročlanom Povjerenstvu za stažiranje pripravnika.</w:t>
            </w:r>
          </w:p>
          <w:p w:rsidR="00ED5C9D" w:rsidRPr="00E53BEA" w:rsidRDefault="00ED5C9D" w:rsidP="003A1150">
            <w:pPr>
              <w:rPr>
                <w:rFonts w:eastAsia="Calibri"/>
                <w:b/>
                <w:sz w:val="24"/>
                <w:szCs w:val="24"/>
              </w:rPr>
            </w:pPr>
          </w:p>
        </w:tc>
        <w:tc>
          <w:tcPr>
            <w:tcW w:w="786" w:type="pct"/>
          </w:tcPr>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Tijekom godine</w:t>
            </w: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tijekom godine</w:t>
            </w: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tijekom godine</w:t>
            </w: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tijekom godine</w:t>
            </w:r>
          </w:p>
        </w:tc>
        <w:tc>
          <w:tcPr>
            <w:tcW w:w="443" w:type="pct"/>
          </w:tcPr>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500</w:t>
            </w: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200</w:t>
            </w: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250</w:t>
            </w: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70</w:t>
            </w:r>
          </w:p>
        </w:tc>
      </w:tr>
      <w:tr w:rsidR="00E53BEA" w:rsidRPr="00E53BEA" w:rsidTr="00ED5C9D">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771" w:type="pct"/>
          </w:tcPr>
          <w:p w:rsidR="00ED5C9D" w:rsidRPr="00E53BEA" w:rsidRDefault="00ED5C9D" w:rsidP="003A1150">
            <w:pPr>
              <w:rPr>
                <w:rFonts w:eastAsia="Calibri"/>
                <w:b/>
                <w:sz w:val="24"/>
                <w:szCs w:val="24"/>
              </w:rPr>
            </w:pPr>
            <w:r w:rsidRPr="00E53BEA">
              <w:rPr>
                <w:rFonts w:eastAsia="Calibri"/>
                <w:b/>
                <w:sz w:val="24"/>
                <w:szCs w:val="24"/>
              </w:rPr>
              <w:lastRenderedPageBreak/>
              <w:t>Pedagoška dokumentacija</w:t>
            </w:r>
          </w:p>
          <w:p w:rsidR="00ED5C9D" w:rsidRPr="00E53BEA" w:rsidRDefault="00ED5C9D" w:rsidP="003A1150">
            <w:pPr>
              <w:rPr>
                <w:rFonts w:eastAsia="Calibri"/>
                <w:b/>
                <w:sz w:val="24"/>
                <w:szCs w:val="24"/>
              </w:rPr>
            </w:pPr>
          </w:p>
          <w:p w:rsidR="00ED5C9D" w:rsidRPr="00E53BEA" w:rsidRDefault="00ED5C9D" w:rsidP="003A1150">
            <w:pPr>
              <w:rPr>
                <w:rFonts w:eastAsia="Calibri"/>
                <w:sz w:val="24"/>
                <w:szCs w:val="24"/>
              </w:rPr>
            </w:pPr>
            <w:r w:rsidRPr="00E53BEA">
              <w:rPr>
                <w:rFonts w:eastAsia="Calibri"/>
                <w:sz w:val="24"/>
                <w:szCs w:val="24"/>
              </w:rPr>
              <w:t>Godišnji plan i program rada</w:t>
            </w:r>
          </w:p>
          <w:p w:rsidR="00ED5C9D" w:rsidRPr="00E53BEA" w:rsidRDefault="00ED5C9D" w:rsidP="003A1150">
            <w:pPr>
              <w:rPr>
                <w:rFonts w:eastAsia="Calibri"/>
                <w:sz w:val="24"/>
                <w:szCs w:val="24"/>
              </w:rPr>
            </w:pPr>
            <w:r w:rsidRPr="00E53BEA">
              <w:rPr>
                <w:rFonts w:eastAsia="Calibri"/>
                <w:sz w:val="24"/>
                <w:szCs w:val="24"/>
              </w:rPr>
              <w:t>Operativni planovi i programi predmeta</w:t>
            </w:r>
          </w:p>
          <w:p w:rsidR="00ED5C9D" w:rsidRPr="00E53BEA" w:rsidRDefault="00ED5C9D" w:rsidP="003A1150">
            <w:pPr>
              <w:rPr>
                <w:rFonts w:eastAsia="Calibri"/>
                <w:sz w:val="24"/>
                <w:szCs w:val="24"/>
              </w:rPr>
            </w:pPr>
            <w:r w:rsidRPr="00E53BEA">
              <w:rPr>
                <w:rFonts w:eastAsia="Calibri"/>
                <w:sz w:val="24"/>
                <w:szCs w:val="24"/>
              </w:rPr>
              <w:t xml:space="preserve">Dnevnik rada pedagoga; </w:t>
            </w:r>
          </w:p>
          <w:p w:rsidR="00ED5C9D" w:rsidRPr="00E53BEA" w:rsidRDefault="00ED5C9D" w:rsidP="003A1150">
            <w:pPr>
              <w:rPr>
                <w:rFonts w:eastAsia="Calibri"/>
                <w:sz w:val="24"/>
                <w:szCs w:val="24"/>
              </w:rPr>
            </w:pPr>
            <w:r w:rsidRPr="00E53BEA">
              <w:rPr>
                <w:rFonts w:eastAsia="Calibri"/>
                <w:sz w:val="24"/>
                <w:szCs w:val="24"/>
              </w:rPr>
              <w:t xml:space="preserve">e-Dnevnik; </w:t>
            </w:r>
          </w:p>
          <w:p w:rsidR="00ED5C9D" w:rsidRPr="00E53BEA" w:rsidRDefault="00ED5C9D" w:rsidP="003A1150">
            <w:pPr>
              <w:rPr>
                <w:rFonts w:eastAsia="Calibri"/>
                <w:sz w:val="24"/>
                <w:szCs w:val="24"/>
              </w:rPr>
            </w:pPr>
            <w:r w:rsidRPr="00E53BEA">
              <w:rPr>
                <w:rFonts w:eastAsia="Calibri"/>
                <w:sz w:val="24"/>
                <w:szCs w:val="24"/>
              </w:rPr>
              <w:t xml:space="preserve">Dokumentacija o učenicima; </w:t>
            </w:r>
          </w:p>
          <w:p w:rsidR="00ED5C9D" w:rsidRPr="00E53BEA" w:rsidRDefault="00ED5C9D" w:rsidP="003A1150">
            <w:pPr>
              <w:rPr>
                <w:rFonts w:eastAsia="Calibri"/>
                <w:sz w:val="24"/>
                <w:szCs w:val="24"/>
              </w:rPr>
            </w:pPr>
            <w:r w:rsidRPr="00E53BEA">
              <w:rPr>
                <w:rFonts w:eastAsia="Calibri"/>
                <w:sz w:val="24"/>
                <w:szCs w:val="24"/>
              </w:rPr>
              <w:t xml:space="preserve">Dokumentacija rada s pripravnicima; </w:t>
            </w:r>
          </w:p>
          <w:p w:rsidR="00ED5C9D" w:rsidRPr="00E53BEA" w:rsidRDefault="00ED5C9D" w:rsidP="003A1150">
            <w:pPr>
              <w:rPr>
                <w:rFonts w:eastAsia="Calibri"/>
                <w:b/>
                <w:sz w:val="24"/>
                <w:szCs w:val="24"/>
              </w:rPr>
            </w:pPr>
            <w:r w:rsidRPr="00E53BEA">
              <w:rPr>
                <w:rFonts w:eastAsia="Calibri"/>
                <w:sz w:val="24"/>
                <w:szCs w:val="24"/>
              </w:rPr>
              <w:t xml:space="preserve">Dokumentacija o projektima i izvannastavnim aktivnostima; Dokumentacija o samovrednovanju; Obrasci/upitnici </w:t>
            </w:r>
          </w:p>
        </w:tc>
        <w:tc>
          <w:tcPr>
            <w:tcW w:w="786" w:type="pct"/>
          </w:tcPr>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E53BEA">
              <w:rPr>
                <w:rFonts w:eastAsia="Calibri"/>
                <w:sz w:val="24"/>
                <w:szCs w:val="24"/>
              </w:rPr>
              <w:t>tijekom godine</w:t>
            </w:r>
          </w:p>
        </w:tc>
        <w:tc>
          <w:tcPr>
            <w:tcW w:w="443" w:type="pct"/>
          </w:tcPr>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E53BEA">
              <w:rPr>
                <w:rFonts w:eastAsia="Calibri"/>
                <w:sz w:val="24"/>
                <w:szCs w:val="24"/>
              </w:rPr>
              <w:t>120</w:t>
            </w: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r>
      <w:tr w:rsidR="00E53BEA" w:rsidRPr="00E53BEA" w:rsidTr="00ED5C9D">
        <w:tc>
          <w:tcPr>
            <w:cnfStyle w:val="001000000000" w:firstRow="0" w:lastRow="0" w:firstColumn="1" w:lastColumn="0" w:oddVBand="0" w:evenVBand="0" w:oddHBand="0" w:evenHBand="0" w:firstRowFirstColumn="0" w:firstRowLastColumn="0" w:lastRowFirstColumn="0" w:lastRowLastColumn="0"/>
            <w:tcW w:w="3771" w:type="pct"/>
          </w:tcPr>
          <w:p w:rsidR="00ED5C9D" w:rsidRPr="00E53BEA" w:rsidRDefault="00ED5C9D" w:rsidP="003A1150">
            <w:pPr>
              <w:rPr>
                <w:rFonts w:eastAsia="Calibri"/>
                <w:b/>
                <w:sz w:val="24"/>
                <w:szCs w:val="24"/>
              </w:rPr>
            </w:pPr>
            <w:r w:rsidRPr="00E53BEA">
              <w:rPr>
                <w:rFonts w:eastAsia="Calibri"/>
                <w:b/>
                <w:sz w:val="24"/>
                <w:szCs w:val="24"/>
              </w:rPr>
              <w:lastRenderedPageBreak/>
              <w:t>Suradnja s drugim ustanovama</w:t>
            </w:r>
          </w:p>
          <w:p w:rsidR="00ED5C9D" w:rsidRPr="00E53BEA" w:rsidRDefault="00ED5C9D" w:rsidP="003A1150">
            <w:pPr>
              <w:rPr>
                <w:rFonts w:eastAsia="Calibri"/>
                <w:b/>
                <w:sz w:val="24"/>
                <w:szCs w:val="24"/>
              </w:rPr>
            </w:pPr>
          </w:p>
          <w:p w:rsidR="00ED5C9D" w:rsidRPr="00E53BEA" w:rsidRDefault="00ED5C9D" w:rsidP="003A1150">
            <w:pPr>
              <w:rPr>
                <w:rFonts w:eastAsia="Calibri"/>
                <w:b/>
                <w:sz w:val="24"/>
                <w:szCs w:val="24"/>
              </w:rPr>
            </w:pPr>
            <w:r w:rsidRPr="00E53BEA">
              <w:rPr>
                <w:rFonts w:eastAsia="Calibri"/>
                <w:sz w:val="24"/>
                <w:szCs w:val="24"/>
              </w:rPr>
              <w:t>Suradnja s AZOO, ASOO, Gradskim uredom za obrazovanje, kulturu i sport;</w:t>
            </w:r>
          </w:p>
          <w:p w:rsidR="00ED5C9D" w:rsidRPr="00E53BEA" w:rsidRDefault="00ED5C9D" w:rsidP="003A1150">
            <w:pPr>
              <w:rPr>
                <w:rFonts w:eastAsia="Calibri"/>
                <w:b/>
                <w:sz w:val="24"/>
                <w:szCs w:val="24"/>
              </w:rPr>
            </w:pPr>
            <w:r w:rsidRPr="00E53BEA">
              <w:rPr>
                <w:rFonts w:eastAsia="Calibri"/>
                <w:sz w:val="24"/>
                <w:szCs w:val="24"/>
              </w:rPr>
              <w:t>Suradnja sa školskom ambulantom (sistematski pregledi, cijepljenja i drugi oblici skrbi), HZJZ-om, CZSSom; Suradnja s drugim zdravstvenim ustanovama;</w:t>
            </w:r>
          </w:p>
          <w:p w:rsidR="00ED5C9D" w:rsidRPr="00E53BEA" w:rsidRDefault="00ED5C9D" w:rsidP="003A1150">
            <w:pPr>
              <w:rPr>
                <w:rFonts w:eastAsia="Calibri"/>
                <w:b/>
                <w:sz w:val="24"/>
                <w:szCs w:val="24"/>
              </w:rPr>
            </w:pPr>
            <w:r w:rsidRPr="00E53BEA">
              <w:rPr>
                <w:rFonts w:eastAsia="Calibri"/>
                <w:sz w:val="24"/>
                <w:szCs w:val="24"/>
              </w:rPr>
              <w:t>Suradnja s preventivnom službom MUP-a (prevencija ovisnosti, prevencija nezgoda, sigurnost u prometu); --</w:t>
            </w:r>
          </w:p>
          <w:p w:rsidR="00ED5C9D" w:rsidRPr="00E53BEA" w:rsidRDefault="00ED5C9D" w:rsidP="003A1150">
            <w:pPr>
              <w:rPr>
                <w:rFonts w:eastAsia="Calibri"/>
                <w:b/>
                <w:sz w:val="24"/>
                <w:szCs w:val="24"/>
              </w:rPr>
            </w:pPr>
            <w:r w:rsidRPr="00E53BEA">
              <w:rPr>
                <w:rFonts w:eastAsia="Calibri"/>
                <w:sz w:val="24"/>
                <w:szCs w:val="24"/>
              </w:rPr>
              <w:t xml:space="preserve">Uključivanje u različite aktivnosti u radu s mladima; </w:t>
            </w:r>
          </w:p>
          <w:p w:rsidR="00ED5C9D" w:rsidRPr="00E53BEA" w:rsidRDefault="00ED5C9D" w:rsidP="003A1150">
            <w:pPr>
              <w:rPr>
                <w:rFonts w:eastAsia="Calibri"/>
                <w:b/>
                <w:sz w:val="24"/>
                <w:szCs w:val="24"/>
              </w:rPr>
            </w:pPr>
            <w:r w:rsidRPr="00E53BEA">
              <w:rPr>
                <w:rFonts w:eastAsia="Calibri"/>
                <w:sz w:val="24"/>
                <w:szCs w:val="24"/>
              </w:rPr>
              <w:t xml:space="preserve">Suradnja s udrugama u radu na jačanju komunikacijskih vještina, suzbijanju ovisnosti, prevenciji nasilničkog ponašanja; </w:t>
            </w:r>
          </w:p>
          <w:p w:rsidR="00ED5C9D" w:rsidRPr="00E53BEA" w:rsidRDefault="00ED5C9D" w:rsidP="003A1150">
            <w:pPr>
              <w:rPr>
                <w:rFonts w:eastAsia="Calibri"/>
                <w:b/>
                <w:sz w:val="24"/>
                <w:szCs w:val="24"/>
              </w:rPr>
            </w:pPr>
            <w:r w:rsidRPr="00E53BEA">
              <w:rPr>
                <w:rFonts w:eastAsia="Calibri"/>
                <w:sz w:val="24"/>
                <w:szCs w:val="24"/>
              </w:rPr>
              <w:t>Suradnja s kulturnim, sportskim i drugim društvima, klubovima i ustanovama.</w:t>
            </w:r>
          </w:p>
        </w:tc>
        <w:tc>
          <w:tcPr>
            <w:tcW w:w="786" w:type="pct"/>
          </w:tcPr>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tijekom godine</w:t>
            </w:r>
          </w:p>
        </w:tc>
        <w:tc>
          <w:tcPr>
            <w:tcW w:w="443" w:type="pct"/>
          </w:tcPr>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52</w:t>
            </w:r>
          </w:p>
        </w:tc>
      </w:tr>
      <w:tr w:rsidR="00E53BEA" w:rsidRPr="00E53BEA" w:rsidTr="00ED5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1" w:type="pct"/>
          </w:tcPr>
          <w:p w:rsidR="00ED5C9D" w:rsidRPr="00E53BEA" w:rsidRDefault="00ED5C9D" w:rsidP="003A1150">
            <w:pPr>
              <w:rPr>
                <w:rFonts w:eastAsia="Calibri"/>
                <w:b/>
                <w:sz w:val="24"/>
                <w:szCs w:val="24"/>
              </w:rPr>
            </w:pPr>
            <w:r w:rsidRPr="00E53BEA">
              <w:rPr>
                <w:rFonts w:eastAsia="Calibri"/>
                <w:b/>
                <w:sz w:val="24"/>
                <w:szCs w:val="24"/>
              </w:rPr>
              <w:t>Stručno usavršavanje</w:t>
            </w:r>
          </w:p>
          <w:p w:rsidR="00ED5C9D" w:rsidRPr="00E53BEA" w:rsidRDefault="00ED5C9D" w:rsidP="003A1150">
            <w:pPr>
              <w:rPr>
                <w:rFonts w:eastAsia="Calibri"/>
                <w:b/>
                <w:sz w:val="24"/>
                <w:szCs w:val="24"/>
              </w:rPr>
            </w:pPr>
          </w:p>
          <w:p w:rsidR="00ED5C9D" w:rsidRPr="00E53BEA" w:rsidRDefault="00ED5C9D" w:rsidP="003A1150">
            <w:pPr>
              <w:rPr>
                <w:rFonts w:eastAsia="Calibri"/>
                <w:sz w:val="24"/>
                <w:szCs w:val="24"/>
              </w:rPr>
            </w:pPr>
            <w:r w:rsidRPr="00E53BEA">
              <w:rPr>
                <w:rFonts w:eastAsia="Calibri"/>
                <w:sz w:val="24"/>
                <w:szCs w:val="24"/>
              </w:rPr>
              <w:t xml:space="preserve">Obrada stručnih tema kroz rad Nastavničkog vijeća i Stručnih vijeća Škole; </w:t>
            </w:r>
          </w:p>
          <w:p w:rsidR="00ED5C9D" w:rsidRPr="00E53BEA" w:rsidRDefault="00ED5C9D" w:rsidP="003A1150">
            <w:pPr>
              <w:rPr>
                <w:rFonts w:eastAsia="Calibri"/>
                <w:sz w:val="24"/>
                <w:szCs w:val="24"/>
              </w:rPr>
            </w:pPr>
            <w:r w:rsidRPr="00E53BEA">
              <w:rPr>
                <w:rFonts w:eastAsia="Calibri"/>
                <w:sz w:val="24"/>
                <w:szCs w:val="24"/>
              </w:rPr>
              <w:t>Praćenje stručne literature; web stranica povezanih s radom škole i unapređenja rada nastavnika i stručnih suradnika</w:t>
            </w:r>
          </w:p>
          <w:p w:rsidR="00ED5C9D" w:rsidRPr="00E53BEA" w:rsidRDefault="00ED5C9D" w:rsidP="003A1150">
            <w:pPr>
              <w:rPr>
                <w:rFonts w:eastAsia="Calibri"/>
                <w:sz w:val="24"/>
                <w:szCs w:val="24"/>
              </w:rPr>
            </w:pPr>
            <w:r w:rsidRPr="00E53BEA">
              <w:rPr>
                <w:rFonts w:eastAsia="Calibri"/>
                <w:sz w:val="24"/>
                <w:szCs w:val="24"/>
              </w:rPr>
              <w:t xml:space="preserve">Sudjelovanje na stručnim skupovima u organizaciji ŽSV pedagoga srednjih škola Grada Zagreba, MZOS, AZOO, ASOO, HPKZ, HPD i sl. </w:t>
            </w:r>
          </w:p>
        </w:tc>
        <w:tc>
          <w:tcPr>
            <w:tcW w:w="786" w:type="pct"/>
          </w:tcPr>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E53BEA">
              <w:rPr>
                <w:rFonts w:eastAsia="Calibri"/>
                <w:sz w:val="24"/>
                <w:szCs w:val="24"/>
              </w:rPr>
              <w:t>tijekom godine</w:t>
            </w:r>
          </w:p>
        </w:tc>
        <w:tc>
          <w:tcPr>
            <w:tcW w:w="443" w:type="pct"/>
          </w:tcPr>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E53BEA">
              <w:rPr>
                <w:rFonts w:eastAsia="Calibri"/>
                <w:sz w:val="24"/>
                <w:szCs w:val="24"/>
              </w:rPr>
              <w:t>100</w:t>
            </w:r>
          </w:p>
        </w:tc>
      </w:tr>
      <w:tr w:rsidR="00E53BEA" w:rsidRPr="00E53BEA" w:rsidTr="00ED5C9D">
        <w:tc>
          <w:tcPr>
            <w:cnfStyle w:val="001000000000" w:firstRow="0" w:lastRow="0" w:firstColumn="1" w:lastColumn="0" w:oddVBand="0" w:evenVBand="0" w:oddHBand="0" w:evenHBand="0" w:firstRowFirstColumn="0" w:firstRowLastColumn="0" w:lastRowFirstColumn="0" w:lastRowLastColumn="0"/>
            <w:tcW w:w="3771" w:type="pct"/>
          </w:tcPr>
          <w:p w:rsidR="00ED5C9D" w:rsidRPr="00E53BEA" w:rsidRDefault="00ED5C9D" w:rsidP="003A1150">
            <w:pPr>
              <w:rPr>
                <w:rFonts w:eastAsia="Calibri"/>
                <w:b/>
                <w:sz w:val="24"/>
                <w:szCs w:val="24"/>
              </w:rPr>
            </w:pPr>
            <w:r w:rsidRPr="00E53BEA">
              <w:rPr>
                <w:rFonts w:eastAsia="Calibri"/>
                <w:b/>
                <w:sz w:val="24"/>
                <w:szCs w:val="24"/>
              </w:rPr>
              <w:t>Vrednovanje</w:t>
            </w:r>
          </w:p>
          <w:p w:rsidR="00ED5C9D" w:rsidRPr="00E53BEA" w:rsidRDefault="00ED5C9D" w:rsidP="003A1150">
            <w:pPr>
              <w:rPr>
                <w:rFonts w:eastAsia="Calibri"/>
                <w:b/>
                <w:sz w:val="24"/>
                <w:szCs w:val="24"/>
              </w:rPr>
            </w:pPr>
          </w:p>
          <w:p w:rsidR="00ED5C9D" w:rsidRPr="00E53BEA" w:rsidRDefault="00ED5C9D" w:rsidP="003A1150">
            <w:pPr>
              <w:rPr>
                <w:rFonts w:eastAsia="Calibri"/>
                <w:sz w:val="24"/>
                <w:szCs w:val="24"/>
              </w:rPr>
            </w:pPr>
            <w:r w:rsidRPr="00E53BEA">
              <w:rPr>
                <w:rFonts w:eastAsia="Calibri"/>
                <w:sz w:val="24"/>
                <w:szCs w:val="24"/>
              </w:rPr>
              <w:t>Utvrđivanje prioritetnih područja razvoja vlastitog i odgojno-obrazovnog rada Škole</w:t>
            </w:r>
          </w:p>
          <w:p w:rsidR="00ED5C9D" w:rsidRPr="00E53BEA" w:rsidRDefault="00ED5C9D" w:rsidP="003A1150">
            <w:pPr>
              <w:rPr>
                <w:rFonts w:eastAsia="Calibri"/>
                <w:sz w:val="24"/>
                <w:szCs w:val="24"/>
              </w:rPr>
            </w:pPr>
            <w:r w:rsidRPr="00E53BEA">
              <w:rPr>
                <w:rFonts w:eastAsia="Calibri"/>
                <w:sz w:val="24"/>
                <w:szCs w:val="24"/>
              </w:rPr>
              <w:t>Rad u Povjerenstvu za kvalitetu (samovrednovanje)</w:t>
            </w:r>
          </w:p>
          <w:p w:rsidR="00ED5C9D" w:rsidRPr="00E53BEA" w:rsidRDefault="00ED5C9D" w:rsidP="003A1150">
            <w:pPr>
              <w:rPr>
                <w:rFonts w:eastAsia="Calibri"/>
                <w:sz w:val="24"/>
                <w:szCs w:val="24"/>
              </w:rPr>
            </w:pPr>
            <w:r w:rsidRPr="00E53BEA">
              <w:rPr>
                <w:rFonts w:eastAsia="Calibri"/>
                <w:sz w:val="24"/>
                <w:szCs w:val="24"/>
              </w:rPr>
              <w:t>Praćenje razine postignuća odgojno-obrazovnog rada, analiza i izrada izvješća</w:t>
            </w:r>
          </w:p>
          <w:p w:rsidR="00ED5C9D" w:rsidRPr="00E53BEA" w:rsidRDefault="00ED5C9D" w:rsidP="003A1150">
            <w:pPr>
              <w:rPr>
                <w:rFonts w:eastAsia="Calibri"/>
                <w:b/>
                <w:sz w:val="24"/>
                <w:szCs w:val="24"/>
              </w:rPr>
            </w:pPr>
            <w:r w:rsidRPr="00E53BEA">
              <w:rPr>
                <w:rFonts w:eastAsia="Calibri"/>
                <w:sz w:val="24"/>
                <w:szCs w:val="24"/>
              </w:rPr>
              <w:t>Unapređenje vlastitog rada i cjelokupnog odgojno-obrazovnog rada škole</w:t>
            </w:r>
          </w:p>
        </w:tc>
        <w:tc>
          <w:tcPr>
            <w:tcW w:w="786" w:type="pct"/>
          </w:tcPr>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c>
          <w:tcPr>
            <w:tcW w:w="443" w:type="pct"/>
          </w:tcPr>
          <w:p w:rsidR="00ED5C9D" w:rsidRPr="00E53BEA" w:rsidRDefault="00ED5C9D"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250</w:t>
            </w:r>
          </w:p>
        </w:tc>
      </w:tr>
      <w:tr w:rsidR="00E53BEA" w:rsidRPr="00E53BEA" w:rsidTr="00ED5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1" w:type="pct"/>
          </w:tcPr>
          <w:p w:rsidR="00ED5C9D" w:rsidRPr="00E53BEA" w:rsidRDefault="00ED5C9D" w:rsidP="003A1150">
            <w:pPr>
              <w:rPr>
                <w:rFonts w:eastAsia="Calibri"/>
                <w:b/>
                <w:sz w:val="24"/>
                <w:szCs w:val="24"/>
              </w:rPr>
            </w:pPr>
            <w:r w:rsidRPr="00E53BEA">
              <w:rPr>
                <w:rFonts w:eastAsia="Calibri"/>
                <w:b/>
                <w:sz w:val="24"/>
                <w:szCs w:val="24"/>
              </w:rPr>
              <w:t>Ukupno</w:t>
            </w:r>
          </w:p>
        </w:tc>
        <w:tc>
          <w:tcPr>
            <w:tcW w:w="786" w:type="pct"/>
          </w:tcPr>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c>
          <w:tcPr>
            <w:tcW w:w="443" w:type="pct"/>
          </w:tcPr>
          <w:p w:rsidR="00ED5C9D" w:rsidRPr="00E53BEA" w:rsidRDefault="00ED5C9D" w:rsidP="003A1150">
            <w:pP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E53BEA">
              <w:rPr>
                <w:rFonts w:eastAsia="Calibri"/>
                <w:sz w:val="24"/>
                <w:szCs w:val="24"/>
              </w:rPr>
              <w:t>1752</w:t>
            </w:r>
          </w:p>
        </w:tc>
      </w:tr>
    </w:tbl>
    <w:p w:rsidR="00DD33FE" w:rsidRPr="00E53BEA" w:rsidRDefault="00DD33FE" w:rsidP="003A1150"/>
    <w:p w:rsidR="006C7FAB" w:rsidRPr="00E53BEA" w:rsidRDefault="006C7FAB" w:rsidP="003A1150"/>
    <w:p w:rsidR="006C7FAB" w:rsidRPr="00E53BEA" w:rsidRDefault="006C7FAB" w:rsidP="003A1150"/>
    <w:p w:rsidR="006C7FAB" w:rsidRPr="00E53BEA" w:rsidRDefault="006C7FAB" w:rsidP="003A1150"/>
    <w:p w:rsidR="006C7FAB" w:rsidRPr="00E53BEA" w:rsidRDefault="006C7FAB" w:rsidP="003A1150"/>
    <w:p w:rsidR="006C7FAB" w:rsidRPr="00E53BEA" w:rsidRDefault="006C7FAB" w:rsidP="003A1150"/>
    <w:p w:rsidR="006C7FAB" w:rsidRPr="00E53BEA" w:rsidRDefault="006C7FAB" w:rsidP="003A1150"/>
    <w:p w:rsidR="006F77CF" w:rsidRPr="00E53BEA" w:rsidRDefault="006F77CF" w:rsidP="002941DA">
      <w:pPr>
        <w:pStyle w:val="Naslov3"/>
        <w:numPr>
          <w:ilvl w:val="0"/>
          <w:numId w:val="9"/>
        </w:numPr>
      </w:pPr>
      <w:bookmarkStart w:id="145" w:name="_Toc430545738"/>
      <w:bookmarkStart w:id="146" w:name="_Toc430549673"/>
      <w:bookmarkStart w:id="147" w:name="_Toc461537669"/>
      <w:bookmarkStart w:id="148" w:name="_Toc525541487"/>
      <w:bookmarkStart w:id="149" w:name="_Toc525541765"/>
      <w:bookmarkStart w:id="150" w:name="_Toc526159458"/>
      <w:r w:rsidRPr="00E53BEA">
        <w:lastRenderedPageBreak/>
        <w:t>GODIŠNJI PLAN I PROGRAM RADA STRUČNE SURADNICE KNJIŽNIČARKE</w:t>
      </w:r>
      <w:bookmarkEnd w:id="145"/>
      <w:bookmarkEnd w:id="146"/>
      <w:bookmarkEnd w:id="147"/>
      <w:bookmarkEnd w:id="148"/>
      <w:bookmarkEnd w:id="149"/>
      <w:bookmarkEnd w:id="150"/>
    </w:p>
    <w:tbl>
      <w:tblPr>
        <w:tblStyle w:val="PlainTable51"/>
        <w:tblW w:w="5000" w:type="pct"/>
        <w:tblLook w:val="04A0" w:firstRow="1" w:lastRow="0" w:firstColumn="1" w:lastColumn="0" w:noHBand="0" w:noVBand="1"/>
      </w:tblPr>
      <w:tblGrid>
        <w:gridCol w:w="6412"/>
        <w:gridCol w:w="798"/>
        <w:gridCol w:w="1578"/>
      </w:tblGrid>
      <w:tr w:rsidR="00E53BEA" w:rsidRPr="00E53BEA" w:rsidTr="00661D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48" w:type="pct"/>
          </w:tcPr>
          <w:p w:rsidR="00661D32" w:rsidRPr="00E53BEA" w:rsidRDefault="00661D32" w:rsidP="003A1150">
            <w:pPr>
              <w:rPr>
                <w:rFonts w:asciiTheme="majorHAnsi" w:eastAsiaTheme="minorHAnsi" w:hAnsiTheme="majorHAnsi" w:cstheme="majorHAnsi"/>
                <w:b/>
                <w:sz w:val="24"/>
                <w:szCs w:val="24"/>
              </w:rPr>
            </w:pPr>
            <w:bookmarkStart w:id="151" w:name="_Toc430545735"/>
            <w:bookmarkStart w:id="152" w:name="_Toc430549670"/>
            <w:r w:rsidRPr="00E53BEA">
              <w:rPr>
                <w:rFonts w:asciiTheme="majorHAnsi" w:eastAsiaTheme="minorHAnsi" w:hAnsiTheme="majorHAnsi" w:cstheme="majorHAnsi"/>
                <w:b/>
                <w:sz w:val="24"/>
                <w:szCs w:val="24"/>
              </w:rPr>
              <w:t>AKTIVNOSTI</w:t>
            </w:r>
          </w:p>
        </w:tc>
        <w:tc>
          <w:tcPr>
            <w:tcW w:w="454" w:type="pct"/>
          </w:tcPr>
          <w:p w:rsidR="00661D32" w:rsidRPr="00E53BEA" w:rsidRDefault="00661D32" w:rsidP="003A1150">
            <w:pP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sz w:val="24"/>
                <w:szCs w:val="24"/>
              </w:rPr>
            </w:pPr>
            <w:r w:rsidRPr="00E53BEA">
              <w:rPr>
                <w:rFonts w:asciiTheme="majorHAnsi" w:eastAsiaTheme="minorHAnsi" w:hAnsiTheme="majorHAnsi" w:cstheme="majorHAnsi"/>
                <w:b/>
                <w:sz w:val="24"/>
                <w:szCs w:val="24"/>
              </w:rPr>
              <w:t>BROJ SATI</w:t>
            </w:r>
          </w:p>
        </w:tc>
        <w:tc>
          <w:tcPr>
            <w:tcW w:w="898" w:type="pct"/>
          </w:tcPr>
          <w:p w:rsidR="00661D32" w:rsidRPr="00E53BEA" w:rsidRDefault="00661D32" w:rsidP="003A1150">
            <w:pP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b/>
                <w:sz w:val="24"/>
                <w:szCs w:val="24"/>
              </w:rPr>
            </w:pPr>
            <w:r w:rsidRPr="00E53BEA">
              <w:rPr>
                <w:rFonts w:asciiTheme="majorHAnsi" w:eastAsiaTheme="minorHAnsi" w:hAnsiTheme="majorHAnsi" w:cstheme="majorHAnsi"/>
                <w:b/>
                <w:sz w:val="24"/>
                <w:szCs w:val="24"/>
              </w:rPr>
              <w:t>VRIJEME REALIZACIJE</w:t>
            </w: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8" w:type="pct"/>
          </w:tcPr>
          <w:p w:rsidR="00661D32" w:rsidRPr="00E53BEA" w:rsidRDefault="00661D32" w:rsidP="003A1150">
            <w:pPr>
              <w:rPr>
                <w:rFonts w:asciiTheme="majorHAnsi" w:eastAsiaTheme="minorHAnsi" w:hAnsiTheme="majorHAnsi" w:cstheme="majorHAnsi"/>
                <w:b/>
                <w:sz w:val="24"/>
                <w:szCs w:val="24"/>
              </w:rPr>
            </w:pPr>
            <w:r w:rsidRPr="00E53BEA">
              <w:rPr>
                <w:rFonts w:asciiTheme="majorHAnsi" w:eastAsiaTheme="minorHAnsi" w:hAnsiTheme="majorHAnsi" w:cstheme="majorHAnsi"/>
                <w:b/>
                <w:sz w:val="24"/>
                <w:szCs w:val="24"/>
              </w:rPr>
              <w:t>ODGOJNO-OBRAZOVNI RAD S UČENICIMA</w:t>
            </w:r>
          </w:p>
          <w:p w:rsidR="00661D32" w:rsidRPr="00E53BEA" w:rsidRDefault="00661D32" w:rsidP="003A1150">
            <w:pPr>
              <w:rPr>
                <w:rFonts w:asciiTheme="majorHAnsi" w:eastAsiaTheme="minorHAnsi" w:hAnsiTheme="majorHAnsi" w:cstheme="majorHAnsi"/>
                <w:b/>
                <w:sz w:val="24"/>
                <w:szCs w:val="24"/>
              </w:rPr>
            </w:pP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Upis učenika u školsku knjižnicu</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Upoznavanje knjižne i neknjižne građe i drugih izvora informacija u školskoj knjižnici</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Upoznavanje primarnih i sekundarnih izvora informacija i znanja  i načina korištenja za osobno informiranje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Upoznavanje pojmova  - citat, citiranje, referenca, bilješka, sažetak, za potrebe istraživačkoga i projektnoga rada</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Upoznavanje učenika prvih razreda s prostorom i namjenom školske knjižnice, upoznavanje s rasporedom knjiga i načinom rada i ponašanja u knjižnici. Način posuđivanja lektire i drugih knjiga i časopisa;</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Upoznavanje učenika s različitim izvorima znanja: časopisima, enciklopedijama, rječnicima; Pomoć u odabiru literature i izradi referata, samostalnih radova, prezentacija za nastavu, izradi edukativnih postera;</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Suradnja s voditeljima dodatne nastave i slobodnih aktivnosti, te s volonterima</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Nastava u školskoj knjižnici – program knjižničnog odgoja i obrazovanja učenika.</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 xml:space="preserve">Rad s učenicima na razvijanju građanskog odgoja i društvenih kompetencija, promicanje zdravih navika svakodnevnog življenja, ekološke osviještenosti i brige za zdravi okoliš. </w:t>
            </w:r>
          </w:p>
          <w:p w:rsidR="00661D32" w:rsidRPr="00E53BEA" w:rsidRDefault="00661D32" w:rsidP="003A1150">
            <w:pPr>
              <w:rPr>
                <w:rFonts w:asciiTheme="majorHAnsi" w:eastAsiaTheme="minorHAnsi" w:hAnsiTheme="majorHAnsi" w:cstheme="majorHAnsi"/>
                <w:sz w:val="24"/>
                <w:szCs w:val="24"/>
              </w:rPr>
            </w:pPr>
          </w:p>
        </w:tc>
        <w:tc>
          <w:tcPr>
            <w:tcW w:w="454" w:type="pct"/>
          </w:tcPr>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550</w:t>
            </w:r>
          </w:p>
        </w:tc>
        <w:tc>
          <w:tcPr>
            <w:tcW w:w="898" w:type="pct"/>
          </w:tcPr>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IX.</w:t>
            </w: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X.</w:t>
            </w: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 xml:space="preserve">tijekom </w:t>
            </w: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 xml:space="preserve">školske </w:t>
            </w: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godine</w:t>
            </w: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3648" w:type="pct"/>
          </w:tcPr>
          <w:p w:rsidR="00661D32" w:rsidRPr="00E53BEA" w:rsidRDefault="00661D32" w:rsidP="003A1150">
            <w:pPr>
              <w:rPr>
                <w:rFonts w:asciiTheme="majorHAnsi" w:eastAsiaTheme="minorHAnsi" w:hAnsiTheme="majorHAnsi" w:cstheme="majorHAnsi"/>
                <w:b/>
                <w:sz w:val="24"/>
                <w:szCs w:val="24"/>
              </w:rPr>
            </w:pPr>
            <w:r w:rsidRPr="00E53BEA">
              <w:rPr>
                <w:rFonts w:asciiTheme="majorHAnsi" w:eastAsiaTheme="minorHAnsi" w:hAnsiTheme="majorHAnsi" w:cstheme="majorHAnsi"/>
                <w:b/>
                <w:sz w:val="24"/>
                <w:szCs w:val="24"/>
              </w:rPr>
              <w:t>STRUČNI RAD I INFORMACIJSKA DJELATNOST</w:t>
            </w:r>
          </w:p>
          <w:p w:rsidR="00661D32" w:rsidRPr="00E53BEA" w:rsidRDefault="00661D32" w:rsidP="003A1150">
            <w:pPr>
              <w:rPr>
                <w:rFonts w:asciiTheme="majorHAnsi" w:eastAsiaTheme="minorHAnsi" w:hAnsiTheme="majorHAnsi" w:cstheme="majorHAnsi"/>
                <w:b/>
                <w:sz w:val="24"/>
                <w:szCs w:val="24"/>
              </w:rPr>
            </w:pP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PLANIRANJE -Organizacija i vođenje rada u knjižnici i čitaonici: Pripremanje, planiranje i programiranje odgojno-obrazovnog rada, izrada godišnjeg plana rada knjižnice i plana kulturnih aktivnosti knjižnice  u suradnji s prof. hrvatskog jezika i drugim aktivima škole.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Suradnja s nastavnicima u svezi nabave lektire, stručne literature, periodike i ostale knjižnične građe za potrebe suvremene nastave.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 xml:space="preserve">OBRADA GRAĐE – tehnička i stručna obrada knjiga i serijske građe: inventarizacija, signiranje, klasifikacija, katalogizacija i kompjutorska obrada; narudžba, predmetna obrada      </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STATISTIKA I BROJČANI POKAZATELJI - izrada statističkih pregleda o korištenju knjižnične građe u knjižnici</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IZVJEŠĆA o provedbi revizije, otpisa i inventure knjižnične građe te Godišnje izvješće o stanju i vrijednosti fonda školske knjižnice, u suradnji s računovodstvom škole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lastRenderedPageBreak/>
              <w:t xml:space="preserve">ZAŠTITA GRAĐE - pravilan smještaj, zaštita i čuvanje knjižnične građe na policama i vitrinama u prostoru knjižnice i čitaonice. </w:t>
            </w:r>
          </w:p>
          <w:p w:rsidR="00661D32" w:rsidRPr="00E53BEA" w:rsidRDefault="00661D32" w:rsidP="003A1150">
            <w:pPr>
              <w:rPr>
                <w:rFonts w:asciiTheme="majorHAnsi" w:eastAsiaTheme="minorHAnsi" w:hAnsiTheme="majorHAnsi" w:cstheme="majorHAnsi"/>
                <w:sz w:val="24"/>
                <w:szCs w:val="24"/>
              </w:rPr>
            </w:pPr>
          </w:p>
        </w:tc>
        <w:tc>
          <w:tcPr>
            <w:tcW w:w="454" w:type="pct"/>
          </w:tcPr>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400</w:t>
            </w:r>
          </w:p>
        </w:tc>
        <w:tc>
          <w:tcPr>
            <w:tcW w:w="898" w:type="pct"/>
          </w:tcPr>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E53BEA">
              <w:rPr>
                <w:rFonts w:asciiTheme="majorHAnsi" w:eastAsia="Times New Roman" w:hAnsiTheme="majorHAnsi" w:cstheme="majorHAnsi"/>
                <w:sz w:val="24"/>
                <w:szCs w:val="24"/>
              </w:rPr>
              <w:t>tijekom  školske</w:t>
            </w: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E53BEA">
              <w:rPr>
                <w:rFonts w:asciiTheme="majorHAnsi" w:eastAsia="Times New Roman" w:hAnsiTheme="majorHAnsi" w:cstheme="majorHAnsi"/>
                <w:sz w:val="24"/>
                <w:szCs w:val="24"/>
              </w:rPr>
              <w:t>godine</w:t>
            </w: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8" w:type="pct"/>
          </w:tcPr>
          <w:p w:rsidR="00661D32" w:rsidRPr="00E53BEA" w:rsidRDefault="00661D32" w:rsidP="003A1150">
            <w:pPr>
              <w:rPr>
                <w:rFonts w:asciiTheme="majorHAnsi" w:eastAsiaTheme="minorHAnsi" w:hAnsiTheme="majorHAnsi" w:cstheme="majorHAnsi"/>
                <w:b/>
                <w:sz w:val="24"/>
                <w:szCs w:val="24"/>
              </w:rPr>
            </w:pPr>
            <w:r w:rsidRPr="00E53BEA">
              <w:rPr>
                <w:rFonts w:asciiTheme="majorHAnsi" w:eastAsiaTheme="minorHAnsi" w:hAnsiTheme="majorHAnsi" w:cstheme="majorHAnsi"/>
                <w:b/>
                <w:sz w:val="24"/>
                <w:szCs w:val="24"/>
              </w:rPr>
              <w:lastRenderedPageBreak/>
              <w:t>KULTURNA I JAVNA DJELATNOST KNJIŽNICE</w:t>
            </w:r>
          </w:p>
          <w:p w:rsidR="00661D32" w:rsidRPr="00E53BEA" w:rsidRDefault="00661D32" w:rsidP="003A1150">
            <w:pPr>
              <w:rPr>
                <w:rFonts w:asciiTheme="majorHAnsi" w:eastAsiaTheme="minorHAnsi" w:hAnsiTheme="majorHAnsi" w:cstheme="majorHAnsi"/>
                <w:sz w:val="24"/>
                <w:szCs w:val="24"/>
              </w:rPr>
            </w:pP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Planiranje kulturnih aktivnosti</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Obilježavanje obljetnica značajnih ličnosti i događaja</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Organiziranje tematskih izložbi, književnih susreta, tribina i predavanja za učenike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Sudjelovanje u školskim projektima</w:t>
            </w:r>
          </w:p>
          <w:p w:rsidR="00661D32" w:rsidRPr="00E53BEA" w:rsidRDefault="00661D32" w:rsidP="003A1150">
            <w:pPr>
              <w:rPr>
                <w:rFonts w:asciiTheme="majorHAnsi" w:eastAsiaTheme="minorHAnsi" w:hAnsiTheme="majorHAnsi" w:cstheme="majorHAnsi"/>
                <w:sz w:val="24"/>
                <w:szCs w:val="24"/>
              </w:rPr>
            </w:pPr>
          </w:p>
        </w:tc>
        <w:tc>
          <w:tcPr>
            <w:tcW w:w="454" w:type="pct"/>
          </w:tcPr>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220</w:t>
            </w:r>
          </w:p>
        </w:tc>
        <w:tc>
          <w:tcPr>
            <w:tcW w:w="898" w:type="pct"/>
          </w:tcPr>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tijekom</w:t>
            </w: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školske</w:t>
            </w: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godine</w:t>
            </w: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3648" w:type="pct"/>
          </w:tcPr>
          <w:p w:rsidR="00661D32" w:rsidRPr="00E53BEA" w:rsidRDefault="00661D32" w:rsidP="003A1150">
            <w:pPr>
              <w:rPr>
                <w:rFonts w:asciiTheme="majorHAnsi" w:eastAsiaTheme="minorHAnsi" w:hAnsiTheme="majorHAnsi" w:cstheme="majorHAnsi"/>
                <w:b/>
                <w:sz w:val="24"/>
                <w:szCs w:val="24"/>
              </w:rPr>
            </w:pPr>
            <w:r w:rsidRPr="00E53BEA">
              <w:rPr>
                <w:rFonts w:asciiTheme="majorHAnsi" w:eastAsiaTheme="minorHAnsi" w:hAnsiTheme="majorHAnsi" w:cstheme="majorHAnsi"/>
                <w:b/>
                <w:sz w:val="24"/>
                <w:szCs w:val="24"/>
              </w:rPr>
              <w:t>STRUČNO USAVRŠAVANJE</w:t>
            </w:r>
          </w:p>
          <w:p w:rsidR="00661D32" w:rsidRPr="00E53BEA" w:rsidRDefault="00661D32" w:rsidP="003A1150">
            <w:pPr>
              <w:rPr>
                <w:rFonts w:asciiTheme="majorHAnsi" w:eastAsiaTheme="minorHAnsi" w:hAnsiTheme="majorHAnsi" w:cstheme="majorHAnsi"/>
                <w:sz w:val="24"/>
                <w:szCs w:val="24"/>
              </w:rPr>
            </w:pP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Praćenje i čitanje knjižnične građe (stručnih knjiga, pedagoško- psihološke literature, beletristike i časopisa, recenzija nove literature).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Praćenje literature s područja knjižničarstva i dokumentaristike.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Suradnja s nakladničkim kućama u svezi novih izdanja udžbenika, priručnika i stručne literature za potrebe učenika i nastavnika škole.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Sudjelovanje na seminarima i savjetovanjima za školske knjižničare.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Suradnja s MZOS-om i Agencijom za odgoj i obrazovanje RH, Matičnom službom KGZ-a za školske knjižnice.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 xml:space="preserve">Usavršavanje za računalnu obradu građe u knjižnici i primjena </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programa METEL WIN za obradu građe i knjižnično poslovanje.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Suradnja s NSK i Katedrom za bibliotekarstvo Filozofskog fakulteta u Zagrebu - usavršavanja u struci i primjena novih znanja u knjižnici</w:t>
            </w:r>
          </w:p>
          <w:p w:rsidR="00661D32" w:rsidRPr="00E53BEA" w:rsidRDefault="00661D32" w:rsidP="003A1150">
            <w:pPr>
              <w:rPr>
                <w:rFonts w:asciiTheme="majorHAnsi" w:eastAsiaTheme="minorHAnsi" w:hAnsiTheme="majorHAnsi" w:cstheme="majorHAnsi"/>
                <w:sz w:val="24"/>
                <w:szCs w:val="24"/>
              </w:rPr>
            </w:pPr>
          </w:p>
        </w:tc>
        <w:tc>
          <w:tcPr>
            <w:tcW w:w="454" w:type="pct"/>
          </w:tcPr>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120</w:t>
            </w:r>
          </w:p>
        </w:tc>
        <w:tc>
          <w:tcPr>
            <w:tcW w:w="898" w:type="pct"/>
          </w:tcPr>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E53BEA">
              <w:rPr>
                <w:rFonts w:asciiTheme="majorHAnsi" w:eastAsia="Times New Roman" w:hAnsiTheme="majorHAnsi" w:cstheme="majorHAnsi"/>
                <w:sz w:val="24"/>
                <w:szCs w:val="24"/>
              </w:rPr>
              <w:t xml:space="preserve">tijekom </w:t>
            </w: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E53BEA">
              <w:rPr>
                <w:rFonts w:asciiTheme="majorHAnsi" w:eastAsia="Times New Roman" w:hAnsiTheme="majorHAnsi" w:cstheme="majorHAnsi"/>
                <w:sz w:val="24"/>
                <w:szCs w:val="24"/>
              </w:rPr>
              <w:t xml:space="preserve">školske </w:t>
            </w: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rPr>
            </w:pPr>
            <w:r w:rsidRPr="00E53BEA">
              <w:rPr>
                <w:rFonts w:asciiTheme="majorHAnsi" w:eastAsia="Times New Roman" w:hAnsiTheme="majorHAnsi" w:cstheme="majorHAnsi"/>
                <w:sz w:val="24"/>
                <w:szCs w:val="24"/>
              </w:rPr>
              <w:t>godine</w:t>
            </w:r>
          </w:p>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8" w:type="pct"/>
          </w:tcPr>
          <w:p w:rsidR="00661D32" w:rsidRPr="00E53BEA" w:rsidRDefault="00661D32" w:rsidP="003A1150">
            <w:pPr>
              <w:rPr>
                <w:rFonts w:asciiTheme="majorHAnsi" w:eastAsiaTheme="minorHAnsi" w:hAnsiTheme="majorHAnsi" w:cstheme="majorHAnsi"/>
                <w:b/>
                <w:sz w:val="24"/>
                <w:szCs w:val="24"/>
              </w:rPr>
            </w:pPr>
            <w:r w:rsidRPr="00E53BEA">
              <w:rPr>
                <w:rFonts w:asciiTheme="majorHAnsi" w:eastAsiaTheme="minorHAnsi" w:hAnsiTheme="majorHAnsi" w:cstheme="majorHAnsi"/>
                <w:b/>
                <w:sz w:val="24"/>
                <w:szCs w:val="24"/>
              </w:rPr>
              <w:t>SURADNJA S RAVNATELJICOM, NASTAVNICIMA I STRUČNIM SURADNICIMA ŠKOLE</w:t>
            </w:r>
          </w:p>
          <w:p w:rsidR="00661D32" w:rsidRPr="00E53BEA" w:rsidRDefault="00661D32" w:rsidP="003A1150">
            <w:pPr>
              <w:rPr>
                <w:rFonts w:asciiTheme="majorHAnsi" w:eastAsiaTheme="minorHAnsi" w:hAnsiTheme="majorHAnsi" w:cstheme="majorHAnsi"/>
                <w:sz w:val="24"/>
                <w:szCs w:val="24"/>
              </w:rPr>
            </w:pP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Suradnja s ravnateljem i računovođom oko nabave opreme i popunjavanja fonda knjižnice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Suradnja s predmetnim nastavnicima i razrednicima, voditeljima stručnih aktiva</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Sudjelovanje na nastavničkim vijećima i stručnim aktivima škole</w:t>
            </w:r>
          </w:p>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Pomoć nastavnicima i ostalim stručnim suradnicima u planiranju i ostvarenju programa stručnog usavršavanja</w:t>
            </w:r>
          </w:p>
          <w:p w:rsidR="00661D32" w:rsidRPr="00E53BEA" w:rsidRDefault="00661D32" w:rsidP="003A1150">
            <w:pPr>
              <w:rPr>
                <w:rFonts w:asciiTheme="majorHAnsi" w:eastAsiaTheme="minorHAnsi" w:hAnsiTheme="majorHAnsi" w:cstheme="majorHAnsi"/>
                <w:sz w:val="24"/>
                <w:szCs w:val="24"/>
              </w:rPr>
            </w:pPr>
          </w:p>
        </w:tc>
        <w:tc>
          <w:tcPr>
            <w:tcW w:w="454" w:type="pct"/>
          </w:tcPr>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150</w:t>
            </w:r>
          </w:p>
        </w:tc>
        <w:tc>
          <w:tcPr>
            <w:tcW w:w="898" w:type="pct"/>
          </w:tcPr>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tijekom</w:t>
            </w: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školske</w:t>
            </w:r>
          </w:p>
          <w:p w:rsidR="00661D32" w:rsidRPr="00E53BEA" w:rsidRDefault="00661D32" w:rsidP="003A11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godine</w:t>
            </w: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3648" w:type="pct"/>
          </w:tcPr>
          <w:p w:rsidR="00661D32" w:rsidRPr="00E53BEA" w:rsidRDefault="00661D32" w:rsidP="003A1150">
            <w:pPr>
              <w:rPr>
                <w:rFonts w:asciiTheme="majorHAnsi" w:eastAsiaTheme="minorHAnsi" w:hAnsiTheme="majorHAnsi" w:cstheme="majorHAnsi"/>
                <w:sz w:val="24"/>
                <w:szCs w:val="24"/>
              </w:rPr>
            </w:pPr>
            <w:r w:rsidRPr="00E53BEA">
              <w:rPr>
                <w:rFonts w:asciiTheme="majorHAnsi" w:eastAsiaTheme="minorHAnsi" w:hAnsiTheme="majorHAnsi" w:cstheme="majorHAnsi"/>
                <w:sz w:val="24"/>
                <w:szCs w:val="24"/>
              </w:rPr>
              <w:t>UKUPNO</w:t>
            </w:r>
          </w:p>
        </w:tc>
        <w:tc>
          <w:tcPr>
            <w:tcW w:w="454" w:type="pct"/>
          </w:tcPr>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53BEA">
              <w:rPr>
                <w:rFonts w:asciiTheme="majorHAnsi" w:hAnsiTheme="majorHAnsi" w:cstheme="majorHAnsi"/>
                <w:sz w:val="24"/>
                <w:szCs w:val="24"/>
              </w:rPr>
              <w:t>1440 sati</w:t>
            </w:r>
          </w:p>
        </w:tc>
        <w:tc>
          <w:tcPr>
            <w:tcW w:w="898" w:type="pct"/>
          </w:tcPr>
          <w:p w:rsidR="00661D32" w:rsidRPr="00E53BEA" w:rsidRDefault="00661D32" w:rsidP="003A11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3A1150" w:rsidRPr="00E53BEA" w:rsidRDefault="003A1150" w:rsidP="003A1150">
      <w:bookmarkStart w:id="153" w:name="_Toc461537670"/>
      <w:bookmarkStart w:id="154" w:name="_Toc525541488"/>
      <w:bookmarkStart w:id="155" w:name="_Toc525541766"/>
    </w:p>
    <w:p w:rsidR="003A1150" w:rsidRPr="00E53BEA" w:rsidRDefault="003A1150" w:rsidP="003A1150"/>
    <w:p w:rsidR="003E13C8" w:rsidRPr="00E53BEA" w:rsidRDefault="003E13C8" w:rsidP="003A1150"/>
    <w:p w:rsidR="006F77CF" w:rsidRPr="00E53BEA" w:rsidRDefault="006F77CF" w:rsidP="002941DA">
      <w:pPr>
        <w:pStyle w:val="Naslov3"/>
        <w:numPr>
          <w:ilvl w:val="0"/>
          <w:numId w:val="9"/>
        </w:numPr>
        <w:rPr>
          <w:rStyle w:val="Naslov2Char"/>
          <w:rFonts w:cstheme="majorHAnsi"/>
          <w:sz w:val="22"/>
          <w:szCs w:val="22"/>
        </w:rPr>
      </w:pPr>
      <w:bookmarkStart w:id="156" w:name="_Toc526159459"/>
      <w:r w:rsidRPr="00E53BEA">
        <w:lastRenderedPageBreak/>
        <w:t>GODIŠNJI PLAN I PROGRAM RADA VODITELJ</w:t>
      </w:r>
      <w:bookmarkEnd w:id="151"/>
      <w:bookmarkEnd w:id="152"/>
      <w:r w:rsidRPr="00E53BEA">
        <w:t>ICE PRAKTIČNE NASTAVE</w:t>
      </w:r>
      <w:bookmarkEnd w:id="153"/>
      <w:bookmarkEnd w:id="154"/>
      <w:bookmarkEnd w:id="155"/>
      <w:bookmarkEnd w:id="156"/>
    </w:p>
    <w:p w:rsidR="009C479D" w:rsidRPr="00E53BEA" w:rsidRDefault="009C479D" w:rsidP="003A1150">
      <w:pPr>
        <w:rPr>
          <w:rFonts w:eastAsia="Times New Roman"/>
          <w:b/>
          <w:iCs/>
          <w:lang w:eastAsia="hr-HR"/>
        </w:rPr>
      </w:pPr>
      <w:bookmarkStart w:id="157" w:name="_Toc461536950"/>
      <w:bookmarkStart w:id="158" w:name="_Toc461537671"/>
    </w:p>
    <w:p w:rsidR="009C479D" w:rsidRPr="00E53BEA" w:rsidRDefault="003A1150" w:rsidP="003A1150">
      <w:pPr>
        <w:rPr>
          <w:rFonts w:eastAsia="Times New Roman"/>
          <w:iCs/>
        </w:rPr>
      </w:pPr>
      <w:r w:rsidRPr="00E53BEA">
        <w:rPr>
          <w:rFonts w:eastAsia="Times New Roman"/>
          <w:iCs/>
        </w:rPr>
        <w:t xml:space="preserve">       </w:t>
      </w:r>
      <w:r w:rsidR="009C479D" w:rsidRPr="00E53BEA">
        <w:rPr>
          <w:rFonts w:eastAsia="Times New Roman"/>
          <w:iCs/>
          <w:lang w:val="x-none"/>
        </w:rPr>
        <w:t>Šk. god. 201</w:t>
      </w:r>
      <w:r w:rsidR="00661D32" w:rsidRPr="00E53BEA">
        <w:rPr>
          <w:rFonts w:eastAsia="Times New Roman"/>
          <w:iCs/>
        </w:rPr>
        <w:t>8</w:t>
      </w:r>
      <w:r w:rsidR="009C479D" w:rsidRPr="00E53BEA">
        <w:rPr>
          <w:rFonts w:eastAsia="Times New Roman"/>
          <w:iCs/>
          <w:lang w:val="x-none"/>
        </w:rPr>
        <w:t>./201</w:t>
      </w:r>
      <w:r w:rsidR="00661D32" w:rsidRPr="00E53BEA">
        <w:rPr>
          <w:rFonts w:eastAsia="Times New Roman"/>
          <w:iCs/>
        </w:rPr>
        <w:t>9</w:t>
      </w:r>
      <w:r w:rsidR="009C479D" w:rsidRPr="00E53BEA">
        <w:rPr>
          <w:rFonts w:eastAsia="Times New Roman"/>
          <w:iCs/>
          <w:lang w:val="x-none"/>
        </w:rPr>
        <w:t xml:space="preserve">. Srednja škola Jelkovec upisala je </w:t>
      </w:r>
      <w:r w:rsidR="009C479D" w:rsidRPr="00E53BEA">
        <w:rPr>
          <w:rFonts w:eastAsia="Times New Roman"/>
          <w:iCs/>
        </w:rPr>
        <w:t>dvadeset (20)</w:t>
      </w:r>
      <w:r w:rsidR="009C479D" w:rsidRPr="00E53BEA">
        <w:rPr>
          <w:rFonts w:eastAsia="Times New Roman"/>
          <w:iCs/>
          <w:lang w:val="x-none"/>
        </w:rPr>
        <w:t xml:space="preserve"> razrednih odjeljenja</w:t>
      </w:r>
      <w:r w:rsidR="009C479D" w:rsidRPr="00E53BEA">
        <w:rPr>
          <w:rFonts w:eastAsia="Times New Roman"/>
          <w:iCs/>
        </w:rPr>
        <w:t>.</w:t>
      </w:r>
      <w:r w:rsidR="009C479D" w:rsidRPr="00E53BEA">
        <w:rPr>
          <w:rFonts w:eastAsia="Times New Roman"/>
          <w:iCs/>
          <w:lang w:val="x-none"/>
        </w:rPr>
        <w:t xml:space="preserve"> </w:t>
      </w:r>
    </w:p>
    <w:p w:rsidR="009C479D" w:rsidRPr="00E53BEA" w:rsidRDefault="009C479D" w:rsidP="003A1150">
      <w:pPr>
        <w:rPr>
          <w:rFonts w:eastAsia="Times New Roman"/>
          <w:iCs/>
        </w:rPr>
      </w:pPr>
      <w:r w:rsidRPr="00E53BEA">
        <w:rPr>
          <w:rFonts w:eastAsia="Times New Roman"/>
          <w:iCs/>
        </w:rPr>
        <w:t xml:space="preserve">      Učenici imaju radioničke vježbe i laboratorijske vježbe koje se izvode u grupama u sedam</w:t>
      </w:r>
    </w:p>
    <w:p w:rsidR="009C479D" w:rsidRPr="00E53BEA" w:rsidRDefault="009C479D" w:rsidP="003A1150">
      <w:pPr>
        <w:rPr>
          <w:rFonts w:eastAsia="Times New Roman"/>
          <w:iCs/>
        </w:rPr>
      </w:pPr>
      <w:r w:rsidRPr="00E53BEA">
        <w:rPr>
          <w:rFonts w:eastAsia="Times New Roman"/>
          <w:iCs/>
        </w:rPr>
        <w:t xml:space="preserve">      radionica  i strukovnih laboratorija po četiri odnosno dva sata vježbi po grupi.</w:t>
      </w:r>
    </w:p>
    <w:tbl>
      <w:tblPr>
        <w:tblStyle w:val="Obinatablica2"/>
        <w:tblpPr w:leftFromText="180" w:rightFromText="180" w:vertAnchor="text" w:horzAnchor="margin" w:tblpY="655"/>
        <w:tblW w:w="5000" w:type="pct"/>
        <w:tblLayout w:type="fixed"/>
        <w:tblLook w:val="0600" w:firstRow="0" w:lastRow="0" w:firstColumn="0" w:lastColumn="0" w:noHBand="1" w:noVBand="1"/>
      </w:tblPr>
      <w:tblGrid>
        <w:gridCol w:w="7740"/>
        <w:gridCol w:w="1048"/>
      </w:tblGrid>
      <w:tr w:rsidR="00E53BEA" w:rsidRPr="00E53BEA" w:rsidTr="00627523">
        <w:trPr>
          <w:trHeight w:val="567"/>
        </w:trPr>
        <w:tc>
          <w:tcPr>
            <w:tcW w:w="5000" w:type="pct"/>
            <w:gridSpan w:val="2"/>
            <w:noWrap/>
          </w:tcPr>
          <w:p w:rsidR="009C479D" w:rsidRPr="00E53BEA" w:rsidRDefault="009C479D" w:rsidP="003A1150">
            <w:pPr>
              <w:rPr>
                <w:rFonts w:eastAsia="Times New Roman"/>
                <w:b/>
                <w:bCs/>
                <w:iCs/>
                <w:lang w:eastAsia="hr-HR"/>
              </w:rPr>
            </w:pPr>
            <w:r w:rsidRPr="00E53BEA">
              <w:rPr>
                <w:rFonts w:eastAsia="Times New Roman"/>
                <w:iCs/>
                <w:lang w:eastAsia="hr-HR"/>
              </w:rPr>
              <w:t>GODIŠNJI PLAN SATI</w:t>
            </w:r>
          </w:p>
        </w:tc>
      </w:tr>
      <w:tr w:rsidR="00E53BEA" w:rsidRPr="00E53BEA" w:rsidTr="00627523">
        <w:trPr>
          <w:trHeight w:val="789"/>
        </w:trPr>
        <w:tc>
          <w:tcPr>
            <w:tcW w:w="4404" w:type="pct"/>
            <w:noWrap/>
          </w:tcPr>
          <w:p w:rsidR="009C479D" w:rsidRPr="00E53BEA" w:rsidRDefault="009C479D" w:rsidP="003A1150">
            <w:pPr>
              <w:rPr>
                <w:rFonts w:eastAsia="Times New Roman"/>
                <w:b/>
                <w:bCs/>
                <w:iCs/>
                <w:lang w:eastAsia="hr-HR"/>
              </w:rPr>
            </w:pPr>
            <w:r w:rsidRPr="00E53BEA">
              <w:rPr>
                <w:rFonts w:eastAsia="Times New Roman"/>
                <w:b/>
                <w:bCs/>
                <w:iCs/>
                <w:lang w:eastAsia="hr-HR"/>
              </w:rPr>
              <w:t>OPIS POSLOVA</w:t>
            </w:r>
          </w:p>
        </w:tc>
        <w:tc>
          <w:tcPr>
            <w:tcW w:w="596" w:type="pct"/>
          </w:tcPr>
          <w:p w:rsidR="009C479D" w:rsidRPr="00E53BEA" w:rsidRDefault="009C479D" w:rsidP="003A1150">
            <w:pPr>
              <w:rPr>
                <w:rFonts w:eastAsia="Times New Roman"/>
                <w:b/>
                <w:bCs/>
                <w:iCs/>
                <w:lang w:eastAsia="hr-HR"/>
              </w:rPr>
            </w:pPr>
            <w:r w:rsidRPr="00E53BEA">
              <w:rPr>
                <w:rFonts w:eastAsia="Times New Roman"/>
                <w:b/>
                <w:bCs/>
                <w:iCs/>
                <w:lang w:eastAsia="hr-HR"/>
              </w:rPr>
              <w:t xml:space="preserve">      SATI</w:t>
            </w:r>
          </w:p>
        </w:tc>
      </w:tr>
      <w:tr w:rsidR="00E53BEA" w:rsidRPr="00E53BEA" w:rsidTr="00627523">
        <w:trPr>
          <w:trHeight w:val="7643"/>
        </w:trPr>
        <w:tc>
          <w:tcPr>
            <w:tcW w:w="4404" w:type="pct"/>
            <w:noWrap/>
          </w:tcPr>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-organizacija, koordinacija i praćenje rada u praktičnoj nastavi,</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-organizacija poslova pripreme rada,</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-organizacija nabave materijala i alata za potrebe praktične nastave,</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 xml:space="preserve">-sudjelovanje u izradi izvedbenih planova i programa praktične nastave u suradnji </w:t>
            </w:r>
          </w:p>
          <w:p w:rsidR="009C479D" w:rsidRPr="00E53BEA" w:rsidRDefault="009C479D" w:rsidP="003A1150">
            <w:pPr>
              <w:rPr>
                <w:rFonts w:eastAsia="Times New Roman"/>
                <w:iCs/>
                <w:lang w:eastAsia="hr-HR"/>
              </w:rPr>
            </w:pPr>
            <w:r w:rsidRPr="00E53BEA">
              <w:rPr>
                <w:rFonts w:eastAsia="Times New Roman"/>
                <w:iCs/>
                <w:lang w:eastAsia="hr-HR"/>
              </w:rPr>
              <w:t>sa stručnim aktivom teorijske nastave,</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-sudjelovanje u izradi Godišnjeg plana i programa rada škole,</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 praćenje tekućeg i investicijskog održavanja,</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-praćenje realizacije praktične nastave i obavljanja drugih zadataka  svih djelatnika</w:t>
            </w:r>
          </w:p>
          <w:p w:rsidR="009C479D" w:rsidRPr="00E53BEA" w:rsidRDefault="009C479D" w:rsidP="003A1150">
            <w:pPr>
              <w:rPr>
                <w:rFonts w:eastAsia="Times New Roman"/>
                <w:iCs/>
                <w:lang w:eastAsia="hr-HR"/>
              </w:rPr>
            </w:pPr>
            <w:r w:rsidRPr="00E53BEA">
              <w:rPr>
                <w:rFonts w:eastAsia="Times New Roman"/>
                <w:iCs/>
                <w:lang w:eastAsia="hr-HR"/>
              </w:rPr>
              <w:t>u  radionicama i izvješćivanje ravnatelja,</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-nazočnost satovima praktične nastave i podnošenje izvješća,</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-praćenje stručne literature i sudjelovanje u seminarima,</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 suradnja s ravnateljom, psihologom i pedagoginjom u  organizaciji                                                        nastave</w:t>
            </w:r>
          </w:p>
          <w:p w:rsidR="009C479D" w:rsidRPr="00E53BEA" w:rsidRDefault="009C479D" w:rsidP="003A1150">
            <w:pPr>
              <w:rPr>
                <w:rFonts w:eastAsia="Times New Roman"/>
                <w:iCs/>
                <w:lang w:eastAsia="hr-HR"/>
              </w:rPr>
            </w:pPr>
            <w:r w:rsidRPr="00E53BEA">
              <w:rPr>
                <w:rFonts w:eastAsia="Times New Roman"/>
                <w:iCs/>
                <w:lang w:eastAsia="hr-HR"/>
              </w:rPr>
              <w:t>-drugi poslovi po nalogu ravnatelja..</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p>
        </w:tc>
        <w:tc>
          <w:tcPr>
            <w:tcW w:w="596" w:type="pct"/>
            <w:noWrap/>
          </w:tcPr>
          <w:p w:rsidR="009C479D" w:rsidRPr="00E53BEA" w:rsidRDefault="009C479D" w:rsidP="003A1150">
            <w:pPr>
              <w:rPr>
                <w:rFonts w:eastAsia="Times New Roman"/>
                <w:iCs/>
                <w:lang w:eastAsia="hr-HR"/>
              </w:rPr>
            </w:pPr>
            <w:r w:rsidRPr="00E53BEA">
              <w:rPr>
                <w:rFonts w:eastAsia="Times New Roman"/>
                <w:iCs/>
                <w:lang w:eastAsia="hr-HR"/>
              </w:rPr>
              <w:t>200</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150</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100</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100</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150</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150</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100</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100</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92</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100</w:t>
            </w: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p>
          <w:p w:rsidR="009C479D" w:rsidRPr="00E53BEA" w:rsidRDefault="009C479D" w:rsidP="003A1150">
            <w:pPr>
              <w:rPr>
                <w:rFonts w:eastAsia="Times New Roman"/>
                <w:iCs/>
                <w:lang w:eastAsia="hr-HR"/>
              </w:rPr>
            </w:pPr>
            <w:r w:rsidRPr="00E53BEA">
              <w:rPr>
                <w:rFonts w:eastAsia="Times New Roman"/>
                <w:iCs/>
                <w:lang w:eastAsia="hr-HR"/>
              </w:rPr>
              <w:t>90</w:t>
            </w:r>
          </w:p>
          <w:p w:rsidR="009C479D" w:rsidRPr="00E53BEA" w:rsidRDefault="009C479D" w:rsidP="003A1150">
            <w:pPr>
              <w:rPr>
                <w:rFonts w:eastAsia="Times New Roman"/>
                <w:iCs/>
                <w:lang w:eastAsia="hr-HR"/>
              </w:rPr>
            </w:pPr>
          </w:p>
        </w:tc>
      </w:tr>
      <w:tr w:rsidR="00E53BEA" w:rsidRPr="00E53BEA" w:rsidTr="00627523">
        <w:trPr>
          <w:trHeight w:val="629"/>
        </w:trPr>
        <w:tc>
          <w:tcPr>
            <w:tcW w:w="4404" w:type="pct"/>
            <w:noWrap/>
          </w:tcPr>
          <w:p w:rsidR="009C479D" w:rsidRPr="00E53BEA" w:rsidRDefault="009C479D" w:rsidP="003A1150">
            <w:pPr>
              <w:rPr>
                <w:rFonts w:eastAsia="Times New Roman"/>
                <w:iCs/>
                <w:lang w:eastAsia="hr-HR"/>
              </w:rPr>
            </w:pPr>
            <w:r w:rsidRPr="00E53BEA">
              <w:rPr>
                <w:rFonts w:eastAsia="Times New Roman"/>
                <w:b/>
                <w:bCs/>
                <w:iCs/>
                <w:lang w:eastAsia="hr-HR"/>
              </w:rPr>
              <w:t xml:space="preserve">          UKUPNO:</w:t>
            </w:r>
          </w:p>
        </w:tc>
        <w:tc>
          <w:tcPr>
            <w:tcW w:w="596" w:type="pct"/>
          </w:tcPr>
          <w:p w:rsidR="009C479D" w:rsidRPr="00E53BEA" w:rsidRDefault="009C479D" w:rsidP="003A1150">
            <w:pPr>
              <w:rPr>
                <w:rFonts w:eastAsia="Times New Roman"/>
                <w:iCs/>
                <w:lang w:eastAsia="hr-HR"/>
              </w:rPr>
            </w:pPr>
            <w:r w:rsidRPr="00E53BEA">
              <w:rPr>
                <w:rFonts w:eastAsia="Times New Roman"/>
                <w:iCs/>
                <w:lang w:eastAsia="hr-HR"/>
              </w:rPr>
              <w:t>1332</w:t>
            </w:r>
          </w:p>
        </w:tc>
      </w:tr>
    </w:tbl>
    <w:p w:rsidR="008D7230" w:rsidRPr="00E53BEA" w:rsidRDefault="008D7230" w:rsidP="003A1150"/>
    <w:p w:rsidR="00D06513" w:rsidRDefault="00D06513" w:rsidP="003A1150"/>
    <w:p w:rsidR="00BE2286" w:rsidRPr="00E53BEA" w:rsidRDefault="00BE2286" w:rsidP="003A1150"/>
    <w:p w:rsidR="00C02136" w:rsidRPr="00E53BEA" w:rsidRDefault="00AB5F93" w:rsidP="002941DA">
      <w:pPr>
        <w:pStyle w:val="Naslov3"/>
        <w:numPr>
          <w:ilvl w:val="0"/>
          <w:numId w:val="9"/>
        </w:numPr>
        <w:rPr>
          <w:b/>
          <w:lang w:val="en-US" w:bidi="en-US"/>
        </w:rPr>
      </w:pPr>
      <w:bookmarkStart w:id="159" w:name="_Toc525541489"/>
      <w:bookmarkStart w:id="160" w:name="_Toc525541767"/>
      <w:bookmarkStart w:id="161" w:name="_Toc526159460"/>
      <w:r w:rsidRPr="00E53BEA">
        <w:lastRenderedPageBreak/>
        <w:t xml:space="preserve">GODIŠNJI </w:t>
      </w:r>
      <w:r w:rsidR="00C02136" w:rsidRPr="00E53BEA">
        <w:t>PLAN I PROGRAM RADA SATNIČARA</w:t>
      </w:r>
      <w:bookmarkEnd w:id="157"/>
      <w:bookmarkEnd w:id="158"/>
      <w:bookmarkEnd w:id="159"/>
      <w:bookmarkEnd w:id="160"/>
      <w:bookmarkEnd w:id="161"/>
    </w:p>
    <w:p w:rsidR="00C02136" w:rsidRPr="00E53BEA" w:rsidRDefault="008F4298" w:rsidP="003A1150">
      <w:pPr>
        <w:rPr>
          <w:rFonts w:eastAsia="Times New Roman"/>
          <w:lang w:bidi="en-US"/>
        </w:rPr>
      </w:pPr>
      <w:r w:rsidRPr="00E53BEA">
        <w:rPr>
          <w:rFonts w:eastAsia="Times New Roman"/>
          <w:lang w:bidi="en-US"/>
        </w:rPr>
        <w:tab/>
      </w:r>
    </w:p>
    <w:p w:rsidR="00C02136" w:rsidRPr="00E53BEA" w:rsidRDefault="00CD557F" w:rsidP="003A1150">
      <w:pPr>
        <w:rPr>
          <w:rFonts w:eastAsia="Times New Roman"/>
          <w:lang w:bidi="en-US"/>
        </w:rPr>
      </w:pPr>
      <w:r w:rsidRPr="00E53BEA">
        <w:rPr>
          <w:rFonts w:eastAsia="Times New Roman"/>
          <w:lang w:bidi="en-US"/>
        </w:rPr>
        <w:t>Šk. god. 201</w:t>
      </w:r>
      <w:r w:rsidR="00BB17B8" w:rsidRPr="00E53BEA">
        <w:rPr>
          <w:rFonts w:eastAsia="Times New Roman"/>
          <w:lang w:bidi="en-US"/>
        </w:rPr>
        <w:t>8</w:t>
      </w:r>
      <w:r w:rsidR="004F7B3C" w:rsidRPr="00E53BEA">
        <w:rPr>
          <w:rFonts w:eastAsia="Times New Roman"/>
          <w:lang w:bidi="en-US"/>
        </w:rPr>
        <w:t>./201</w:t>
      </w:r>
      <w:r w:rsidR="00BB17B8" w:rsidRPr="00E53BEA">
        <w:rPr>
          <w:rFonts w:eastAsia="Times New Roman"/>
          <w:lang w:bidi="en-US"/>
        </w:rPr>
        <w:t>9</w:t>
      </w:r>
      <w:r w:rsidRPr="00E53BEA">
        <w:rPr>
          <w:rFonts w:eastAsia="Times New Roman"/>
          <w:lang w:bidi="en-US"/>
        </w:rPr>
        <w:t>. Srednja škola Jelkovec upisala je dvadeset razrednih odjeljenja. Organizacija rada je otežana s obzirom na to da neki nastavnici rade u dvije škole. Tijekom školske godine raspored sati  se mora mijenjati najmanje nekoliko puta iz više razloga kao što su odlasci nastavnika na nova radna mjesta, teže bolesti, odlazak maturanata po završetku  njihove nastave, izmjene u rasporedima drugih škola i ostalih nepredviđenih situacija.</w:t>
      </w:r>
    </w:p>
    <w:tbl>
      <w:tblPr>
        <w:tblStyle w:val="Obinatablica31"/>
        <w:tblW w:w="5000" w:type="pct"/>
        <w:tblLook w:val="0240" w:firstRow="0" w:lastRow="1" w:firstColumn="0" w:lastColumn="0" w:noHBand="1" w:noVBand="0"/>
      </w:tblPr>
      <w:tblGrid>
        <w:gridCol w:w="8009"/>
        <w:gridCol w:w="779"/>
      </w:tblGrid>
      <w:tr w:rsidR="00E53BEA" w:rsidRPr="00E53BEA" w:rsidTr="00DE2F18">
        <w:trPr>
          <w:trHeight w:val="567"/>
        </w:trPr>
        <w:tc>
          <w:tcPr>
            <w:cnfStyle w:val="000010000000" w:firstRow="0" w:lastRow="0" w:firstColumn="0" w:lastColumn="0" w:oddVBand="1" w:evenVBand="0" w:oddHBand="0" w:evenHBand="0" w:firstRowFirstColumn="0" w:firstRowLastColumn="0" w:lastRowFirstColumn="0" w:lastRowLastColumn="0"/>
            <w:tcW w:w="5000" w:type="pct"/>
            <w:gridSpan w:val="2"/>
            <w:noWrap/>
          </w:tcPr>
          <w:p w:rsidR="00BB17B8" w:rsidRPr="00E53BEA" w:rsidRDefault="00BB17B8" w:rsidP="003A1150">
            <w:pPr>
              <w:rPr>
                <w:rFonts w:eastAsia="Times New Roman"/>
                <w:b/>
                <w:bCs/>
                <w:iCs/>
                <w:lang w:eastAsia="hr-HR"/>
              </w:rPr>
            </w:pPr>
            <w:r w:rsidRPr="00E53BEA">
              <w:rPr>
                <w:rFonts w:eastAsia="Times New Roman"/>
                <w:iCs/>
                <w:lang w:eastAsia="hr-HR"/>
              </w:rPr>
              <w:t>GODIŠNJI PLAN SATI</w:t>
            </w:r>
          </w:p>
        </w:tc>
      </w:tr>
      <w:tr w:rsidR="00E53BEA" w:rsidRPr="00E53BEA" w:rsidTr="00DE2F18">
        <w:trPr>
          <w:trHeight w:val="1110"/>
        </w:trPr>
        <w:tc>
          <w:tcPr>
            <w:cnfStyle w:val="000010000000" w:firstRow="0" w:lastRow="0" w:firstColumn="0" w:lastColumn="0" w:oddVBand="1" w:evenVBand="0" w:oddHBand="0" w:evenHBand="0" w:firstRowFirstColumn="0" w:firstRowLastColumn="0" w:lastRowFirstColumn="0" w:lastRowLastColumn="0"/>
            <w:tcW w:w="4557" w:type="pct"/>
            <w:noWrap/>
          </w:tcPr>
          <w:p w:rsidR="00BB17B8" w:rsidRPr="00E53BEA" w:rsidRDefault="00BB17B8" w:rsidP="003A1150">
            <w:pPr>
              <w:rPr>
                <w:rFonts w:eastAsia="Times New Roman"/>
                <w:b/>
                <w:bCs/>
                <w:iCs/>
                <w:lang w:eastAsia="hr-HR"/>
              </w:rPr>
            </w:pPr>
            <w:r w:rsidRPr="00E53BEA">
              <w:rPr>
                <w:rFonts w:eastAsia="Times New Roman"/>
                <w:b/>
                <w:bCs/>
                <w:iCs/>
                <w:lang w:eastAsia="hr-HR"/>
              </w:rPr>
              <w:t>OPIS POSLOVA</w:t>
            </w:r>
          </w:p>
        </w:tc>
        <w:tc>
          <w:tcPr>
            <w:tcW w:w="443" w:type="pct"/>
          </w:tcPr>
          <w:p w:rsidR="00BB17B8" w:rsidRPr="00E53BEA" w:rsidRDefault="00BB17B8" w:rsidP="003A1150">
            <w:pPr>
              <w:cnfStyle w:val="000000000000" w:firstRow="0" w:lastRow="0" w:firstColumn="0" w:lastColumn="0" w:oddVBand="0" w:evenVBand="0" w:oddHBand="0" w:evenHBand="0" w:firstRowFirstColumn="0" w:firstRowLastColumn="0" w:lastRowFirstColumn="0" w:lastRowLastColumn="0"/>
              <w:rPr>
                <w:rFonts w:eastAsia="Times New Roman"/>
                <w:b/>
                <w:bCs/>
                <w:iCs/>
                <w:lang w:eastAsia="hr-HR"/>
              </w:rPr>
            </w:pPr>
            <w:r w:rsidRPr="00E53BEA">
              <w:rPr>
                <w:rFonts w:eastAsia="Times New Roman"/>
                <w:b/>
                <w:bCs/>
                <w:iCs/>
                <w:lang w:eastAsia="hr-HR"/>
              </w:rPr>
              <w:t>SATI</w:t>
            </w:r>
          </w:p>
        </w:tc>
      </w:tr>
      <w:tr w:rsidR="00E53BEA" w:rsidRPr="00E53BEA" w:rsidTr="00DE2F18">
        <w:trPr>
          <w:trHeight w:val="1261"/>
        </w:trPr>
        <w:tc>
          <w:tcPr>
            <w:cnfStyle w:val="000010000000" w:firstRow="0" w:lastRow="0" w:firstColumn="0" w:lastColumn="0" w:oddVBand="1" w:evenVBand="0" w:oddHBand="0" w:evenHBand="0" w:firstRowFirstColumn="0" w:firstRowLastColumn="0" w:lastRowFirstColumn="0" w:lastRowLastColumn="0"/>
            <w:tcW w:w="4557" w:type="pct"/>
            <w:vMerge w:val="restart"/>
            <w:noWrap/>
          </w:tcPr>
          <w:p w:rsidR="00BB17B8" w:rsidRPr="00E53BEA" w:rsidRDefault="00BB17B8" w:rsidP="003A1150">
            <w:pPr>
              <w:rPr>
                <w:rFonts w:eastAsia="Times New Roman"/>
                <w:iCs/>
                <w:lang w:eastAsia="hr-HR"/>
              </w:rPr>
            </w:pPr>
            <w:r w:rsidRPr="00E53BEA">
              <w:rPr>
                <w:rFonts w:eastAsia="Times New Roman"/>
                <w:iCs/>
                <w:lang w:eastAsia="hr-HR"/>
              </w:rPr>
              <w:t>1. Organizacija nastave i izrada rasporeda sati</w:t>
            </w:r>
          </w:p>
          <w:p w:rsidR="00BB17B8" w:rsidRPr="00E53BEA" w:rsidRDefault="00BB17B8" w:rsidP="003A1150">
            <w:pPr>
              <w:rPr>
                <w:rFonts w:eastAsia="Times New Roman"/>
                <w:iCs/>
                <w:lang w:eastAsia="hr-HR"/>
              </w:rPr>
            </w:pPr>
          </w:p>
          <w:p w:rsidR="00BB17B8" w:rsidRPr="00E53BEA" w:rsidRDefault="00BB17B8" w:rsidP="003A1150">
            <w:pPr>
              <w:rPr>
                <w:rFonts w:eastAsia="Times New Roman"/>
                <w:iCs/>
                <w:lang w:eastAsia="hr-HR"/>
              </w:rPr>
            </w:pPr>
            <w:r w:rsidRPr="00E53BEA">
              <w:rPr>
                <w:rFonts w:eastAsia="Times New Roman"/>
                <w:iCs/>
                <w:lang w:eastAsia="hr-HR"/>
              </w:rPr>
              <w:t>- priprema  izrade rasporeda</w:t>
            </w:r>
          </w:p>
          <w:p w:rsidR="00BB17B8" w:rsidRPr="00E53BEA" w:rsidRDefault="00BB17B8" w:rsidP="003A1150">
            <w:pPr>
              <w:rPr>
                <w:rFonts w:eastAsia="Times New Roman"/>
                <w:iCs/>
                <w:lang w:eastAsia="hr-HR"/>
              </w:rPr>
            </w:pPr>
          </w:p>
          <w:p w:rsidR="00BB17B8" w:rsidRPr="00E53BEA" w:rsidRDefault="00BB17B8" w:rsidP="003A1150">
            <w:pPr>
              <w:rPr>
                <w:rFonts w:eastAsia="Times New Roman"/>
                <w:iCs/>
                <w:lang w:eastAsia="hr-HR"/>
              </w:rPr>
            </w:pPr>
          </w:p>
          <w:p w:rsidR="00BB17B8" w:rsidRPr="00E53BEA" w:rsidRDefault="00BB17B8" w:rsidP="003A1150">
            <w:pPr>
              <w:rPr>
                <w:rFonts w:eastAsia="Times New Roman"/>
                <w:iCs/>
                <w:lang w:eastAsia="hr-HR"/>
              </w:rPr>
            </w:pPr>
            <w:r w:rsidRPr="00E53BEA">
              <w:rPr>
                <w:rFonts w:eastAsia="Times New Roman"/>
                <w:iCs/>
                <w:lang w:eastAsia="hr-HR"/>
              </w:rPr>
              <w:t xml:space="preserve">- izrada rasporeda </w:t>
            </w:r>
          </w:p>
        </w:tc>
        <w:tc>
          <w:tcPr>
            <w:tcW w:w="443" w:type="pct"/>
            <w:noWrap/>
          </w:tcPr>
          <w:p w:rsidR="00BB17B8" w:rsidRPr="00E53BEA" w:rsidRDefault="00BB17B8" w:rsidP="003A1150">
            <w:pPr>
              <w:cnfStyle w:val="000000000000" w:firstRow="0" w:lastRow="0" w:firstColumn="0" w:lastColumn="0" w:oddVBand="0" w:evenVBand="0" w:oddHBand="0" w:evenHBand="0" w:firstRowFirstColumn="0" w:firstRowLastColumn="0" w:lastRowFirstColumn="0" w:lastRowLastColumn="0"/>
              <w:rPr>
                <w:rFonts w:eastAsia="Times New Roman"/>
                <w:iCs/>
                <w:lang w:eastAsia="hr-HR"/>
              </w:rPr>
            </w:pPr>
          </w:p>
          <w:p w:rsidR="00BB17B8" w:rsidRPr="00E53BEA" w:rsidRDefault="00BB17B8" w:rsidP="003A1150">
            <w:pPr>
              <w:cnfStyle w:val="000000000000" w:firstRow="0" w:lastRow="0" w:firstColumn="0" w:lastColumn="0" w:oddVBand="0" w:evenVBand="0" w:oddHBand="0" w:evenHBand="0" w:firstRowFirstColumn="0" w:firstRowLastColumn="0" w:lastRowFirstColumn="0" w:lastRowLastColumn="0"/>
              <w:rPr>
                <w:rFonts w:eastAsia="Times New Roman"/>
                <w:iCs/>
                <w:lang w:eastAsia="hr-HR"/>
              </w:rPr>
            </w:pPr>
            <w:r w:rsidRPr="00E53BEA">
              <w:rPr>
                <w:rFonts w:eastAsia="Times New Roman"/>
                <w:iCs/>
                <w:lang w:eastAsia="hr-HR"/>
              </w:rPr>
              <w:t>90</w:t>
            </w:r>
          </w:p>
        </w:tc>
      </w:tr>
      <w:tr w:rsidR="00E53BEA" w:rsidRPr="00E53BEA" w:rsidTr="00DE2F18">
        <w:trPr>
          <w:trHeight w:val="1110"/>
        </w:trPr>
        <w:tc>
          <w:tcPr>
            <w:cnfStyle w:val="000010000000" w:firstRow="0" w:lastRow="0" w:firstColumn="0" w:lastColumn="0" w:oddVBand="1" w:evenVBand="0" w:oddHBand="0" w:evenHBand="0" w:firstRowFirstColumn="0" w:firstRowLastColumn="0" w:lastRowFirstColumn="0" w:lastRowLastColumn="0"/>
            <w:tcW w:w="4557" w:type="pct"/>
            <w:vMerge/>
          </w:tcPr>
          <w:p w:rsidR="00BB17B8" w:rsidRPr="00E53BEA" w:rsidRDefault="00BB17B8" w:rsidP="003A1150">
            <w:pPr>
              <w:rPr>
                <w:rFonts w:eastAsia="Times New Roman"/>
                <w:iCs/>
                <w:lang w:eastAsia="hr-HR"/>
              </w:rPr>
            </w:pPr>
          </w:p>
        </w:tc>
        <w:tc>
          <w:tcPr>
            <w:tcW w:w="443" w:type="pct"/>
            <w:noWrap/>
          </w:tcPr>
          <w:p w:rsidR="00BB17B8" w:rsidRPr="00E53BEA" w:rsidRDefault="00BB17B8" w:rsidP="003A1150">
            <w:pPr>
              <w:cnfStyle w:val="000000000000" w:firstRow="0" w:lastRow="0" w:firstColumn="0" w:lastColumn="0" w:oddVBand="0" w:evenVBand="0" w:oddHBand="0" w:evenHBand="0" w:firstRowFirstColumn="0" w:firstRowLastColumn="0" w:lastRowFirstColumn="0" w:lastRowLastColumn="0"/>
              <w:rPr>
                <w:rFonts w:eastAsia="Times New Roman"/>
                <w:iCs/>
                <w:lang w:eastAsia="hr-HR"/>
              </w:rPr>
            </w:pPr>
            <w:r w:rsidRPr="00E53BEA">
              <w:rPr>
                <w:rFonts w:eastAsia="Times New Roman"/>
                <w:iCs/>
                <w:lang w:eastAsia="hr-HR"/>
              </w:rPr>
              <w:t>250</w:t>
            </w:r>
          </w:p>
        </w:tc>
      </w:tr>
      <w:tr w:rsidR="00E53BEA" w:rsidRPr="00E53BEA" w:rsidTr="00DE2F18">
        <w:trPr>
          <w:trHeight w:val="1110"/>
        </w:trPr>
        <w:tc>
          <w:tcPr>
            <w:cnfStyle w:val="000010000000" w:firstRow="0" w:lastRow="0" w:firstColumn="0" w:lastColumn="0" w:oddVBand="1" w:evenVBand="0" w:oddHBand="0" w:evenHBand="0" w:firstRowFirstColumn="0" w:firstRowLastColumn="0" w:lastRowFirstColumn="0" w:lastRowLastColumn="0"/>
            <w:tcW w:w="4557" w:type="pct"/>
            <w:noWrap/>
          </w:tcPr>
          <w:p w:rsidR="00BB17B8" w:rsidRPr="00E53BEA" w:rsidRDefault="00BB17B8" w:rsidP="003A1150">
            <w:pPr>
              <w:rPr>
                <w:rFonts w:eastAsia="Times New Roman"/>
                <w:iCs/>
                <w:lang w:eastAsia="hr-HR"/>
              </w:rPr>
            </w:pPr>
            <w:r w:rsidRPr="00E53BEA">
              <w:rPr>
                <w:rFonts w:eastAsia="Times New Roman"/>
                <w:iCs/>
                <w:lang w:eastAsia="hr-HR"/>
              </w:rPr>
              <w:t xml:space="preserve">  - promjene rasporeda tijekom šk. god. </w:t>
            </w:r>
          </w:p>
        </w:tc>
        <w:tc>
          <w:tcPr>
            <w:tcW w:w="443" w:type="pct"/>
            <w:noWrap/>
          </w:tcPr>
          <w:p w:rsidR="00BB17B8" w:rsidRPr="00E53BEA" w:rsidRDefault="00BB17B8" w:rsidP="003A1150">
            <w:pPr>
              <w:cnfStyle w:val="000000000000" w:firstRow="0" w:lastRow="0" w:firstColumn="0" w:lastColumn="0" w:oddVBand="0" w:evenVBand="0" w:oddHBand="0" w:evenHBand="0" w:firstRowFirstColumn="0" w:firstRowLastColumn="0" w:lastRowFirstColumn="0" w:lastRowLastColumn="0"/>
              <w:rPr>
                <w:rFonts w:eastAsia="Times New Roman"/>
                <w:iCs/>
                <w:lang w:eastAsia="hr-HR"/>
              </w:rPr>
            </w:pPr>
            <w:r w:rsidRPr="00E53BEA">
              <w:rPr>
                <w:rFonts w:eastAsia="Times New Roman"/>
                <w:iCs/>
                <w:lang w:eastAsia="hr-HR"/>
              </w:rPr>
              <w:t>80</w:t>
            </w:r>
          </w:p>
        </w:tc>
      </w:tr>
      <w:tr w:rsidR="00E53BEA" w:rsidRPr="00E53BEA" w:rsidTr="00DE2F18">
        <w:trPr>
          <w:trHeight w:val="1110"/>
        </w:trPr>
        <w:tc>
          <w:tcPr>
            <w:cnfStyle w:val="000010000000" w:firstRow="0" w:lastRow="0" w:firstColumn="0" w:lastColumn="0" w:oddVBand="1" w:evenVBand="0" w:oddHBand="0" w:evenHBand="0" w:firstRowFirstColumn="0" w:firstRowLastColumn="0" w:lastRowFirstColumn="0" w:lastRowLastColumn="0"/>
            <w:tcW w:w="4557" w:type="pct"/>
            <w:noWrap/>
          </w:tcPr>
          <w:p w:rsidR="00BB17B8" w:rsidRPr="00E53BEA" w:rsidRDefault="00BB17B8" w:rsidP="003A1150">
            <w:pPr>
              <w:rPr>
                <w:rFonts w:eastAsia="Times New Roman"/>
                <w:iCs/>
                <w:lang w:eastAsia="hr-HR"/>
              </w:rPr>
            </w:pPr>
            <w:r w:rsidRPr="00E53BEA">
              <w:rPr>
                <w:rFonts w:eastAsia="Times New Roman"/>
                <w:iCs/>
                <w:lang w:eastAsia="hr-HR"/>
              </w:rPr>
              <w:t>  - organizacija popravnih ispita</w:t>
            </w:r>
          </w:p>
        </w:tc>
        <w:tc>
          <w:tcPr>
            <w:tcW w:w="443" w:type="pct"/>
            <w:noWrap/>
          </w:tcPr>
          <w:p w:rsidR="00BB17B8" w:rsidRPr="00E53BEA" w:rsidRDefault="00BB17B8" w:rsidP="003A1150">
            <w:pPr>
              <w:cnfStyle w:val="000000000000" w:firstRow="0" w:lastRow="0" w:firstColumn="0" w:lastColumn="0" w:oddVBand="0" w:evenVBand="0" w:oddHBand="0" w:evenHBand="0" w:firstRowFirstColumn="0" w:firstRowLastColumn="0" w:lastRowFirstColumn="0" w:lastRowLastColumn="0"/>
              <w:rPr>
                <w:rFonts w:eastAsia="Times New Roman"/>
                <w:iCs/>
                <w:lang w:eastAsia="hr-HR"/>
              </w:rPr>
            </w:pPr>
            <w:r w:rsidRPr="00E53BEA">
              <w:rPr>
                <w:rFonts w:eastAsia="Times New Roman"/>
                <w:iCs/>
                <w:lang w:eastAsia="hr-HR"/>
              </w:rPr>
              <w:t>20</w:t>
            </w:r>
          </w:p>
        </w:tc>
      </w:tr>
      <w:tr w:rsidR="00E53BEA" w:rsidRPr="00E53BEA" w:rsidTr="00DE2F18">
        <w:trPr>
          <w:trHeight w:val="1110"/>
        </w:trPr>
        <w:tc>
          <w:tcPr>
            <w:cnfStyle w:val="000010000000" w:firstRow="0" w:lastRow="0" w:firstColumn="0" w:lastColumn="0" w:oddVBand="1" w:evenVBand="0" w:oddHBand="0" w:evenHBand="0" w:firstRowFirstColumn="0" w:firstRowLastColumn="0" w:lastRowFirstColumn="0" w:lastRowLastColumn="0"/>
            <w:tcW w:w="4557" w:type="pct"/>
            <w:noWrap/>
          </w:tcPr>
          <w:p w:rsidR="00BB17B8" w:rsidRPr="00E53BEA" w:rsidRDefault="00BB17B8" w:rsidP="003A1150">
            <w:pPr>
              <w:rPr>
                <w:rFonts w:eastAsia="Times New Roman"/>
                <w:iCs/>
                <w:lang w:eastAsia="hr-HR"/>
              </w:rPr>
            </w:pPr>
            <w:r w:rsidRPr="00E53BEA">
              <w:rPr>
                <w:rFonts w:eastAsia="Times New Roman"/>
                <w:iCs/>
                <w:lang w:eastAsia="hr-HR"/>
              </w:rPr>
              <w:t>- suradnja s ravnateljem, psihologom i voditelj</w:t>
            </w:r>
            <w:r w:rsidR="00DE2F18" w:rsidRPr="00E53BEA">
              <w:rPr>
                <w:rFonts w:eastAsia="Times New Roman"/>
                <w:iCs/>
                <w:lang w:eastAsia="hr-HR"/>
              </w:rPr>
              <w:t xml:space="preserve">em u </w:t>
            </w:r>
            <w:r w:rsidRPr="00E53BEA">
              <w:rPr>
                <w:rFonts w:eastAsia="Times New Roman"/>
                <w:iCs/>
                <w:lang w:eastAsia="hr-HR"/>
              </w:rPr>
              <w:t>organizaciji nastave</w:t>
            </w:r>
          </w:p>
        </w:tc>
        <w:tc>
          <w:tcPr>
            <w:tcW w:w="443" w:type="pct"/>
            <w:noWrap/>
          </w:tcPr>
          <w:p w:rsidR="00BB17B8" w:rsidRPr="00E53BEA" w:rsidRDefault="00BB17B8" w:rsidP="003A1150">
            <w:pPr>
              <w:cnfStyle w:val="000000000000" w:firstRow="0" w:lastRow="0" w:firstColumn="0" w:lastColumn="0" w:oddVBand="0" w:evenVBand="0" w:oddHBand="0" w:evenHBand="0" w:firstRowFirstColumn="0" w:firstRowLastColumn="0" w:lastRowFirstColumn="0" w:lastRowLastColumn="0"/>
              <w:rPr>
                <w:rFonts w:eastAsia="Times New Roman"/>
                <w:iCs/>
                <w:lang w:eastAsia="hr-HR"/>
              </w:rPr>
            </w:pPr>
          </w:p>
          <w:p w:rsidR="00BB17B8" w:rsidRPr="00E53BEA" w:rsidRDefault="00BB17B8" w:rsidP="003A1150">
            <w:pPr>
              <w:cnfStyle w:val="000000000000" w:firstRow="0" w:lastRow="0" w:firstColumn="0" w:lastColumn="0" w:oddVBand="0" w:evenVBand="0" w:oddHBand="0" w:evenHBand="0" w:firstRowFirstColumn="0" w:firstRowLastColumn="0" w:lastRowFirstColumn="0" w:lastRowLastColumn="0"/>
              <w:rPr>
                <w:rFonts w:eastAsia="Times New Roman"/>
                <w:iCs/>
                <w:lang w:eastAsia="hr-HR"/>
              </w:rPr>
            </w:pPr>
            <w:r w:rsidRPr="00E53BEA">
              <w:rPr>
                <w:rFonts w:eastAsia="Times New Roman"/>
                <w:iCs/>
                <w:lang w:eastAsia="hr-HR"/>
              </w:rPr>
              <w:t>30</w:t>
            </w:r>
          </w:p>
        </w:tc>
      </w:tr>
      <w:tr w:rsidR="00E53BEA" w:rsidRPr="00E53BEA" w:rsidTr="00DE2F18">
        <w:trPr>
          <w:cnfStyle w:val="010000000000" w:firstRow="0" w:lastRow="1" w:firstColumn="0" w:lastColumn="0" w:oddVBand="0" w:evenVBand="0" w:oddHBand="0"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4557" w:type="pct"/>
            <w:noWrap/>
          </w:tcPr>
          <w:p w:rsidR="00BB17B8" w:rsidRPr="00E53BEA" w:rsidRDefault="00BB17B8" w:rsidP="003A1150">
            <w:pPr>
              <w:rPr>
                <w:rFonts w:eastAsia="Times New Roman"/>
                <w:iCs/>
                <w:lang w:eastAsia="hr-HR"/>
              </w:rPr>
            </w:pPr>
            <w:r w:rsidRPr="00E53BEA">
              <w:rPr>
                <w:rFonts w:eastAsia="Times New Roman"/>
                <w:iCs/>
                <w:lang w:eastAsia="hr-HR"/>
              </w:rPr>
              <w:t xml:space="preserve">          UKUPNO:</w:t>
            </w:r>
          </w:p>
        </w:tc>
        <w:tc>
          <w:tcPr>
            <w:tcW w:w="443" w:type="pct"/>
          </w:tcPr>
          <w:p w:rsidR="00BB17B8" w:rsidRPr="00E53BEA" w:rsidRDefault="00BB17B8" w:rsidP="003A1150">
            <w:pPr>
              <w:cnfStyle w:val="010000000000" w:firstRow="0" w:lastRow="1" w:firstColumn="0" w:lastColumn="0" w:oddVBand="0" w:evenVBand="0" w:oddHBand="0" w:evenHBand="0" w:firstRowFirstColumn="0" w:firstRowLastColumn="0" w:lastRowFirstColumn="0" w:lastRowLastColumn="0"/>
              <w:rPr>
                <w:rFonts w:eastAsia="Times New Roman"/>
                <w:iCs/>
                <w:lang w:eastAsia="hr-HR"/>
              </w:rPr>
            </w:pPr>
            <w:r w:rsidRPr="00E53BEA">
              <w:rPr>
                <w:rFonts w:eastAsia="Times New Roman"/>
                <w:iCs/>
                <w:lang w:eastAsia="hr-HR"/>
              </w:rPr>
              <w:t>450</w:t>
            </w:r>
          </w:p>
        </w:tc>
      </w:tr>
    </w:tbl>
    <w:p w:rsidR="00C02136" w:rsidRPr="00E53BEA" w:rsidRDefault="00C02136" w:rsidP="003A1150">
      <w:pPr>
        <w:rPr>
          <w:rFonts w:eastAsia="Times New Roman"/>
          <w:lang w:bidi="en-US"/>
        </w:rPr>
      </w:pPr>
    </w:p>
    <w:p w:rsidR="00C02136" w:rsidRPr="00E53BEA" w:rsidRDefault="00C02136" w:rsidP="003A1150">
      <w:pPr>
        <w:rPr>
          <w:rFonts w:eastAsia="Times New Roman"/>
          <w:lang w:bidi="en-US"/>
        </w:rPr>
      </w:pPr>
    </w:p>
    <w:p w:rsidR="00C02136" w:rsidRDefault="00C02136" w:rsidP="003A1150">
      <w:pPr>
        <w:rPr>
          <w:rFonts w:eastAsia="Times New Roman"/>
          <w:lang w:bidi="en-US"/>
        </w:rPr>
      </w:pPr>
    </w:p>
    <w:p w:rsidR="006B0091" w:rsidRDefault="006B0091" w:rsidP="003A1150">
      <w:pPr>
        <w:rPr>
          <w:rFonts w:eastAsia="Times New Roman"/>
          <w:lang w:bidi="en-US"/>
        </w:rPr>
      </w:pPr>
    </w:p>
    <w:p w:rsidR="006B0091" w:rsidRPr="00E53BEA" w:rsidRDefault="006B0091" w:rsidP="003A1150">
      <w:pPr>
        <w:rPr>
          <w:rFonts w:eastAsia="Times New Roman"/>
          <w:lang w:bidi="en-US"/>
        </w:rPr>
      </w:pPr>
    </w:p>
    <w:p w:rsidR="003A1150" w:rsidRPr="00E53BEA" w:rsidRDefault="003A1150" w:rsidP="003A1150">
      <w:pPr>
        <w:rPr>
          <w:rFonts w:eastAsiaTheme="majorEastAsia"/>
          <w:b/>
          <w:lang w:val="en-US" w:bidi="en-US"/>
        </w:rPr>
      </w:pPr>
    </w:p>
    <w:p w:rsidR="00C02136" w:rsidRPr="00E53BEA" w:rsidRDefault="00C02136" w:rsidP="002941DA">
      <w:pPr>
        <w:pStyle w:val="Naslov3"/>
        <w:numPr>
          <w:ilvl w:val="0"/>
          <w:numId w:val="9"/>
        </w:numPr>
      </w:pPr>
      <w:bookmarkStart w:id="162" w:name="_Toc461536951"/>
      <w:bookmarkStart w:id="163" w:name="_Toc461537672"/>
      <w:bookmarkStart w:id="164" w:name="_Toc525541490"/>
      <w:bookmarkStart w:id="165" w:name="_Toc525541768"/>
      <w:bookmarkStart w:id="166" w:name="_Toc526159461"/>
      <w:r w:rsidRPr="00E53BEA">
        <w:lastRenderedPageBreak/>
        <w:t>GODIŠNJI PLAN I PROGRAM RADA RAZREDNIKA</w:t>
      </w:r>
      <w:bookmarkEnd w:id="162"/>
      <w:bookmarkEnd w:id="163"/>
      <w:bookmarkEnd w:id="164"/>
      <w:bookmarkEnd w:id="165"/>
      <w:bookmarkEnd w:id="166"/>
    </w:p>
    <w:p w:rsidR="004F7B3C" w:rsidRPr="00E53BEA" w:rsidRDefault="004F7B3C" w:rsidP="003A1150">
      <w:pPr>
        <w:pStyle w:val="Podnaslov"/>
        <w:rPr>
          <w:rStyle w:val="Neupadljivoisticanje"/>
          <w:rFonts w:asciiTheme="majorHAnsi" w:hAnsiTheme="majorHAnsi" w:cstheme="majorHAnsi"/>
          <w:i w:val="0"/>
        </w:rPr>
      </w:pPr>
      <w:r w:rsidRPr="00E53BEA">
        <w:rPr>
          <w:rStyle w:val="Neupadljivoisticanje"/>
          <w:rFonts w:asciiTheme="majorHAnsi" w:hAnsiTheme="majorHAnsi" w:cstheme="majorHAnsi"/>
          <w:i w:val="0"/>
        </w:rPr>
        <w:t>Plan i program za 1. razrede u 201</w:t>
      </w:r>
      <w:r w:rsidR="009667BF" w:rsidRPr="00E53BEA">
        <w:rPr>
          <w:rStyle w:val="Neupadljivoisticanje"/>
          <w:rFonts w:asciiTheme="majorHAnsi" w:hAnsiTheme="majorHAnsi" w:cstheme="majorHAnsi"/>
          <w:i w:val="0"/>
        </w:rPr>
        <w:t>8./19</w:t>
      </w:r>
      <w:r w:rsidRPr="00E53BEA">
        <w:rPr>
          <w:rStyle w:val="Neupadljivoisticanje"/>
          <w:rFonts w:asciiTheme="majorHAnsi" w:hAnsiTheme="majorHAnsi" w:cstheme="majorHAnsi"/>
          <w:i w:val="0"/>
        </w:rPr>
        <w:t>. šk. god.</w:t>
      </w:r>
    </w:p>
    <w:tbl>
      <w:tblPr>
        <w:tblStyle w:val="ivopisnatablica7-isticanje3"/>
        <w:tblW w:w="5000" w:type="pct"/>
        <w:tblLook w:val="04A0" w:firstRow="1" w:lastRow="0" w:firstColumn="1" w:lastColumn="0" w:noHBand="0" w:noVBand="1"/>
      </w:tblPr>
      <w:tblGrid>
        <w:gridCol w:w="1284"/>
        <w:gridCol w:w="1873"/>
        <w:gridCol w:w="4334"/>
        <w:gridCol w:w="1297"/>
      </w:tblGrid>
      <w:tr w:rsidR="00E53BEA" w:rsidRPr="00E53BEA" w:rsidTr="00661D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rsidR="009667BF" w:rsidRPr="00E53BEA" w:rsidRDefault="009667BF" w:rsidP="003A1150">
            <w:pPr>
              <w:rPr>
                <w:b/>
                <w:color w:val="auto"/>
              </w:rPr>
            </w:pPr>
            <w:r w:rsidRPr="00E53BEA">
              <w:rPr>
                <w:b/>
                <w:color w:val="auto"/>
              </w:rPr>
              <w:t>PLAN I PROGRAM RADA RAZREDNIKA U RAZREDNOM ODJELU – 1.razred</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tcPr>
          <w:p w:rsidR="009667BF" w:rsidRPr="00E53BEA" w:rsidRDefault="009667BF" w:rsidP="003A1150">
            <w:pPr>
              <w:rPr>
                <w:b/>
                <w:color w:val="auto"/>
              </w:rPr>
            </w:pPr>
            <w:r w:rsidRPr="00E53BEA">
              <w:rPr>
                <w:b/>
                <w:color w:val="auto"/>
              </w:rPr>
              <w:t>MJESEC</w:t>
            </w:r>
          </w:p>
        </w:tc>
        <w:tc>
          <w:tcPr>
            <w:tcW w:w="4363" w:type="pct"/>
            <w:gridSpan w:val="3"/>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b/>
                <w:color w:val="auto"/>
              </w:rPr>
            </w:pPr>
            <w:r w:rsidRPr="00E53BEA">
              <w:rPr>
                <w:b/>
                <w:color w:val="auto"/>
              </w:rPr>
              <w:t>TEME</w:t>
            </w:r>
          </w:p>
        </w:tc>
      </w:tr>
      <w:tr w:rsidR="00E53BEA" w:rsidRPr="00E53BEA" w:rsidTr="002416A6">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t>RUJAN</w:t>
            </w: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Upoznavanje s učenicima te upoznavanje učenika međusobno </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Radionica: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Kreiranje razrednih pravila (predstaviti učenicima bitne zakone, pravilnike i kućni red te kreirati 8 do 10 razrednih pravila kojih će se držati u nastavi)</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Upoznavanje učenika sa funkcioniranjem škole (fakultativna, izborna, izvannastavni sadržaji), način čitanja rasporeda, vježbe i ponašanje u kabinetima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Analize izostanaka na kraju mjeseca rujna (jasna pravila o opravdavanju izostanaka)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c>
          <w:tcPr>
            <w:tcW w:w="767" w:type="pct"/>
            <w:vMerge w:val="restar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NAPOMENE: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Izradba plakata</w:t>
            </w: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POJEDINAC I DRUŠTVO (PSIHOLOŠKE I OSTALE ŽIVOTNE TEME) </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t>LISTOPAD</w:t>
            </w: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Obilježavanje mjeseca hrvatske knjige (od 15. listopada – 15. studenog) u suradnji sa stručnim suradnikom – knjižničarom</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Neke od tehnika učenja i zapamćivanja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Analiza odgojno – obrazovnih postignuća nakon prvih velikih pisanih i usmenih provjera – savjetovanje s razrednikom i stručnim suradnicima (učenje o atribucijama – pojam iz socijalne psihologije, usko vezan uz pojam osobne odgovornosti za uspjeh i neuspjeh u radu)</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rPr>
          <w:trHeight w:val="62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NASILJE </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OVISNOSTI</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Predstavljanje školskog preventivnog programa – zbog čega prevencija /rasprava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Prevencija nasilja: predavanje – radionica (što je nasilje, vrste nasilja, gdje se i zbog čega najčešće događa, kako ohrabriti promatrače na pozitivnu i pravovremenu reakciju na nasilje...)</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POJEDINAC I DRUŠTVO </w:t>
            </w:r>
            <w:r w:rsidRPr="00E53BEA">
              <w:rPr>
                <w:color w:val="auto"/>
              </w:rPr>
              <w:lastRenderedPageBreak/>
              <w:t>(PSIHOLOŠKE I OSTALE ŽIVOTNE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lastRenderedPageBreak/>
              <w:t>Kako umanjiti i pobijediti tremu?</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lastRenderedPageBreak/>
              <w:t xml:space="preserve">Samopouzdanje i ponašanje </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lastRenderedPageBreak/>
              <w:t>STUDENI</w:t>
            </w: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Komunikacijske vještine: Odnos učenika i nastavnika te učenika u grupi vršnjaka u školskoj zajednici (i nastavnik i učenik imaju svoja prava) (GOO)</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Predstavljanje ideje pomoći učenicima pri teškoćama u svladavanju nastavnih sadržaja (razvijanje prosocijalnog ponašanja i ojačavanje učeničkih kompetencija) – „Učenici za učenike“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odgojno obrazovnih postignuća</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Mjesec borbe protiv ovisnosti (što obilježavamo, tko obilježava, zbog čega se obilježava, najčešće ovisnosti među mladima, novi psihološki poremećaji  vezani uz ovisnosti)</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Razvoj vještina potrebnih za razvoj i učenje odgovornog ponašanja (što je odgovornost, razlika u tumačenju krivnje i odgovornosti, pozitivni aspekti odgovornog ponašanja i efekti na naš život)</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t>PROSINAC</w:t>
            </w: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Analiza ponašanja i uspjeha učenika tijekom prvog polugodišta (koja prikazana ponašanja su bila u svrhu unaprjeđenja razrednog tima i timskog duha, koja ponašanja su ometala i usporavala razvoj i kreiranje uspjeha – ne navoditi osobe već ponašanja)</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rPr>
          <w:trHeight w:val="485"/>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NASILJE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OVISNOSTI </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Pirotehnička sredstva kao izvor opasnosti za zdravlje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Aktivno provođenje zimskog odmora – odmak od tehnologije i prevencija ovisnosti o igricama kao službene bolesti ovisnosti (prema APA – Američka psihijatrijska asocijacija), kreiranje i planiranje slobodnog vremena</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Utjecaj pojedinca na društvo u vremenu slavlja – koliko naše ponašanje može imati utjecaja na društvo u kojem se nalazimo, može li doprinijeti stvaranju pozitivnog ozračja, dostojanstvenijih oblika ponašanja i sl.)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Obilježavanje Međunarodnog dana volontera (GOO) – u suradnji s INA Volonterskom skupinom</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t>SIJEČANJ</w:t>
            </w: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Povratak u vrijeme obaveza – organizacija i aktivno rješavanje problema kao odgovor na stresove koji nas čekaju</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lastRenderedPageBreak/>
              <w:t>Analiza postojećeg stanja (analiza obrazovnih postignuća u prvom obrazovnom razdoblju)</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Planiranje i prikaz obaveza u drugom polugodištu (prezentacija vremenika i prikaz primjera dobre prakse u planiranju obveza – kreiranje dnevnika rada, zapisivanje važnih datuma, i sl.)</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PREVENCIJSKE – OVISNOSTI</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Dan međunarodnog priznanja RH, važnost nacionalnog identiteta u europskom kontekstu (GOO)</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t>VELJAČA</w:t>
            </w: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 xml:space="preserve">PEDAGOŠKE I RAZREDNIČKE TEME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Učenje i pamćenje – tehnike POPP (planiranje, organiziranje, prijenos, pohrana informacija, plan ispravka ocjena, planiranje etapa učenja u pojedinim predmetima, stvaranje pozitivnih asocijacija uz proces učenja i pamćenja)</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Analiza stanja ispravka ocjena, izostanaka, povezanost izostajanja s nastave i (ne)uspjeha na obrazovnom planu – rasprava, iznošenje podataka (osnovna statistika)</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rPr>
          <w:trHeight w:val="62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NASILJE </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OVISNOSTI</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Stres, frustracija i napetost kao uzroci nasilja i sukoba – kako se uspješno nositi sa svojim problemima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Dan ružičastih majica – borba protiv nasilja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MUP – SIGURNO U PROMETU</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Emocije i motivacija (povezanost sa uspjehom u školi i društvenoj stvarnosti)</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rPr>
          <w:trHeight w:val="458"/>
        </w:trPr>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t>OŽUJAK</w:t>
            </w: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 xml:space="preserve">PEDAGOŠKE I RAZREDNIČKE TEME </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stanja nakon sjednica RV – mišljenje nastavnika o razredu i razrednoj atmosferi</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Posjet muzeju ili kazalištu (u suradnji s knjižnicom, razrednicima, predmetnim nastavnicima)</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Povezanost misli, osjećaja, fizioloških reakcija i ponašanja – koliko smo slobodni u odabiru ponašanja u određenim životnim situacijama /debata</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Kako reći ne nezdravim oblicima ponašanja koje nameće društvo? </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lastRenderedPageBreak/>
              <w:t>Utjecaj spolno prenosivih bolesti na reproduktivno zdravlje (ZO) – liječnica školske medicine</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lastRenderedPageBreak/>
              <w:t>TRAVANJ</w:t>
            </w: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Tolerancija prema različitosti (pojavnost, nacionalnost, stavovi i uvjerenja, vjera, spolnost) (GOO)</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Mediji i tolerancija različitosti (GOO) – pristup medija prema određenim društvenim problemima i temama</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rPr>
          <w:trHeight w:val="62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NASILJE </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OVISNOSTI </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Najčešće pojavnosti nasilja u školi – koji su najčešći oblici nasilja koji se pojavljuju u našoj školi, kako se aktivno uključiti u kreiranju društva bez nasilja (prezentacija strategije)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MUP – NE ZATO JER NE!</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Suočavanje sa neuspjehom/uspjehom – obrambeni mehanizmi koje koristimo sebi na štetu/korist </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rPr>
          <w:trHeight w:val="458"/>
        </w:trPr>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t>SVIBANJ</w:t>
            </w: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stanja uspjeha, izostanaka i najava poziva roditeljima učenika s tri i više negativne ocjene kao poziv na oprez i hitno djelovanje</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Nasilje koje nastaje iz neprikladne vrste humora (ismijavanje, tračanje, ignoriranje, provokacije)</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rPr>
          <w:trHeight w:val="647"/>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b/>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Tjedan Crvenog križa i Crvenog polumjeseca: Prezentacija skupine INA Prva pomoć </w:t>
            </w: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7" w:type="pct"/>
            <w:vMerge w:val="restart"/>
          </w:tcPr>
          <w:p w:rsidR="009667BF" w:rsidRPr="00E53BEA" w:rsidRDefault="009667BF" w:rsidP="003A1150">
            <w:pPr>
              <w:rPr>
                <w:b/>
                <w:color w:val="auto"/>
              </w:rPr>
            </w:pPr>
            <w:r w:rsidRPr="00E53BEA">
              <w:rPr>
                <w:b/>
                <w:color w:val="auto"/>
              </w:rPr>
              <w:t>LIPANJ</w:t>
            </w: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Ocjenjivanje i priprema za zaključivanje ocjena (detaljna procjena stanja mogućih negativno ocjenjenih učenika te pomoć učeniku u ispravljanju ocjene u suradnju sa stručno – razvojnom službom škole)</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Kalendar završetka nastavne godine (zaključivanje ocjena, svjedodžbe, popravni ispiti, upis u viši razred)</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2416A6">
        <w:trPr>
          <w:trHeight w:val="62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color w:val="auto"/>
              </w:rPr>
            </w:pPr>
          </w:p>
        </w:tc>
        <w:tc>
          <w:tcPr>
            <w:tcW w:w="10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NASILJE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OVISNOSTI</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c>
          <w:tcPr>
            <w:tcW w:w="767"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241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vMerge/>
          </w:tcPr>
          <w:p w:rsidR="009667BF" w:rsidRPr="00E53BEA" w:rsidRDefault="009667BF" w:rsidP="003A1150">
            <w:pPr>
              <w:rPr>
                <w:color w:val="auto"/>
              </w:rPr>
            </w:pPr>
          </w:p>
        </w:tc>
        <w:tc>
          <w:tcPr>
            <w:tcW w:w="10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POJEDINAC I DRUŠTVO (PSIHOLOŠKE I OSTALE ŽIVOTNE TEME)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Aktivno provođenje ljetnog odmora – odmak od tehnologije i prevencija ovisnosti o igricama kao službene bolesti ovisnosti (prema APA – Američka psihijatrijska asocijacija), kreiranje i planiranje slobodnog vremena, sunce kao izvor vitamina i prirodni lijek protiv depresivnih stanja</w:t>
            </w:r>
          </w:p>
        </w:tc>
        <w:tc>
          <w:tcPr>
            <w:tcW w:w="767"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color w:val="auto"/>
              </w:rPr>
            </w:pPr>
          </w:p>
        </w:tc>
      </w:tr>
    </w:tbl>
    <w:p w:rsidR="009667BF" w:rsidRPr="00E53BEA" w:rsidRDefault="00B0338F" w:rsidP="003A1150">
      <w:pPr>
        <w:pStyle w:val="Podnaslov"/>
        <w:rPr>
          <w:rStyle w:val="Neupadljivoisticanje"/>
          <w:rFonts w:asciiTheme="majorHAnsi" w:hAnsiTheme="majorHAnsi" w:cstheme="majorHAnsi"/>
        </w:rPr>
      </w:pPr>
      <w:r w:rsidRPr="00E53BEA">
        <w:rPr>
          <w:rStyle w:val="Neupadljivoisticanje"/>
          <w:rFonts w:asciiTheme="majorHAnsi" w:hAnsiTheme="majorHAnsi" w:cstheme="majorHAnsi"/>
        </w:rPr>
        <w:lastRenderedPageBreak/>
        <w:t>Plan i program za 2. razrede u 201</w:t>
      </w:r>
      <w:r w:rsidR="009667BF" w:rsidRPr="00E53BEA">
        <w:rPr>
          <w:rStyle w:val="Neupadljivoisticanje"/>
          <w:rFonts w:asciiTheme="majorHAnsi" w:hAnsiTheme="majorHAnsi" w:cstheme="majorHAnsi"/>
        </w:rPr>
        <w:t>8</w:t>
      </w:r>
      <w:r w:rsidRPr="00E53BEA">
        <w:rPr>
          <w:rStyle w:val="Neupadljivoisticanje"/>
          <w:rFonts w:asciiTheme="majorHAnsi" w:hAnsiTheme="majorHAnsi" w:cstheme="majorHAnsi"/>
        </w:rPr>
        <w:t>./1</w:t>
      </w:r>
      <w:r w:rsidR="009667BF" w:rsidRPr="00E53BEA">
        <w:rPr>
          <w:rStyle w:val="Neupadljivoisticanje"/>
          <w:rFonts w:asciiTheme="majorHAnsi" w:hAnsiTheme="majorHAnsi" w:cstheme="majorHAnsi"/>
        </w:rPr>
        <w:t>9</w:t>
      </w:r>
      <w:r w:rsidRPr="00E53BEA">
        <w:rPr>
          <w:rStyle w:val="Neupadljivoisticanje"/>
          <w:rFonts w:asciiTheme="majorHAnsi" w:hAnsiTheme="majorHAnsi" w:cstheme="majorHAnsi"/>
        </w:rPr>
        <w:t>. šk. god.</w:t>
      </w:r>
    </w:p>
    <w:tbl>
      <w:tblPr>
        <w:tblStyle w:val="ivopisnatablica7-isticanje3"/>
        <w:tblW w:w="5000" w:type="pct"/>
        <w:tblLook w:val="04A0" w:firstRow="1" w:lastRow="0" w:firstColumn="1" w:lastColumn="0" w:noHBand="0" w:noVBand="1"/>
      </w:tblPr>
      <w:tblGrid>
        <w:gridCol w:w="1285"/>
        <w:gridCol w:w="1765"/>
        <w:gridCol w:w="4390"/>
        <w:gridCol w:w="1348"/>
      </w:tblGrid>
      <w:tr w:rsidR="00E53BEA" w:rsidRPr="00E53BEA" w:rsidTr="00661D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rsidR="009667BF" w:rsidRPr="00E53BEA" w:rsidRDefault="009667BF" w:rsidP="003A1150">
            <w:pPr>
              <w:rPr>
                <w:rFonts w:eastAsia="Times New Roman"/>
                <w:b/>
                <w:color w:val="auto"/>
                <w:lang w:val="en-US"/>
              </w:rPr>
            </w:pPr>
            <w:r w:rsidRPr="00E53BEA">
              <w:rPr>
                <w:rFonts w:eastAsia="Times New Roman"/>
                <w:b/>
                <w:color w:val="auto"/>
                <w:lang w:val="en-US"/>
              </w:rPr>
              <w:t>PLAN I PROGRAM RADA RAZREDNIKA U RAZREDNOM ODJELU – 2. RAZRED</w:t>
            </w: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tcPr>
          <w:p w:rsidR="009667BF" w:rsidRPr="00E53BEA" w:rsidRDefault="009667BF" w:rsidP="003A1150">
            <w:pPr>
              <w:rPr>
                <w:rFonts w:eastAsia="Times New Roman"/>
                <w:b/>
                <w:color w:val="auto"/>
                <w:lang w:val="en-US"/>
              </w:rPr>
            </w:pPr>
            <w:r w:rsidRPr="00E53BEA">
              <w:rPr>
                <w:rFonts w:eastAsia="Times New Roman"/>
                <w:b/>
                <w:color w:val="auto"/>
                <w:lang w:val="en-US"/>
              </w:rPr>
              <w:t>MJESEC</w:t>
            </w:r>
          </w:p>
        </w:tc>
        <w:tc>
          <w:tcPr>
            <w:tcW w:w="4269" w:type="pct"/>
            <w:gridSpan w:val="3"/>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b/>
                <w:color w:val="auto"/>
                <w:lang w:val="en-US"/>
              </w:rPr>
            </w:pPr>
            <w:r w:rsidRPr="00E53BEA">
              <w:rPr>
                <w:rFonts w:eastAsia="Calibri"/>
                <w:b/>
                <w:color w:val="auto"/>
                <w:lang w:val="en-US"/>
              </w:rPr>
              <w:t>TEME</w:t>
            </w: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t>RUJAN</w:t>
            </w: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Upoznavanje s učenicima, upoznavanje noviteta i promjena u drugom razredu</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Radionica: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Stvaranje razrednih pravila (predstaviti učenicima bitne zakone, pravilnike i kućni red te kreirati 8 do 10 razrednih pravila kojih će se držati u nastavi, laboratorijima, dvorani)</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Upoznavanje učenika sa planom i pravilima ponašanja na novim nastavnim predmetima (fakultativna, izborna, izvannastavni sadržaji), način čitanja rasporeda, vježbe i ponašanje u kabinetima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Analize izostanaka na kraju mjeseca rujna (jasna pravila o opravdavanju izostanaka)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c>
          <w:tcPr>
            <w:tcW w:w="768" w:type="pct"/>
            <w:vMerge w:val="restar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NAPOMENE: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Izradba plakata</w:t>
            </w: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OVISNOSTI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 xml:space="preserve">POJEDINAC I DRUŠTVO (PSIHOLOŠKE I OSTALE ŽIVOTNE TEME) </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Predstavljanje prve pomoći – edukacije i natjecanja (pravila, tehnike) – razrađeno u kurikulumu prve pomoći</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t>LISTOPAD</w:t>
            </w: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Obilježavanje mjeseca hrvatske knjige (od 15. listopada – 15. studenog) u suradnji sa stručnim suradnikom – knjižničarom</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Primjena tehnika disanja kao oblik samopomoći u stresnim situacijama (progresivna mišićna relaksacija i vježbe disanja)</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Analiza odgojno – obrazovnih postignuća nakon prvih velikih pisanih i usmenih provjera – savjetovanje s razrednikom i stručnim suradnicima (učenje o atribucijama – pojam iz socijalne psihologije, usko vezan uz pojam osobne odgovornosti za uspjeh i neuspjeh u radu)</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rPr>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NASILJE </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PREVENCIJSKE – OVISNOSTI</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Predstavljanje školskog preventivnog programa – zbog čega prevencija /rasprava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Prevencija nasilja: predavanje – radionica (što je nasilje, vrste nasilja, gdje se i zbog čega najčešće događa, kako ohrabriti promatrače na pozitivnu i pravovremenu reakciju na nasilje...)</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POJEDINAC I DRUŠTVO (PSIHOLOŠKE I OSTALE ŽIVOTNE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Kako umanjiti i pobijediti tremu?</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Samopouzdanje i ponašanje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Akcija solidarnosti</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lastRenderedPageBreak/>
              <w:t>STUDENI</w:t>
            </w: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Komunikacijske vještine: Odnos učenika i nastavnika te učenika u grupi vršnjaka u školskoj zajednici (i nastavnik i učenik imaju svoja prava) (GOO)</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Predstavljanje ideje pomoći učenicima pri teškoćama u svladavanju nastavnih sadržaja (razvijanje prosocijalnog ponašanja i ojačavanje učeničkih kompetencija) – „Učenici za učenike“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Analiza odgojno obrazovnih postignuća</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OVISNOSTI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Mjesec borbe protiv ovisnosti (što obilježavamo, tko obilježava, zbog čega se obilježava, najčešće ovisnosti među mladima, novi psihološki poremećaji  vezani uz ovisnosti)</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BITI BULLY NIJE COOL – PROJEKT GUOS – a i UREDA ZA ZDRAVSTVO – CENTAR ZA ZDRAVLJE MLADIH</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POJEDINAC I DRUŠTVO (PSIHOLOŠKE I OSTALE ŽIVOTNE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Razvoj vještina potrebnih za razvoj i učenje odgovornog ponašanja (što je odgovornost, razlika u tumačenju krivnje i odgovornosti, pozitivni aspekti odgovornog ponašanja i efekti na naš život)</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t>PROSINAC</w:t>
            </w: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Analiza ponašanja i uspjeha učenika tijekom prvog polugodišta (koja prikazana ponašanja su bila u svrhu unaprjeđenja razrednog tima i timskog duha, koja ponašanja su ometala i usporavala razvoj i kreiranje uspjeha – ne navoditi osobe već ponašanja)</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rPr>
          <w:trHeight w:val="485"/>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PREVENCIJSKE – NASILJE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OVISNOSTI </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Pirotehnička sredstva kao izvor opasnosti za zdravlje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Aktivno provođenje zimskog odmora – odmak od tehnologije i prevencija ovisnosti o igricama kao službene bolesti ovisnosti (prema APA – Američka psihijatrijska asocijacija), kreiranje i planiranje slobodnog vremena</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POJEDINAC I DRUŠTVO (PSIHOLOŠKE I OSTALE ŽIVOTNE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Utjecaj pojedinca na društvo u vremenu slavlja – koliko naše ponašanje može imati utjecaja na društvo u kojem se nalazimo, može li doprinijeti stvaranju pozitivnog ozračja, dostojanstvenijih oblika ponašanja i sl.)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Obilježavanje Međunarodnog dana volontera (GOO) – u suradnji s INA Volonterskom skupinom</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lastRenderedPageBreak/>
              <w:t>SIJEČANJ</w:t>
            </w: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Povratak u vrijeme obaveza – organizacija i aktivno rješavanje problema kao odgovor na stresove koji nas čekaju</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Analiza postojećeg stanja (analiza obrazovnih postignuća u prvom obrazovnom razdoblju)</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Planiranje i prikaz obaveza u drugom polugodištu (prezentacija vremenika i prikaz primjera dobre prakse u planiranju obveza – kreiranje dnevnika rada, zapisivanje važnih datuma, i sl.)</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PREVENCIJSKE – OVISNOSTI</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Predavanje školske liječnice</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POJEDINAC I DRUŠTVO (PSIHOLOŠKE I OSTALE ŽIVOTNE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Dan međunarodnog priznanja RH, važnost nacionalnog identiteta u europskom kontekstu (GOO)</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t>VELJAČA</w:t>
            </w: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 xml:space="preserve">PEDAGOŠKE I RAZREDNIČKE TEME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Učenje i pamćenje – tehnike POPP (planiranje, organiziranje, prijenos, pohrana informacija, plan ispravka ocjena, planiranje etapa učenja u pojedinim predmetima, stvaranje pozitivnih asocijacija uz proces učenja i pamćenja)</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Analiza stanja ispravka ocjena, izostanaka, povezanost izostajanja s nastave i (ne)uspjeha na obrazovnom planu – rasprava, iznošenje podataka (osnovna statistika)</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rPr>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NASILJE </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PREVENCIJSKE – OVISNOSTI</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Stres, frustracija i napetost kao uzroci nasilja i sukoba – kako se uspješno nositi sa svojim problemima</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BITI BULLY NIJE COOL – PROJEKT GUOS – a i UREDA ZA ZDRAVSTVO – CENTAR ZA ZDRAVLJE MLADIH</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POJEDINAC I DRUŠTVO (PSIHOLOŠKE I OSTALE ŽIVOTNE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Emocije i motivacija (povezanost sa uspjehom u školi i društvenoj stvarnosti)</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rPr>
          <w:trHeight w:val="458"/>
        </w:trPr>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t>OŽUJAK</w:t>
            </w: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 xml:space="preserve">PEDAGOŠKE I RAZREDNIČKE TEME </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Analiza stanja nakon sjednica RV – mišljenje nastavnika o razredu i razrednoj atmosferi</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Posjet muzeju ili kazalištu (u suradnji s knjižnicom, razrednicima, predmetnim nastavnicima)</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lastRenderedPageBreak/>
              <w:t xml:space="preserve">PREVENCIJSKE – OVISNOSTI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lastRenderedPageBreak/>
              <w:t xml:space="preserve">Povezanost misli, osjećaja, fizioloških reakcija i ponašanja – koliko smo slobodni u odabiru </w:t>
            </w:r>
            <w:r w:rsidRPr="00E53BEA">
              <w:rPr>
                <w:rFonts w:eastAsia="Calibri"/>
                <w:color w:val="auto"/>
                <w:lang w:val="en-US"/>
              </w:rPr>
              <w:lastRenderedPageBreak/>
              <w:t>ponašanja u određenim životnim situacijama /debata</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POJEDINAC I DRUŠTVO (PSIHOLOŠKE I OSTALE ŽIVOTNE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 xml:space="preserve">Kako reći ne nezdravim oblicima ponašanja koje nameće društvo? </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Utjecaj spolno prenosivih bolesti na reproduktivno zdravlje (ZO) – liječnica školske medicine</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t>TRAVANJ</w:t>
            </w: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Tolerancija prema različitosti (pojavnost, nacionalnost, stavovi i uvjerenja, vjera, spolnost) (GOO)</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Mediji i tolerancija različitosti (GOO) – pristup medija prema određenim društvenim problemima i temama</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rPr>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NASILJE </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OVISNOSTI </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Najčešće pojavnosti nasilja u školi – koji su najčešći oblici nasilja koji se pojavljuju u našoj školi, kako se aktivno uključiti u kreiranju društva bez nasilja (prezentacija strategije)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BITI BULLY NIJE COOL – PROJEKT GUOS – a i UREDA ZA ZDRAVSTVO – CENTAR ZA ZDRAVLJE MLADIH</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POJEDINAC I DRUŠTVO (PSIHOLOŠKE I OSTALE ŽIVOTNE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Suočavanje sa neuspjehom/uspjehom – obrambeni mehanizmi koje koristimo sebi na štetu/korist </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rPr>
          <w:trHeight w:val="458"/>
        </w:trPr>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t>SVIBANJ</w:t>
            </w: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Analiza stanja uspjeha, izostanaka i najava poziva roditeljima učenika s tri i više negativne ocjene kao poziv na oprez i hitno djelovanje</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NASILJE </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PREVENCIJSKE – OVISNOSTI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Nasilje koje nastaje iz neprikladne vrste humora (ismijavanje, tračanje, ignoriranje, provokacije)</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rPr>
          <w:trHeight w:val="647"/>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b/>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POJEDINAC I DRUŠTVO (PSIHOLOŠKE I OSTALE ŽIVOTNE TEME)</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Tjedan Crvenog križa i Crvenog polumjeseca: Prezentacija skupine INA Prva pomoć (akcija solidarnosti)</w:t>
            </w: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1" w:type="pct"/>
            <w:vMerge w:val="restart"/>
          </w:tcPr>
          <w:p w:rsidR="009667BF" w:rsidRPr="00E53BEA" w:rsidRDefault="009667BF" w:rsidP="003A1150">
            <w:pPr>
              <w:rPr>
                <w:rFonts w:eastAsia="Times New Roman"/>
                <w:b/>
                <w:color w:val="auto"/>
                <w:lang w:val="en-US"/>
              </w:rPr>
            </w:pPr>
            <w:r w:rsidRPr="00E53BEA">
              <w:rPr>
                <w:rFonts w:eastAsia="Times New Roman"/>
                <w:b/>
                <w:color w:val="auto"/>
                <w:lang w:val="en-US"/>
              </w:rPr>
              <w:t>LIPANJ</w:t>
            </w: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Ocjenjivanje i priprema za zaključivanje ocjena (detaljna procjena stanja mogućih negativno ocjenjenih učenika te pomoć učeniku u ispravljanju ocjene u suradnju sa stručno – razvojnom službom škole)</w:t>
            </w: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Kalendar završetka nastavne godine (zaključivanje ocjena, svjedodžbe, popravni ispiti, upis u viši razred)</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r w:rsidR="00E53BEA" w:rsidRPr="00E53BEA" w:rsidTr="00661D32">
        <w:trPr>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color w:val="auto"/>
                <w:lang w:val="en-US"/>
              </w:rPr>
            </w:pPr>
          </w:p>
        </w:tc>
        <w:tc>
          <w:tcPr>
            <w:tcW w:w="1004"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t>PREVENCIJSKE – NASILJE</w:t>
            </w:r>
          </w:p>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r w:rsidRPr="00E53BEA">
              <w:rPr>
                <w:rFonts w:eastAsia="Calibri"/>
                <w:color w:val="auto"/>
                <w:lang w:val="en-US"/>
              </w:rPr>
              <w:lastRenderedPageBreak/>
              <w:t>PREVENCIJSKE – OVISNOSTI</w:t>
            </w:r>
          </w:p>
        </w:tc>
        <w:tc>
          <w:tcPr>
            <w:tcW w:w="2498" w:type="pct"/>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c>
          <w:tcPr>
            <w:tcW w:w="768" w:type="pct"/>
            <w:vMerge/>
          </w:tcPr>
          <w:p w:rsidR="009667BF" w:rsidRPr="00E53BEA" w:rsidRDefault="009667BF" w:rsidP="003A1150">
            <w:pPr>
              <w:cnfStyle w:val="000000000000" w:firstRow="0" w:lastRow="0" w:firstColumn="0" w:lastColumn="0" w:oddVBand="0" w:evenVBand="0" w:oddHBand="0" w:evenHBand="0" w:firstRowFirstColumn="0" w:firstRowLastColumn="0" w:lastRowFirstColumn="0" w:lastRowLastColumn="0"/>
              <w:rPr>
                <w:rFonts w:eastAsia="Calibri"/>
                <w:color w:val="auto"/>
                <w:lang w:val="en-US"/>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9667BF" w:rsidRPr="00E53BEA" w:rsidRDefault="009667BF" w:rsidP="003A1150">
            <w:pPr>
              <w:rPr>
                <w:rFonts w:eastAsia="Times New Roman"/>
                <w:color w:val="auto"/>
                <w:lang w:val="en-US"/>
              </w:rPr>
            </w:pPr>
          </w:p>
        </w:tc>
        <w:tc>
          <w:tcPr>
            <w:tcW w:w="1004"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 xml:space="preserve">POJEDINAC I DRUŠTVO (PSIHOLOŠKE I OSTALE ŽIVOTNE TEME) </w:t>
            </w:r>
          </w:p>
        </w:tc>
        <w:tc>
          <w:tcPr>
            <w:tcW w:w="2498" w:type="pct"/>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r w:rsidRPr="00E53BEA">
              <w:rPr>
                <w:rFonts w:eastAsia="Calibri"/>
                <w:color w:val="auto"/>
                <w:lang w:val="en-US"/>
              </w:rPr>
              <w:t>Aktivno provođenje ljetnog odmora – odmak od tehnologije i prevencija ovisnosti o igricama kao službene bolesti ovisnosti (prema APA – Američka psihijatrijska asocijacija), kreiranje i planiranje slobodnog vremena, sunce kao izvor vitamina i prirodni lijek protiv depresivnih stanja</w:t>
            </w:r>
          </w:p>
        </w:tc>
        <w:tc>
          <w:tcPr>
            <w:tcW w:w="768" w:type="pct"/>
            <w:vMerge/>
          </w:tcPr>
          <w:p w:rsidR="009667BF" w:rsidRPr="00E53BEA" w:rsidRDefault="009667BF" w:rsidP="003A1150">
            <w:pPr>
              <w:cnfStyle w:val="000000100000" w:firstRow="0" w:lastRow="0" w:firstColumn="0" w:lastColumn="0" w:oddVBand="0" w:evenVBand="0" w:oddHBand="1" w:evenHBand="0" w:firstRowFirstColumn="0" w:firstRowLastColumn="0" w:lastRowFirstColumn="0" w:lastRowLastColumn="0"/>
              <w:rPr>
                <w:rFonts w:eastAsia="Calibri"/>
                <w:color w:val="auto"/>
                <w:lang w:val="en-US"/>
              </w:rPr>
            </w:pPr>
          </w:p>
        </w:tc>
      </w:tr>
    </w:tbl>
    <w:p w:rsidR="00E53BEA" w:rsidRPr="00E53BEA" w:rsidRDefault="00E53BEA" w:rsidP="003A1150">
      <w:pPr>
        <w:pStyle w:val="Podnaslov"/>
        <w:rPr>
          <w:rStyle w:val="Neupadljivoisticanje"/>
          <w:rFonts w:asciiTheme="majorHAnsi" w:hAnsiTheme="majorHAnsi" w:cstheme="majorHAnsi"/>
          <w:i w:val="0"/>
        </w:rPr>
      </w:pPr>
    </w:p>
    <w:p w:rsidR="00B0338F" w:rsidRPr="00E53BEA" w:rsidRDefault="00B0338F" w:rsidP="003A1150">
      <w:pPr>
        <w:pStyle w:val="Podnaslov"/>
        <w:rPr>
          <w:color w:val="auto"/>
        </w:rPr>
      </w:pPr>
      <w:r w:rsidRPr="00E53BEA">
        <w:rPr>
          <w:rStyle w:val="Neupadljivoisticanje"/>
          <w:rFonts w:asciiTheme="majorHAnsi" w:hAnsiTheme="majorHAnsi" w:cstheme="majorHAnsi"/>
          <w:i w:val="0"/>
        </w:rPr>
        <w:t>Plan i program za 3. razrede u 201</w:t>
      </w:r>
      <w:r w:rsidR="009667BF" w:rsidRPr="00E53BEA">
        <w:rPr>
          <w:rStyle w:val="Neupadljivoisticanje"/>
          <w:rFonts w:asciiTheme="majorHAnsi" w:hAnsiTheme="majorHAnsi" w:cstheme="majorHAnsi"/>
          <w:i w:val="0"/>
        </w:rPr>
        <w:t>8</w:t>
      </w:r>
      <w:r w:rsidRPr="00E53BEA">
        <w:rPr>
          <w:rStyle w:val="Neupadljivoisticanje"/>
          <w:rFonts w:asciiTheme="majorHAnsi" w:hAnsiTheme="majorHAnsi" w:cstheme="majorHAnsi"/>
          <w:i w:val="0"/>
        </w:rPr>
        <w:t>./1</w:t>
      </w:r>
      <w:r w:rsidR="009667BF" w:rsidRPr="00E53BEA">
        <w:rPr>
          <w:rStyle w:val="Neupadljivoisticanje"/>
          <w:rFonts w:asciiTheme="majorHAnsi" w:hAnsiTheme="majorHAnsi" w:cstheme="majorHAnsi"/>
          <w:i w:val="0"/>
        </w:rPr>
        <w:t>9</w:t>
      </w:r>
      <w:r w:rsidR="00E63850" w:rsidRPr="00E53BEA">
        <w:rPr>
          <w:rStyle w:val="Neupadljivoisticanje"/>
          <w:rFonts w:asciiTheme="majorHAnsi" w:hAnsiTheme="majorHAnsi" w:cstheme="majorHAnsi"/>
          <w:i w:val="0"/>
        </w:rPr>
        <w:t>. šk. god.</w:t>
      </w:r>
    </w:p>
    <w:tbl>
      <w:tblPr>
        <w:tblStyle w:val="ivopisnatablica7-isticanje3"/>
        <w:tblW w:w="5000" w:type="pct"/>
        <w:tblLook w:val="04A0" w:firstRow="1" w:lastRow="0" w:firstColumn="1" w:lastColumn="0" w:noHBand="0" w:noVBand="1"/>
      </w:tblPr>
      <w:tblGrid>
        <w:gridCol w:w="1285"/>
        <w:gridCol w:w="1763"/>
        <w:gridCol w:w="4392"/>
        <w:gridCol w:w="1348"/>
      </w:tblGrid>
      <w:tr w:rsidR="00E53BEA" w:rsidRPr="00E53BEA" w:rsidTr="00661D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rsidR="002A567A" w:rsidRPr="00E53BEA" w:rsidRDefault="002A567A" w:rsidP="003A1150">
            <w:pPr>
              <w:rPr>
                <w:b/>
                <w:color w:val="auto"/>
              </w:rPr>
            </w:pPr>
            <w:r w:rsidRPr="00E53BEA">
              <w:rPr>
                <w:b/>
                <w:color w:val="auto"/>
              </w:rPr>
              <w:t>PLAN I PROGRAM RADA RAZREDNIKA U RAZREDNOM ODJELU – 3. RAZRED</w:t>
            </w: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tcPr>
          <w:p w:rsidR="002A567A" w:rsidRPr="00E53BEA" w:rsidRDefault="002A567A" w:rsidP="003A1150">
            <w:pPr>
              <w:rPr>
                <w:b/>
                <w:color w:val="auto"/>
              </w:rPr>
            </w:pPr>
            <w:r w:rsidRPr="00E53BEA">
              <w:rPr>
                <w:b/>
                <w:color w:val="auto"/>
              </w:rPr>
              <w:t>MJESEC</w:t>
            </w:r>
          </w:p>
        </w:tc>
        <w:tc>
          <w:tcPr>
            <w:tcW w:w="4269" w:type="pct"/>
            <w:gridSpan w:val="3"/>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b/>
                <w:color w:val="auto"/>
              </w:rPr>
            </w:pPr>
            <w:r w:rsidRPr="00E53BEA">
              <w:rPr>
                <w:b/>
                <w:color w:val="auto"/>
              </w:rPr>
              <w:t>TEME</w:t>
            </w: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RUJAN</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Upoznavanje s obvezama u trećem razredu – novi predmeti, nove obveze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Radionica: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Stvaranje razrednih pravila (predstaviti učenicima bitne zakone, pravilnike i kućni red te kreirati 8 do 10 razrednih pravila kojih će se držati u nastavi, laboratorijima, dvorani)</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Upoznavanje učenika sa novim nastavnim sadržajima(fakultativna, izborna, izvannastavni sadržaji), način čitanja rasporeda, vježbe i ponašanje u kabinetima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Analize izostanaka na kraju mjeseca rujna (jasna pravila o opravdavanju izostanaka)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c>
          <w:tcPr>
            <w:tcW w:w="768" w:type="pct"/>
            <w:vMerge w:val="restar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NAPOMENE: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Izradba plakata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Sport kao oblik samopomoći kod depresivnosti, anksioznosti, tuge i ostalih psiholoških stanja koje nam mogu ometati životnu svakodnevicu</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POJEDINAC I DRUŠTVO (PSIHOLOŠKE I OSTALE ŽIVOTNE TEME) </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Podsjetnik na edukaciju prve pomoći i primjena postupaka u životnim situacijama (promet, sudioništvo u prometu, pomoć unesrećenoj osobi, zakoni koji nas obavezuju na pomaganje, pravila pomoći)GOO</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LISTOPAD</w:t>
            </w: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Obilježavanje mjeseca hrvatske knjige (od 15. listopada – 15. studenog) u suradnji sa stručnim suradnikom – knjižničarom</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Analiza odgojno – obrazovnih postignuća nakon prvih velikih pisanih i usmenih provjera – savjetovanje s razrednikom i stručnim suradnicima (učenje o atribucijama – pojam iz socijalne psihologije, usko vezan uz pojam osobne odgovornosti za uspjeh i neuspjeh u radu)</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OVISNOSTI</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Predstavljanje školskog preventivnog programa – zbog čega prevencija /rasprava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Prevencija nasilja: predavanje – radionica (ponavljanje, što je nasilje, vrste nasilja, kako odabir takvih ponašanja utječu na kasniji život, odabir partnera, uspjeh u poslu, uspješnost u snalaženju u nekim socijalno zahtjevnijim situacijama</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Depresija – bolest modernog doba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Akcija solidarnosti - HCK</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Uloga psihoedukacije u poboljšanju kvalitete života</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STUDENI</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Komunikacijske vještine: Odnos učenika i nastavnika te učenika u grupi vršnjaka u školskoj zajednici (i nastavnik i učenik imaju svoja prava) (GOO)</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Predstavljanje ideje pomoći učenicima pri teškoćama u svladavanju nastavnih sadržaja (razvijanje prosocijalnog ponašanja i ojačavanje učeničkih kompetencija) – „Učenici za učenike“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odgojno obrazovnih postignuća</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Mjesec borbe protiv ovisnosti (što obilježavamo, tko obilježava, zbog čega se obilježava, najčešće ovisnosti među mladima, novi psihološki poremećaji  vezani uz ovisnosti)</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Razvoj vještina potrebnih za razvoj i učenje odgovornog ponašanja (što je odgovornost, razlika u tumačenju krivnje i odgovornosti, pozitivni aspekti odgovornog ponašanja i efekti na naš život)</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Život i smrt kao sastavni dio našeg životnog puta i prolaznosti (kako se lakše nositi s tugom, kako usmjeriti misli i osjećaje prema pozitivnom osmišljavanju takvih situacija u životu)</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PROSINAC</w:t>
            </w: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Analiza ponašanja i uspjeha učenika tijekom prvog polugodišta (koja prikazana ponašanja su bila u svrhu unaprjeđenja razrednog tima i timskog duha, koja ponašanja su ometala i usporavala razvoj i kreiranje uspjeha – ne navoditi osobe već ponašanja)</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485"/>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NASILJE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Pirotehnička sredstva kao izvor opasnosti za zdravlje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Vožnja u pijanom stanju i zakonske posljedice (kaznena i prekršajna prijava, zatvorska kazna, uništavanje svojeg i tuđeg života zbog </w:t>
            </w:r>
            <w:r w:rsidRPr="00E53BEA">
              <w:rPr>
                <w:color w:val="auto"/>
              </w:rPr>
              <w:lastRenderedPageBreak/>
              <w:t>neodgovornosti prilikom upravljanja vozilom, prikaz statističkih podataka HAK)</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Aktivno provođenje zimskog odmora – odmak od tehnologije i prevencija ovisnosti o igricama kao službene bolesti ovisnosti (prema APA – Američka psihijatrijska asocijacija), kreiranje i planiranje slobodnog vremena</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Utjecaj pojedinca na društvo u vremenu slavlja – koliko naše ponašanje može imati utjecaja na društvo u kojem se nalazimo, može li doprinijeti stvaranju pozitivnog ozračja, dostojanstvenijih oblika ponašanja i sl.)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Obilježavanje Međunarodnog dana volontera (GOO) – u suradnji s INA Volonterskom skupinom</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SIJEČANJ</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Povratak u vrijeme obaveza – organizacija i aktivno rješavanje problema kao odgovor na stresove koji nas čekaju</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postojećeg stanja (analiza obrazovnih postignuća u prvom obrazovnom razdoblju)</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Planiranje i prikaz obaveza u drugom polugodištu (prezentacija vremenika i prikaz primjera dobre prakse u planiranju obveza – kreiranje dnevnika rada, zapisivanje važnih datuma, i sl.)</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PREVENCIJSKE – OVISNOSTI</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Dan međunarodnog priznanja RH, važnost nacionalnog identiteta u europskom kontekstu (GOO)</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VELJAČA</w:t>
            </w: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 xml:space="preserve">PEDAGOŠKE I RAZREDNIČKE TEME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Učenje i pamćenje – tehnike POPP (planiranje, organiziranje, prijenos, pohrana informacija, plan ispravka ocjena, planiranje etapa učenja u pojedinim predmetima, stvaranje pozitivnih asocijacija uz proces učenja i pamćenja)</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Analiza stanja ispravka ocjena, izostanaka, povezanost izostajanja s nastave i (ne)uspjeha na obrazovnom planu – rasprava, iznošenje podataka (osnovna statistika)</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OVISNOSTI</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Stres, frustracija i napetost kao uzroci nasilja i sukoba – kako se uspješno nositi sa svojim problemima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lastRenderedPageBreak/>
              <w:t>Dan ružičastih majica – obilježavanje u školi INA volonteri</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Emocije i motivacija (povezanost sa uspjehom u školi i društvenoj stvarnosti)</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458"/>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OŽUJAK</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 xml:space="preserve">PEDAGOŠKE I RAZREDNIČKE TEME </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stanja nakon sjednica RV – mišljenje nastavnika o razredu i razrednoj atmosferi</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Posjet muzeju ili kazalištu (u suradnji s knjižnicom, razrednicima, predmetnim nastavnicima)</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Učenje komunikacijskih vještina kao oblika prevencije u konfliktnim situacijama</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Prevencija trgovanja ljudima HCK</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Put do osobne promjene kroz promjenu reputacije (koja je razlika osobne promjene ponašanja u odnosu na reputaciju, što je reputacija, kako se mijenja, kako da održimo osobnu promjenu, kratka psihoedukacija) </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TRAVANJ</w:t>
            </w: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Tolerancija prema različitosti i naša osobna uloga u prepoznavanju potrebe djelovanja</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Mediji i tolerancija različitosti (GOO) – pristup medija prema određenim društvenim problemima i temama</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2582"/>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Najčešće pojavnosti nasilja u školi – koji su najčešći oblici nasilja koji se pojavljuju u prometu</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Pripreme za maturalno putovanje (osobna odgovornost, timski pristup problemima koji se mogu dogoditi na putovanju, važnost pravovremenog djelovanja prema voditelju i vršnjacima u situacijama rizika)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Prošlost i budućnost VS sadašnjost (pojam nerealistične hrabrosti – pojam vezan uz adolescenciju – vožnja, maturalac, spolni odnosi, konflikti i sukobi)</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458"/>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SVIBANJ</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stanja uspjeha, izostanaka i najava poziva roditeljima učenika s tri i više negativne ocjene kao poziv na oprez i hitno djelovanje</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Nasilje u međuljudskim odnosima (nasilje koje je uvjetovano neprihvaćanjem, netolerancijom, nasilje koje društvo može smatrati opravdanim, neprihvaćanje vlastite odgovornosti)</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647"/>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POJEDINAC I DRUŠTVO (PSIHOLOŠKE I </w:t>
            </w:r>
            <w:r w:rsidRPr="00E53BEA">
              <w:rPr>
                <w:color w:val="auto"/>
              </w:rPr>
              <w:lastRenderedPageBreak/>
              <w:t>OSTALE ŽIVOTNE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lastRenderedPageBreak/>
              <w:t>Tjedan Crvenog križa i Crvenog polumjeseca: Prezentacija skupine INA Prva pomoć – akcije solidarnosti</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lastRenderedPageBreak/>
              <w:t>LIPANJ</w:t>
            </w: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Ocjenjivanje i priprema za zaključivanje ocjena (detaljna procjena stanja mogućih negativno ocjenjenih učenika te pomoć učeniku u ispravljanju ocjene u suradnju sa stručno – razvojnom službom škole)</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Kalendar završetka nastavne godine (zaključivanje ocjena, svjedodžbe, popravni ispiti, upis u viši razred)</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NASILJE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OVISNOSTI</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POJEDINAC I DRUŠTVO (PSIHOLOŠKE I OSTALE ŽIVOTNE TEME)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Virtualni svijet kao bijeg od razmišljanja i djelovanja u stvarnosti (zloupotreba i upotreba, kreiranje odnosa isključivo na virtualnoj osnovi bez upoznavanja u stvarnosti, koja je razlika, što je u tome lose)</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bl>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426E10" w:rsidRPr="00E53BEA" w:rsidRDefault="00426E10" w:rsidP="003A1150">
      <w:pPr>
        <w:rPr>
          <w:rStyle w:val="Neupadljivoisticanje"/>
          <w:rFonts w:asciiTheme="majorHAnsi" w:hAnsiTheme="majorHAnsi" w:cstheme="majorHAnsi"/>
          <w:i w:val="0"/>
        </w:rPr>
      </w:pPr>
    </w:p>
    <w:p w:rsidR="00E90421" w:rsidRPr="00E53BEA" w:rsidRDefault="00E90421" w:rsidP="003A1150">
      <w:pPr>
        <w:rPr>
          <w:rStyle w:val="Neupadljivoisticanje"/>
          <w:rFonts w:asciiTheme="majorHAnsi" w:hAnsiTheme="majorHAnsi" w:cstheme="majorHAnsi"/>
          <w:i w:val="0"/>
        </w:rPr>
      </w:pPr>
    </w:p>
    <w:p w:rsidR="00E53BEA" w:rsidRPr="00E53BEA" w:rsidRDefault="00E53BEA" w:rsidP="003A1150">
      <w:pPr>
        <w:pStyle w:val="Podnaslov"/>
        <w:rPr>
          <w:rStyle w:val="Neupadljivoisticanje"/>
          <w:rFonts w:asciiTheme="majorHAnsi" w:hAnsiTheme="majorHAnsi" w:cstheme="majorHAnsi"/>
          <w:i w:val="0"/>
        </w:rPr>
      </w:pPr>
    </w:p>
    <w:p w:rsidR="00E53BEA" w:rsidRDefault="00E53BEA" w:rsidP="003A1150">
      <w:pPr>
        <w:pStyle w:val="Podnaslov"/>
        <w:rPr>
          <w:rStyle w:val="Neupadljivoisticanje"/>
          <w:rFonts w:asciiTheme="majorHAnsi" w:hAnsiTheme="majorHAnsi" w:cstheme="majorHAnsi"/>
          <w:i w:val="0"/>
        </w:rPr>
      </w:pPr>
    </w:p>
    <w:p w:rsidR="000C0F5A" w:rsidRPr="000C0F5A" w:rsidRDefault="000C0F5A" w:rsidP="000C0F5A"/>
    <w:p w:rsidR="00641031" w:rsidRPr="00641031" w:rsidRDefault="00641031" w:rsidP="00641031"/>
    <w:p w:rsidR="00B0338F" w:rsidRPr="00E53BEA" w:rsidRDefault="00B0338F" w:rsidP="003A1150">
      <w:pPr>
        <w:pStyle w:val="Podnaslov"/>
        <w:rPr>
          <w:color w:val="auto"/>
        </w:rPr>
      </w:pPr>
      <w:r w:rsidRPr="00E53BEA">
        <w:rPr>
          <w:rStyle w:val="Neupadljivoisticanje"/>
          <w:rFonts w:asciiTheme="majorHAnsi" w:hAnsiTheme="majorHAnsi" w:cstheme="majorHAnsi"/>
          <w:i w:val="0"/>
        </w:rPr>
        <w:t>Pla</w:t>
      </w:r>
      <w:r w:rsidR="002A567A" w:rsidRPr="00E53BEA">
        <w:rPr>
          <w:rStyle w:val="Neupadljivoisticanje"/>
          <w:rFonts w:asciiTheme="majorHAnsi" w:hAnsiTheme="majorHAnsi" w:cstheme="majorHAnsi"/>
          <w:i w:val="0"/>
        </w:rPr>
        <w:t>n i program za 4. razrede u 2018./19</w:t>
      </w:r>
      <w:r w:rsidR="00E63850" w:rsidRPr="00E53BEA">
        <w:rPr>
          <w:rStyle w:val="Neupadljivoisticanje"/>
          <w:rFonts w:asciiTheme="majorHAnsi" w:hAnsiTheme="majorHAnsi" w:cstheme="majorHAnsi"/>
          <w:i w:val="0"/>
        </w:rPr>
        <w:t>. šk. god.</w:t>
      </w:r>
    </w:p>
    <w:tbl>
      <w:tblPr>
        <w:tblStyle w:val="ivopisnatablica7-isticanje3"/>
        <w:tblW w:w="5000" w:type="pct"/>
        <w:tblLook w:val="04A0" w:firstRow="1" w:lastRow="0" w:firstColumn="1" w:lastColumn="0" w:noHBand="0" w:noVBand="1"/>
      </w:tblPr>
      <w:tblGrid>
        <w:gridCol w:w="1285"/>
        <w:gridCol w:w="1763"/>
        <w:gridCol w:w="4392"/>
        <w:gridCol w:w="1348"/>
      </w:tblGrid>
      <w:tr w:rsidR="00E53BEA" w:rsidRPr="00E53BEA" w:rsidTr="00661D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rsidR="002A567A" w:rsidRPr="00E53BEA" w:rsidRDefault="002A567A" w:rsidP="003A1150">
            <w:pPr>
              <w:rPr>
                <w:b/>
                <w:color w:val="auto"/>
              </w:rPr>
            </w:pPr>
            <w:r w:rsidRPr="00E53BEA">
              <w:rPr>
                <w:b/>
                <w:color w:val="auto"/>
              </w:rPr>
              <w:t>PLAN I PROGRAM RADA RAZREDNIKA U RAZREDNOM ODJELU – 4. RAZRED</w:t>
            </w: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tcPr>
          <w:p w:rsidR="002A567A" w:rsidRPr="00E53BEA" w:rsidRDefault="002A567A" w:rsidP="003A1150">
            <w:pPr>
              <w:rPr>
                <w:b/>
                <w:color w:val="auto"/>
              </w:rPr>
            </w:pPr>
            <w:r w:rsidRPr="00E53BEA">
              <w:rPr>
                <w:b/>
                <w:color w:val="auto"/>
              </w:rPr>
              <w:t>MJESEC</w:t>
            </w:r>
          </w:p>
        </w:tc>
        <w:tc>
          <w:tcPr>
            <w:tcW w:w="4269" w:type="pct"/>
            <w:gridSpan w:val="3"/>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b/>
                <w:color w:val="auto"/>
              </w:rPr>
            </w:pPr>
            <w:r w:rsidRPr="00E53BEA">
              <w:rPr>
                <w:b/>
                <w:color w:val="auto"/>
              </w:rPr>
              <w:t>TEME</w:t>
            </w: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RUJAN</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Upoznavanje s obvezama u četvrtom razredu – novi predmeti, nove obveze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Radionica: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Stvaranje razrednih pravila (predstaviti učenicima bitne zakone, pravilnike i kućni red te kreirati 8 do 10 razrednih pravila kojih će se držati u nastavi, laboratorijima, dvorani) – ponoviti od prošle godine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Upoznavanje učenika sa novim nastavnim sadržajima(fakultativna, izborna, izvannastavni sadržaji), način čitanja rasporeda, vježbe i ponašanje u kabinetima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Završni rad, državna matura, školske obveze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Analize izostanaka na kraju mjeseca rujna (jasna pravila o opravdavanju izostanaka)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c>
          <w:tcPr>
            <w:tcW w:w="768" w:type="pct"/>
            <w:vMerge w:val="restar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NAPOMENE: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Izradba plakata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POJEDINAC I DRUŠTVO (PSIHOLOŠKE I OSTALE ŽIVOTNE TEME) </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Sport i umjetnost kao oblik samopomoći kod stresa, anksioznosti, tuge i ostalih psiholoških stanja koje nam mogu ometati životnu svakodnevicu (suočavanje i smanjivanje doživljaja nelagode)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Podsjetnik na edukaciju prve pomoći i primjena postupaka u životnim situacijama (promet, sudioništvo u prometu, pomoć unesrećenoj osobi, zakoni koji nas obavezuju na pomaganje, pravila pomoći) GOO</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LISTOPAD</w:t>
            </w: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Obilježavanje mjeseca hrvatske knjige (od 15. listopada – 15. studenog) u suradnji sa stručnim suradnikom – knjižničarom</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Državna matura (postupak prijave u sustav i Pravilnik o polaganju državne mature) – predavanje ispitnog koordinatora za državnu mature</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Analiza odgojno – obrazovnih postignuća nakon prvih velikih pisanih i usmenih provjera – savjetovanje s razrednikom i mentorom</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OVISNOSTI</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Predstavljanje školskog preventivnog programa – zbog čega prevencija /rasprava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Prevencija nasilja: predavanje – radionica (ponavljanje, što je nasilje, vrste nasilja, kako odabir takvih ponašanja utječu na kasniji život, odabir partnera, uspjeh u poslu, uspješnost u snalaženju u nekim socijalno zahtjevnijim situacijama</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Budućnost i iluzije straha</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Akcija solidarnosti i predstavljanje akcije dobrovoljnog darivanja krvi (više puta promovirati akciju solidarnosti zbog boljeg uspjeha same akcije- HCK</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Uloga psihoedukacije u poboljšanju kvalitete života (upoznavanje samog sebe, introspekcija)</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STUDENI</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Komunikacijske vještine na fakultetu i na poslu – samopredstavljanje, naglašavanje vlastitih vrlina, prihvaćanje kritike kao prilike za vlastiti napredak</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Predstavljanje profesionalne orijentacije (CISOK i pedagoginja u suradnji s razrednicima)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odgojno obrazovnih postignuća</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Mjesec borbe protiv ovisnosti (što obilježavamo, tko obilježava, zbog čega se obilježava, najčešće ovisnosti među mladima, novi psihološki poremećaji  vezani uz ovisnosti)</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Razvoj vještina potrebnih za razvoj i učenje odgovornog ponašanja (što je odgovornost, razlika u tumačenju krivnje i odgovornosti, pozitivni aspekti odgovornog ponašanja i efekti na naš život)</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Život i smrt kao sastavni dio našeg životnog puta i prolaznosti (kako se lakše nositi s tugom, kako usmjeriti misli i osjećaje prema pozitivnom osmišljavanju takvih situacija u životu, kako biti kvalitetna podrška bliskoj osobi)</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PROSINAC</w:t>
            </w: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Analiza ponašanja i uspjeha učenika tijekom prvog polugodišta (koja prikazana ponašanja su bila u svrhu unaprjeđenja razrednog tima i timskog duha, koja ponašanja su ometala i usporavala razvoj i kreiranje uspjeha – ne navoditi osobe već ponašanja)</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485"/>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NASILJE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Pirotehnička sredstva kao izvor opasnosti za zdravlje</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Vožnja u pijanom stanju i brza vožnja I zakonske posljedice (kaznena i prekršajna prijava, </w:t>
            </w:r>
            <w:r w:rsidRPr="00E53BEA">
              <w:rPr>
                <w:color w:val="auto"/>
              </w:rPr>
              <w:lastRenderedPageBreak/>
              <w:t>zatvorska kazna, uništavanje svojeg i tuđeg života zbog neodgovornosti prilikom upravljanja vozilom, prikaz statističkih podataka HAK)</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Aktivno provođenje zimskog odmora – odmak od tehnologije i prevencija ovisnosti o igricama kao službene bolesti ovisnosti (prema APA – Američka psihijatrijska asocijacija), kreiranje i planiranje slobodnog vremena</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Utjecaj pojedinca na društvo u vremenu slavlja – koliko naše ponašanje može imati utjecaja na društvo u kojem se nalazimo, može li doprinijeti stvaranju pozitivnog ozračja, dostojanstvenijih oblika ponašanja i sl.)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Obilježavanje Međunarodnog dana volontera (GOO) – u suradnji s INA Volonterskom skupinom</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Ranjive društvene skupine – poticanje na činjenje jednog dobrog djela usmjerenog nekoj od ranjivih skupina u društvu (siromašni, bolesni, osobe koje pripadaju nekoj manjini i koji od društva ne dobiju potrebnu količinu tolerancije i razumijevanja)</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SIJEČANJ</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Povratak u vrijeme obaveza – organizacija i aktivno rješavanje problema kao odgovor na stresove koji nas čekaju</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postojećeg stanja (analiza obrazovnih postignuća u prvom obrazovnom razdoblju)</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Planiranje i prikaz obaveza u drugom polugodištu (prezentacija vremenika i prikaz primjera dobre prakse u planiranju obveza – kreiranje dnevnika rada, zapisivanje važnih datuma, i sl.)</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PREVENCIJSKE – OVISNOSTI</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Dan međunarodnog priznanja RH, važnost nacionalnog identiteta u europskom kontekstu (GOO)</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VELJAČA</w:t>
            </w: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 xml:space="preserve">PEDAGOŠKE I RAZREDNIČKE TEME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Učenje i pamćenje – primjena tehnika učenja I zapamćivanja u organizaciji I samoregulaciji priprema za državnu mature, završni rad I izvršavanje obveza u školskoj godini – preporuke, ideje koje generiraju učenici, izradba vlastitog plana rada</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lastRenderedPageBreak/>
              <w:t>Analiza stanja ispravka ocjena, izostanaka, povezanost izostajanja s nastave i (ne)uspjeha na obrazovnom planu – rasprava, iznošenje podataka (osnovna statistika)</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62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PREVENCIJSKE – OVISNOSTI</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Stres, frustracija i napetost kao uzroci nasilja i sukoba – kako se uspješno nositi sa svojim problemima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Kampanja NENASILJA povodom Dana ružičastih majica</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Emocije i motivacija (povezanost sa uspjehom u školi i društvenoj stvarnosti)</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Poticanje na sudjelovanje u akciji dobrovoljnog darivanja krvi (DDK) u srednjoj školi – promidžba dobrih djela</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458"/>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OŽUJAK</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 xml:space="preserve">PEDAGOŠKE I RAZREDNIČKE TEME </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Analiza stanja nakon sjednica RV – mišljenje nastavnika o razredu i razrednoj atmosferi</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Posjet muzeju ili kazalištu (u suradnji s knjižnicom, razrednicima, predmetnim nastavnicima)</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Učenje komunikacijskih vještina kao oblika prevencije u konfliktnim situacijama (JA GOVOR, asertivno VS agresivno i pasivno ponašanje)</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Put do osobne promjene kroz promjenu reputacije (koja je razlika osobne promjene ponašanja u odnosu na reputaciju, što je reputacija, kako se mijenja, kako da održimo osobnu promjenu, kratka psihoedukacija) </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TRAVANJ</w:t>
            </w: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Analiza stanja uspjeha, izostanaka i najava poziva roditeljima učenika s tri i više negativne ocjene kao poziv na oprez i hitno djelovanje</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Tolerancija prema različitosti i naša osobna uloga u prepoznavanju potrebe djelovanja</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Mediji i tolerancija različitosti (GOO) – pristup medija prema određenim društvenim problemima i temama</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624"/>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Najčešće pojavnosti nasilja – koji su najčešći oblici nasilja koji se pojavljuju u prometu, dolasci u školu automobilom i rizična ponašanja</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Prošlost i budućnost VS sadašnjost (pojam nerealistične hrabrosti – pojam vezan uz adolescenciju – vožnja, izlasci, nezaštićeni spolni odnosi, konflikti i sukobi)</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458"/>
        </w:trPr>
        <w:tc>
          <w:tcPr>
            <w:cnfStyle w:val="001000000000" w:firstRow="0" w:lastRow="0" w:firstColumn="1" w:lastColumn="0" w:oddVBand="0" w:evenVBand="0" w:oddHBand="0" w:evenHBand="0" w:firstRowFirstColumn="0" w:firstRowLastColumn="0" w:lastRowFirstColumn="0" w:lastRowLastColumn="0"/>
            <w:tcW w:w="731" w:type="pct"/>
            <w:vMerge w:val="restart"/>
          </w:tcPr>
          <w:p w:rsidR="002A567A" w:rsidRPr="00E53BEA" w:rsidRDefault="002A567A" w:rsidP="003A1150">
            <w:pPr>
              <w:rPr>
                <w:b/>
                <w:color w:val="auto"/>
              </w:rPr>
            </w:pPr>
            <w:r w:rsidRPr="00E53BEA">
              <w:rPr>
                <w:b/>
                <w:color w:val="auto"/>
              </w:rPr>
              <w:t>SVIBANJ</w:t>
            </w: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rFonts w:eastAsia="Times New Roman"/>
                <w:color w:val="auto"/>
                <w:lang w:eastAsia="hr-HR"/>
              </w:rPr>
            </w:pPr>
            <w:r w:rsidRPr="00E53BEA">
              <w:rPr>
                <w:rFonts w:eastAsia="Times New Roman"/>
                <w:color w:val="auto"/>
                <w:lang w:eastAsia="hr-HR"/>
              </w:rPr>
              <w:t>PEDAGOŠKE I RAZREDNIČKE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 xml:space="preserve">Ocjenjivanje i priprema za zaključivanje ocjena (detaljna procjena stanja mogućih negativno ocjenjenih učenika te pomoć učeniku u </w:t>
            </w:r>
            <w:r w:rsidRPr="00E53BEA">
              <w:rPr>
                <w:color w:val="auto"/>
              </w:rPr>
              <w:lastRenderedPageBreak/>
              <w:t>ispravljanju ocjene u suradnju sa stručno – razvojnom službom škole)</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r w:rsidR="00E53BEA" w:rsidRPr="00E53BEA" w:rsidTr="00661D3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NASILJE </w:t>
            </w:r>
          </w:p>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 xml:space="preserve">PREVENCIJSKE – OVISNOSTI </w:t>
            </w:r>
          </w:p>
        </w:tc>
        <w:tc>
          <w:tcPr>
            <w:tcW w:w="2499" w:type="pct"/>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r w:rsidRPr="00E53BEA">
              <w:rPr>
                <w:color w:val="auto"/>
              </w:rPr>
              <w:t>Nasilje u međuljudskim odnosima (nasilje koje je uvjetovano neprihvaćanjem, netolerancijom, nasilje koje društvo može smatrati opravdanim, neprihvaćanje vlastite odgovornosti)</w:t>
            </w:r>
          </w:p>
        </w:tc>
        <w:tc>
          <w:tcPr>
            <w:tcW w:w="768" w:type="pct"/>
            <w:vMerge/>
          </w:tcPr>
          <w:p w:rsidR="002A567A" w:rsidRPr="00E53BEA" w:rsidRDefault="002A567A" w:rsidP="003A1150">
            <w:pPr>
              <w:cnfStyle w:val="000000100000" w:firstRow="0" w:lastRow="0" w:firstColumn="0" w:lastColumn="0" w:oddVBand="0" w:evenVBand="0" w:oddHBand="1" w:evenHBand="0" w:firstRowFirstColumn="0" w:firstRowLastColumn="0" w:lastRowFirstColumn="0" w:lastRowLastColumn="0"/>
              <w:rPr>
                <w:color w:val="auto"/>
              </w:rPr>
            </w:pPr>
          </w:p>
        </w:tc>
      </w:tr>
      <w:tr w:rsidR="00E53BEA" w:rsidRPr="00E53BEA" w:rsidTr="00661D32">
        <w:trPr>
          <w:trHeight w:val="647"/>
        </w:trPr>
        <w:tc>
          <w:tcPr>
            <w:cnfStyle w:val="001000000000" w:firstRow="0" w:lastRow="0" w:firstColumn="1" w:lastColumn="0" w:oddVBand="0" w:evenVBand="0" w:oddHBand="0" w:evenHBand="0" w:firstRowFirstColumn="0" w:firstRowLastColumn="0" w:lastRowFirstColumn="0" w:lastRowLastColumn="0"/>
            <w:tcW w:w="731" w:type="pct"/>
            <w:vMerge/>
          </w:tcPr>
          <w:p w:rsidR="002A567A" w:rsidRPr="00E53BEA" w:rsidRDefault="002A567A" w:rsidP="003A1150">
            <w:pPr>
              <w:rPr>
                <w:b/>
                <w:color w:val="auto"/>
              </w:rPr>
            </w:pPr>
          </w:p>
        </w:tc>
        <w:tc>
          <w:tcPr>
            <w:tcW w:w="1003"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POJEDINAC I DRUŠTVO (PSIHOLOŠKE I OSTALE ŽIVOTNE TEME)</w:t>
            </w:r>
          </w:p>
        </w:tc>
        <w:tc>
          <w:tcPr>
            <w:tcW w:w="2499" w:type="pct"/>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Tjedan Crvenog križa i Crvenog polumjeseca: Prezentacija skupine INA Prva pomoć – akcije solidarnosti</w:t>
            </w: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r w:rsidRPr="00E53BEA">
              <w:rPr>
                <w:color w:val="auto"/>
              </w:rPr>
              <w:t>Virtualni svijet kao bijeg od razmišljanja i djelovanja u stvarnosti (zloupotreba i upotreba, kreiranje odnosa isključivo na virtualnoj osnovi bez upoznavanja u stvarnosti, koja je razlika, što je u tome lose)</w:t>
            </w:r>
          </w:p>
        </w:tc>
        <w:tc>
          <w:tcPr>
            <w:tcW w:w="768" w:type="pct"/>
            <w:vMerge/>
          </w:tcPr>
          <w:p w:rsidR="002A567A" w:rsidRPr="00E53BEA" w:rsidRDefault="002A567A" w:rsidP="003A1150">
            <w:pPr>
              <w:cnfStyle w:val="000000000000" w:firstRow="0" w:lastRow="0" w:firstColumn="0" w:lastColumn="0" w:oddVBand="0" w:evenVBand="0" w:oddHBand="0" w:evenHBand="0" w:firstRowFirstColumn="0" w:firstRowLastColumn="0" w:lastRowFirstColumn="0" w:lastRowLastColumn="0"/>
              <w:rPr>
                <w:color w:val="auto"/>
              </w:rPr>
            </w:pPr>
          </w:p>
        </w:tc>
      </w:tr>
    </w:tbl>
    <w:p w:rsidR="002A567A" w:rsidRPr="00E53BEA" w:rsidRDefault="002A567A" w:rsidP="003A1150"/>
    <w:p w:rsidR="00B0338F" w:rsidRPr="00E53BEA" w:rsidRDefault="00B0338F" w:rsidP="003A1150"/>
    <w:p w:rsidR="00B0338F" w:rsidRPr="00E53BEA" w:rsidRDefault="00B0338F" w:rsidP="003A1150"/>
    <w:p w:rsidR="00426E10" w:rsidRPr="00E53BEA" w:rsidRDefault="00426E10" w:rsidP="003A1150"/>
    <w:p w:rsidR="00426E10" w:rsidRPr="00E53BEA" w:rsidRDefault="00426E10" w:rsidP="003A1150"/>
    <w:p w:rsidR="00426E10" w:rsidRPr="00E53BEA" w:rsidRDefault="00426E10" w:rsidP="003A1150"/>
    <w:p w:rsidR="00426E10" w:rsidRPr="00E53BEA" w:rsidRDefault="00426E10" w:rsidP="003A1150"/>
    <w:p w:rsidR="00426E10" w:rsidRPr="00E53BEA" w:rsidRDefault="00426E10" w:rsidP="003A1150"/>
    <w:p w:rsidR="00426E10" w:rsidRPr="00E53BEA" w:rsidRDefault="00426E10" w:rsidP="003A1150"/>
    <w:p w:rsidR="0048387D" w:rsidRPr="00E53BEA" w:rsidRDefault="0048387D" w:rsidP="003A1150"/>
    <w:p w:rsidR="00E53BEA" w:rsidRDefault="00E53BEA" w:rsidP="003A1150"/>
    <w:p w:rsidR="00E50C79" w:rsidRDefault="00E50C79" w:rsidP="003A1150"/>
    <w:p w:rsidR="00E50C79" w:rsidRDefault="00E50C79" w:rsidP="003A1150"/>
    <w:p w:rsidR="00E50C79" w:rsidRDefault="00E50C79" w:rsidP="003A1150"/>
    <w:p w:rsidR="00E50C79" w:rsidRDefault="00E50C79" w:rsidP="003A1150"/>
    <w:p w:rsidR="00E50C79" w:rsidRDefault="00E50C79" w:rsidP="003A1150"/>
    <w:p w:rsidR="00E50C79" w:rsidRDefault="00E50C79" w:rsidP="003A1150"/>
    <w:p w:rsidR="00E50C79" w:rsidRDefault="00E50C79" w:rsidP="003A1150"/>
    <w:p w:rsidR="00E50C79" w:rsidRPr="00E53BEA" w:rsidRDefault="00E50C79" w:rsidP="003A1150"/>
    <w:p w:rsidR="002B0B82" w:rsidRPr="00E53BEA" w:rsidRDefault="005D51B3" w:rsidP="002941DA">
      <w:pPr>
        <w:pStyle w:val="Naslov3"/>
        <w:numPr>
          <w:ilvl w:val="0"/>
          <w:numId w:val="9"/>
        </w:numPr>
      </w:pPr>
      <w:bookmarkStart w:id="167" w:name="_Toc461536953"/>
      <w:bookmarkStart w:id="168" w:name="_Toc461537673"/>
      <w:bookmarkStart w:id="169" w:name="_Toc525541491"/>
      <w:bookmarkStart w:id="170" w:name="_Toc525541769"/>
      <w:bookmarkStart w:id="171" w:name="_Toc526159462"/>
      <w:r w:rsidRPr="00E53BEA">
        <w:lastRenderedPageBreak/>
        <w:t>GODIŠNJI PLAN I PROGRAM PROFESIONALNOG INFORMIRANJA I SAVJETOVANJA UČENIKA</w:t>
      </w:r>
      <w:bookmarkEnd w:id="167"/>
      <w:bookmarkEnd w:id="168"/>
      <w:bookmarkEnd w:id="169"/>
      <w:bookmarkEnd w:id="170"/>
      <w:bookmarkEnd w:id="171"/>
    </w:p>
    <w:tbl>
      <w:tblPr>
        <w:tblStyle w:val="ivopisnatablicapopisa6-isticanje3"/>
        <w:tblW w:w="5000" w:type="pct"/>
        <w:tblLook w:val="0700" w:firstRow="0" w:lastRow="0" w:firstColumn="0" w:lastColumn="1" w:noHBand="1" w:noVBand="1"/>
      </w:tblPr>
      <w:tblGrid>
        <w:gridCol w:w="1160"/>
        <w:gridCol w:w="5424"/>
        <w:gridCol w:w="2204"/>
      </w:tblGrid>
      <w:tr w:rsidR="00E53BEA" w:rsidRPr="00E53BEA" w:rsidTr="00661D32">
        <w:tc>
          <w:tcPr>
            <w:tcW w:w="660" w:type="pct"/>
          </w:tcPr>
          <w:p w:rsidR="00236562" w:rsidRPr="00E53BEA" w:rsidRDefault="00236562" w:rsidP="003A1150">
            <w:pPr>
              <w:rPr>
                <w:b/>
                <w:color w:val="auto"/>
              </w:rPr>
            </w:pPr>
            <w:r w:rsidRPr="00E53BEA">
              <w:rPr>
                <w:b/>
                <w:color w:val="auto"/>
              </w:rPr>
              <w:t>Mjesec</w:t>
            </w:r>
          </w:p>
        </w:tc>
        <w:tc>
          <w:tcPr>
            <w:tcW w:w="3086" w:type="pct"/>
          </w:tcPr>
          <w:p w:rsidR="00236562" w:rsidRPr="00E53BEA" w:rsidRDefault="00236562" w:rsidP="003A1150">
            <w:pPr>
              <w:rPr>
                <w:b/>
                <w:color w:val="auto"/>
              </w:rPr>
            </w:pPr>
            <w:r w:rsidRPr="00E53BEA">
              <w:rPr>
                <w:b/>
                <w:color w:val="auto"/>
              </w:rPr>
              <w:t>S a d r ž a j</w:t>
            </w:r>
          </w:p>
        </w:tc>
        <w:tc>
          <w:tcPr>
            <w:cnfStyle w:val="000100000000" w:firstRow="0" w:lastRow="0" w:firstColumn="0" w:lastColumn="1" w:oddVBand="0" w:evenVBand="0" w:oddHBand="0" w:evenHBand="0" w:firstRowFirstColumn="0" w:firstRowLastColumn="0" w:lastRowFirstColumn="0" w:lastRowLastColumn="0"/>
            <w:tcW w:w="1254" w:type="pct"/>
          </w:tcPr>
          <w:p w:rsidR="00236562" w:rsidRPr="00E53BEA" w:rsidRDefault="00236562" w:rsidP="003A1150">
            <w:pPr>
              <w:rPr>
                <w:color w:val="auto"/>
              </w:rPr>
            </w:pPr>
            <w:r w:rsidRPr="00E53BEA">
              <w:rPr>
                <w:color w:val="auto"/>
              </w:rPr>
              <w:t>Nositelj/i aktivnosti</w:t>
            </w:r>
          </w:p>
        </w:tc>
      </w:tr>
      <w:tr w:rsidR="00E53BEA" w:rsidRPr="00E53BEA" w:rsidTr="00661D32">
        <w:trPr>
          <w:trHeight w:val="3865"/>
        </w:trPr>
        <w:tc>
          <w:tcPr>
            <w:tcW w:w="660" w:type="pct"/>
          </w:tcPr>
          <w:p w:rsidR="00236562" w:rsidRPr="00E53BEA" w:rsidRDefault="00236562" w:rsidP="003A1150">
            <w:pPr>
              <w:rPr>
                <w:color w:val="auto"/>
              </w:rPr>
            </w:pPr>
            <w:r w:rsidRPr="00E53BEA">
              <w:rPr>
                <w:color w:val="auto"/>
              </w:rPr>
              <w:t xml:space="preserve">Listopad </w:t>
            </w:r>
          </w:p>
        </w:tc>
        <w:tc>
          <w:tcPr>
            <w:tcW w:w="3086" w:type="pct"/>
          </w:tcPr>
          <w:p w:rsidR="00236562" w:rsidRPr="00E53BEA" w:rsidRDefault="00236562" w:rsidP="003A1150">
            <w:pPr>
              <w:rPr>
                <w:color w:val="auto"/>
              </w:rPr>
            </w:pPr>
            <w:r w:rsidRPr="00E53BEA">
              <w:rPr>
                <w:color w:val="auto"/>
              </w:rPr>
              <w:t xml:space="preserve">Državna matura (postupak prijave u sustav i Pravilnik o polaganju državne mature) – predavanje IK - DM  </w:t>
            </w:r>
          </w:p>
          <w:p w:rsidR="00236562" w:rsidRPr="00E53BEA" w:rsidRDefault="00236562" w:rsidP="003A1150">
            <w:pPr>
              <w:rPr>
                <w:color w:val="auto"/>
              </w:rPr>
            </w:pPr>
            <w:r w:rsidRPr="00E53BEA">
              <w:rPr>
                <w:color w:val="auto"/>
              </w:rPr>
              <w:t>Komunikacijske strategije i razvoj vještina samopredstavljanja u odnosu na potrebe tržišta rada</w:t>
            </w:r>
            <w:r w:rsidRPr="00E53BEA">
              <w:rPr>
                <w:color w:val="auto"/>
              </w:rPr>
              <w:tab/>
            </w:r>
          </w:p>
          <w:p w:rsidR="00236562" w:rsidRPr="00E53BEA" w:rsidRDefault="00236562" w:rsidP="003A1150">
            <w:pPr>
              <w:rPr>
                <w:color w:val="auto"/>
              </w:rPr>
            </w:pPr>
            <w:r w:rsidRPr="00E53BEA">
              <w:rPr>
                <w:color w:val="auto"/>
              </w:rPr>
              <w:t>Analiza odgojno – obrazovnih postignuća nakon prvih velikih pisanih i usmenih provjera – savjetovanje s razrednikom i stručnim suradnicima (učenje o atribucijama – pojam iz socijalne psihologije, usko vezan uz pojam osobne odgovornosti za uspjeh i neuspjeh u radu)</w:t>
            </w:r>
          </w:p>
          <w:p w:rsidR="00236562" w:rsidRPr="00E53BEA" w:rsidRDefault="00236562" w:rsidP="003A1150">
            <w:pPr>
              <w:rPr>
                <w:color w:val="auto"/>
              </w:rPr>
            </w:pPr>
            <w:r w:rsidRPr="00E53BEA">
              <w:rPr>
                <w:color w:val="auto"/>
              </w:rPr>
              <w:t>Izazovi koje donosi budućnost</w:t>
            </w:r>
          </w:p>
          <w:p w:rsidR="00236562" w:rsidRPr="00E53BEA" w:rsidRDefault="00236562" w:rsidP="003A1150">
            <w:pPr>
              <w:rPr>
                <w:color w:val="auto"/>
              </w:rPr>
            </w:pPr>
            <w:r w:rsidRPr="00E53BEA">
              <w:rPr>
                <w:color w:val="auto"/>
              </w:rPr>
              <w:t>Informiranje učenika putem:</w:t>
            </w:r>
          </w:p>
          <w:p w:rsidR="00236562" w:rsidRPr="00E53BEA" w:rsidRDefault="00236562" w:rsidP="003A1150">
            <w:pPr>
              <w:rPr>
                <w:color w:val="auto"/>
              </w:rPr>
            </w:pPr>
            <w:r w:rsidRPr="00E53BEA">
              <w:rPr>
                <w:color w:val="auto"/>
              </w:rPr>
              <w:t>nastave i konzultacija na satu razrednog odjela</w:t>
            </w:r>
          </w:p>
          <w:p w:rsidR="00236562" w:rsidRPr="00E53BEA" w:rsidRDefault="00236562" w:rsidP="003A1150">
            <w:pPr>
              <w:rPr>
                <w:color w:val="auto"/>
              </w:rPr>
            </w:pPr>
            <w:r w:rsidRPr="00E53BEA">
              <w:rPr>
                <w:color w:val="auto"/>
              </w:rPr>
              <w:t xml:space="preserve">mrežnih stranica Srednje škole Jelkovec </w:t>
            </w:r>
          </w:p>
          <w:p w:rsidR="00236562" w:rsidRPr="00E53BEA" w:rsidRDefault="0097723B" w:rsidP="003A1150">
            <w:pPr>
              <w:rPr>
                <w:color w:val="auto"/>
              </w:rPr>
            </w:pPr>
            <w:hyperlink r:id="rId23" w:history="1">
              <w:r w:rsidR="00236562" w:rsidRPr="00E53BEA">
                <w:rPr>
                  <w:color w:val="auto"/>
                  <w:u w:val="single"/>
                </w:rPr>
                <w:t>www.ss-jelkovec.skole.hr</w:t>
              </w:r>
            </w:hyperlink>
            <w:r w:rsidR="00236562" w:rsidRPr="00E53BEA">
              <w:rPr>
                <w:color w:val="auto"/>
              </w:rPr>
              <w:t xml:space="preserve"> </w:t>
            </w:r>
          </w:p>
        </w:tc>
        <w:tc>
          <w:tcPr>
            <w:cnfStyle w:val="000100000000" w:firstRow="0" w:lastRow="0" w:firstColumn="0" w:lastColumn="1" w:oddVBand="0" w:evenVBand="0" w:oddHBand="0" w:evenHBand="0" w:firstRowFirstColumn="0" w:firstRowLastColumn="0" w:lastRowFirstColumn="0" w:lastRowLastColumn="0"/>
            <w:tcW w:w="1254" w:type="pct"/>
          </w:tcPr>
          <w:p w:rsidR="00236562" w:rsidRPr="00E53BEA" w:rsidRDefault="00236562" w:rsidP="003A1150">
            <w:pPr>
              <w:rPr>
                <w:color w:val="auto"/>
              </w:rPr>
            </w:pPr>
            <w:r w:rsidRPr="00E53BEA">
              <w:rPr>
                <w:color w:val="auto"/>
              </w:rPr>
              <w:t xml:space="preserve">Ispitni koordinator </w:t>
            </w:r>
          </w:p>
          <w:p w:rsidR="00236562" w:rsidRPr="00E53BEA" w:rsidRDefault="00236562" w:rsidP="003A1150">
            <w:pPr>
              <w:rPr>
                <w:color w:val="auto"/>
              </w:rPr>
            </w:pPr>
          </w:p>
          <w:p w:rsidR="00236562" w:rsidRPr="00E53BEA" w:rsidRDefault="00236562" w:rsidP="003A1150">
            <w:pPr>
              <w:rPr>
                <w:color w:val="auto"/>
              </w:rPr>
            </w:pPr>
            <w:r w:rsidRPr="00E53BEA">
              <w:rPr>
                <w:color w:val="auto"/>
              </w:rPr>
              <w:t>Stručni suradnik – psiholog, mentor</w:t>
            </w:r>
          </w:p>
          <w:p w:rsidR="00236562" w:rsidRPr="00E53BEA" w:rsidRDefault="00236562" w:rsidP="003A1150">
            <w:pPr>
              <w:rPr>
                <w:color w:val="auto"/>
              </w:rPr>
            </w:pPr>
            <w:r w:rsidRPr="00E53BEA">
              <w:rPr>
                <w:color w:val="auto"/>
              </w:rPr>
              <w:t>Stručni suradnik – psiholog, mentor</w:t>
            </w:r>
          </w:p>
          <w:p w:rsidR="00236562" w:rsidRPr="00E53BEA" w:rsidRDefault="00236562" w:rsidP="003A1150">
            <w:pPr>
              <w:rPr>
                <w:color w:val="auto"/>
              </w:rPr>
            </w:pPr>
          </w:p>
          <w:p w:rsidR="00236562" w:rsidRPr="00E53BEA" w:rsidRDefault="00236562" w:rsidP="003A1150">
            <w:pPr>
              <w:rPr>
                <w:color w:val="auto"/>
              </w:rPr>
            </w:pPr>
            <w:r w:rsidRPr="00E53BEA">
              <w:rPr>
                <w:color w:val="auto"/>
              </w:rPr>
              <w:t>Stručni suradnik – psiholog, mentor</w:t>
            </w:r>
          </w:p>
          <w:p w:rsidR="00236562" w:rsidRPr="00E53BEA" w:rsidRDefault="00236562" w:rsidP="003A1150">
            <w:pPr>
              <w:rPr>
                <w:color w:val="auto"/>
              </w:rPr>
            </w:pPr>
            <w:r w:rsidRPr="00E53BEA">
              <w:rPr>
                <w:color w:val="auto"/>
              </w:rPr>
              <w:t>Razrednici, Administrator web stranice škole</w:t>
            </w:r>
          </w:p>
        </w:tc>
      </w:tr>
      <w:tr w:rsidR="00E53BEA" w:rsidRPr="00E53BEA" w:rsidTr="00661D32">
        <w:tc>
          <w:tcPr>
            <w:tcW w:w="660" w:type="pct"/>
          </w:tcPr>
          <w:p w:rsidR="00236562" w:rsidRPr="00E53BEA" w:rsidRDefault="00236562" w:rsidP="003A1150">
            <w:pPr>
              <w:rPr>
                <w:color w:val="auto"/>
              </w:rPr>
            </w:pPr>
            <w:r w:rsidRPr="00E53BEA">
              <w:rPr>
                <w:color w:val="auto"/>
              </w:rPr>
              <w:t xml:space="preserve">Studeni </w:t>
            </w:r>
          </w:p>
        </w:tc>
        <w:tc>
          <w:tcPr>
            <w:tcW w:w="3086" w:type="pct"/>
          </w:tcPr>
          <w:p w:rsidR="00236562" w:rsidRPr="00E53BEA" w:rsidRDefault="00236562" w:rsidP="003A1150">
            <w:pPr>
              <w:rPr>
                <w:color w:val="auto"/>
              </w:rPr>
            </w:pPr>
            <w:r w:rsidRPr="00E53BEA">
              <w:rPr>
                <w:color w:val="auto"/>
              </w:rPr>
              <w:t xml:space="preserve">Upoznavanje učenika sa strukturom i ustrojstvom visokog obrazovanja u Republici Hrvatskoj </w:t>
            </w:r>
          </w:p>
          <w:p w:rsidR="00236562" w:rsidRPr="00E53BEA" w:rsidRDefault="00236562" w:rsidP="003A1150">
            <w:pPr>
              <w:rPr>
                <w:color w:val="auto"/>
              </w:rPr>
            </w:pPr>
          </w:p>
          <w:p w:rsidR="00236562" w:rsidRPr="00E53BEA" w:rsidRDefault="00236562" w:rsidP="003A1150">
            <w:pPr>
              <w:rPr>
                <w:color w:val="auto"/>
              </w:rPr>
            </w:pPr>
            <w:r w:rsidRPr="00E53BEA">
              <w:rPr>
                <w:color w:val="auto"/>
              </w:rPr>
              <w:t>Profesionalno savjetovanje učenika u Srednjoj školi Jelkovec</w:t>
            </w:r>
          </w:p>
          <w:p w:rsidR="00236562" w:rsidRPr="00E53BEA" w:rsidRDefault="00236562" w:rsidP="003A1150">
            <w:pPr>
              <w:rPr>
                <w:color w:val="auto"/>
              </w:rPr>
            </w:pPr>
          </w:p>
          <w:p w:rsidR="00236562" w:rsidRPr="00E53BEA" w:rsidRDefault="00236562" w:rsidP="003A1150">
            <w:pPr>
              <w:rPr>
                <w:color w:val="auto"/>
              </w:rPr>
            </w:pPr>
            <w:r w:rsidRPr="00E53BEA">
              <w:rPr>
                <w:color w:val="auto"/>
              </w:rPr>
              <w:t xml:space="preserve">grupno savjetovanje učenika koji se prijave za sudjelovanje u psihološkoj radionici </w:t>
            </w:r>
          </w:p>
          <w:p w:rsidR="00236562" w:rsidRPr="00E53BEA" w:rsidRDefault="00236562" w:rsidP="003A1150">
            <w:pPr>
              <w:rPr>
                <w:color w:val="auto"/>
              </w:rPr>
            </w:pPr>
            <w:r w:rsidRPr="00E53BEA">
              <w:rPr>
                <w:color w:val="auto"/>
              </w:rPr>
              <w:t xml:space="preserve"> individualno savjetovanje sa stručnom službom SŠ Jelkovec</w:t>
            </w:r>
          </w:p>
        </w:tc>
        <w:tc>
          <w:tcPr>
            <w:cnfStyle w:val="000100000000" w:firstRow="0" w:lastRow="0" w:firstColumn="0" w:lastColumn="1" w:oddVBand="0" w:evenVBand="0" w:oddHBand="0" w:evenHBand="0" w:firstRowFirstColumn="0" w:firstRowLastColumn="0" w:lastRowFirstColumn="0" w:lastRowLastColumn="0"/>
            <w:tcW w:w="1254" w:type="pct"/>
          </w:tcPr>
          <w:p w:rsidR="00236562" w:rsidRPr="00E53BEA" w:rsidRDefault="00236562" w:rsidP="003A1150">
            <w:pPr>
              <w:rPr>
                <w:color w:val="auto"/>
              </w:rPr>
            </w:pPr>
            <w:r w:rsidRPr="00E53BEA">
              <w:rPr>
                <w:color w:val="auto"/>
              </w:rPr>
              <w:t>Stručna suradnica – pedagoginja</w:t>
            </w:r>
          </w:p>
          <w:p w:rsidR="00236562" w:rsidRPr="00E53BEA" w:rsidRDefault="00236562" w:rsidP="003A1150">
            <w:pPr>
              <w:rPr>
                <w:color w:val="auto"/>
              </w:rPr>
            </w:pPr>
            <w:r w:rsidRPr="00E53BEA">
              <w:rPr>
                <w:color w:val="auto"/>
              </w:rPr>
              <w:t>Stručni suradnik – psiholog, mentor</w:t>
            </w:r>
          </w:p>
          <w:p w:rsidR="00236562" w:rsidRPr="00E53BEA" w:rsidRDefault="00236562" w:rsidP="003A1150">
            <w:pPr>
              <w:rPr>
                <w:color w:val="auto"/>
              </w:rPr>
            </w:pPr>
          </w:p>
        </w:tc>
      </w:tr>
      <w:tr w:rsidR="00E53BEA" w:rsidRPr="00E53BEA" w:rsidTr="00661D32">
        <w:trPr>
          <w:trHeight w:val="1611"/>
        </w:trPr>
        <w:tc>
          <w:tcPr>
            <w:tcW w:w="660" w:type="pct"/>
          </w:tcPr>
          <w:p w:rsidR="00236562" w:rsidRPr="00E53BEA" w:rsidRDefault="00236562" w:rsidP="003A1150">
            <w:pPr>
              <w:rPr>
                <w:color w:val="auto"/>
              </w:rPr>
            </w:pPr>
            <w:r w:rsidRPr="00E53BEA">
              <w:rPr>
                <w:color w:val="auto"/>
              </w:rPr>
              <w:t xml:space="preserve">Studeni </w:t>
            </w:r>
          </w:p>
        </w:tc>
        <w:tc>
          <w:tcPr>
            <w:tcW w:w="3086" w:type="pct"/>
          </w:tcPr>
          <w:p w:rsidR="00236562" w:rsidRPr="00E53BEA" w:rsidRDefault="00236562" w:rsidP="003A1150">
            <w:pPr>
              <w:rPr>
                <w:color w:val="auto"/>
              </w:rPr>
            </w:pPr>
            <w:r w:rsidRPr="00E53BEA">
              <w:rPr>
                <w:color w:val="auto"/>
              </w:rPr>
              <w:t>Državna matura (postupak prijave u sustav i Pravilnik o polaganju državne mature) – predavanje ispitnog koordinatora za roditelje maturanata</w:t>
            </w:r>
          </w:p>
        </w:tc>
        <w:tc>
          <w:tcPr>
            <w:cnfStyle w:val="000100000000" w:firstRow="0" w:lastRow="0" w:firstColumn="0" w:lastColumn="1" w:oddVBand="0" w:evenVBand="0" w:oddHBand="0" w:evenHBand="0" w:firstRowFirstColumn="0" w:firstRowLastColumn="0" w:lastRowFirstColumn="0" w:lastRowLastColumn="0"/>
            <w:tcW w:w="1254" w:type="pct"/>
          </w:tcPr>
          <w:p w:rsidR="00236562" w:rsidRPr="00E53BEA" w:rsidRDefault="00236562" w:rsidP="003A1150">
            <w:pPr>
              <w:rPr>
                <w:color w:val="auto"/>
              </w:rPr>
            </w:pPr>
            <w:r w:rsidRPr="00E53BEA">
              <w:rPr>
                <w:color w:val="auto"/>
              </w:rPr>
              <w:t>Ravnatelj</w:t>
            </w:r>
            <w:r w:rsidRPr="00E53BEA">
              <w:rPr>
                <w:color w:val="auto"/>
                <w:lang w:val="de-DE"/>
              </w:rPr>
              <w:t xml:space="preserve"> i predsjednik školskog ispitnog povjerenstva za provedbu DM</w:t>
            </w:r>
          </w:p>
          <w:p w:rsidR="00236562" w:rsidRPr="00E53BEA" w:rsidRDefault="00236562" w:rsidP="003A1150">
            <w:pPr>
              <w:rPr>
                <w:color w:val="auto"/>
              </w:rPr>
            </w:pPr>
          </w:p>
          <w:p w:rsidR="00236562" w:rsidRPr="00E53BEA" w:rsidRDefault="00236562" w:rsidP="003A1150">
            <w:pPr>
              <w:rPr>
                <w:color w:val="auto"/>
              </w:rPr>
            </w:pPr>
            <w:r w:rsidRPr="00E53BEA">
              <w:rPr>
                <w:color w:val="auto"/>
              </w:rPr>
              <w:t>Ispitni koordinator</w:t>
            </w:r>
          </w:p>
        </w:tc>
      </w:tr>
      <w:tr w:rsidR="00E53BEA" w:rsidRPr="00E53BEA" w:rsidTr="00661D32">
        <w:tc>
          <w:tcPr>
            <w:tcW w:w="660" w:type="pct"/>
          </w:tcPr>
          <w:p w:rsidR="00236562" w:rsidRPr="00E53BEA" w:rsidRDefault="00236562" w:rsidP="003A1150">
            <w:pPr>
              <w:rPr>
                <w:color w:val="auto"/>
              </w:rPr>
            </w:pPr>
            <w:r w:rsidRPr="00E53BEA">
              <w:rPr>
                <w:color w:val="auto"/>
              </w:rPr>
              <w:t xml:space="preserve">Travanj </w:t>
            </w:r>
          </w:p>
        </w:tc>
        <w:tc>
          <w:tcPr>
            <w:tcW w:w="3086" w:type="pct"/>
          </w:tcPr>
          <w:p w:rsidR="00236562" w:rsidRPr="00E53BEA" w:rsidRDefault="00236562" w:rsidP="003A1150">
            <w:pPr>
              <w:rPr>
                <w:color w:val="auto"/>
              </w:rPr>
            </w:pPr>
            <w:r w:rsidRPr="00E53BEA">
              <w:rPr>
                <w:color w:val="auto"/>
              </w:rPr>
              <w:t>Pravila ponašanja za vrijeme polaganja ispita državne mature – predavanje učenicima 4. razreda (ispitni koordinator)</w:t>
            </w:r>
          </w:p>
        </w:tc>
        <w:tc>
          <w:tcPr>
            <w:cnfStyle w:val="000100000000" w:firstRow="0" w:lastRow="0" w:firstColumn="0" w:lastColumn="1" w:oddVBand="0" w:evenVBand="0" w:oddHBand="0" w:evenHBand="0" w:firstRowFirstColumn="0" w:firstRowLastColumn="0" w:lastRowFirstColumn="0" w:lastRowLastColumn="0"/>
            <w:tcW w:w="1254" w:type="pct"/>
          </w:tcPr>
          <w:p w:rsidR="00236562" w:rsidRPr="00E53BEA" w:rsidRDefault="00236562" w:rsidP="003A1150">
            <w:pPr>
              <w:rPr>
                <w:color w:val="auto"/>
              </w:rPr>
            </w:pPr>
            <w:r w:rsidRPr="00E53BEA">
              <w:rPr>
                <w:color w:val="auto"/>
              </w:rPr>
              <w:t>Ispitni koordinator</w:t>
            </w:r>
          </w:p>
        </w:tc>
      </w:tr>
      <w:tr w:rsidR="00E53BEA" w:rsidRPr="00E53BEA" w:rsidTr="00661D32">
        <w:tc>
          <w:tcPr>
            <w:tcW w:w="660" w:type="pct"/>
          </w:tcPr>
          <w:p w:rsidR="00236562" w:rsidRPr="00E53BEA" w:rsidRDefault="00236562" w:rsidP="003A1150">
            <w:pPr>
              <w:rPr>
                <w:color w:val="auto"/>
                <w:lang w:val="de-DE"/>
              </w:rPr>
            </w:pPr>
            <w:r w:rsidRPr="00E53BEA">
              <w:rPr>
                <w:color w:val="auto"/>
                <w:lang w:val="de-DE"/>
              </w:rPr>
              <w:t xml:space="preserve">Od listopada do travnja </w:t>
            </w:r>
          </w:p>
        </w:tc>
        <w:tc>
          <w:tcPr>
            <w:tcW w:w="3086" w:type="pct"/>
          </w:tcPr>
          <w:p w:rsidR="00236562" w:rsidRPr="00E53BEA" w:rsidRDefault="00236562" w:rsidP="003A1150">
            <w:pPr>
              <w:rPr>
                <w:color w:val="auto"/>
                <w:lang w:val="de-DE"/>
              </w:rPr>
            </w:pPr>
            <w:r w:rsidRPr="00E53BEA">
              <w:rPr>
                <w:color w:val="auto"/>
                <w:lang w:val="de-DE"/>
              </w:rPr>
              <w:t xml:space="preserve">Predstavljanje visokoobrazovnih ustanova -  predavanja predstavnika različitih visokoobrazovnih ustanova za učenike 4. razreda </w:t>
            </w:r>
          </w:p>
        </w:tc>
        <w:tc>
          <w:tcPr>
            <w:cnfStyle w:val="000100000000" w:firstRow="0" w:lastRow="0" w:firstColumn="0" w:lastColumn="1" w:oddVBand="0" w:evenVBand="0" w:oddHBand="0" w:evenHBand="0" w:firstRowFirstColumn="0" w:firstRowLastColumn="0" w:lastRowFirstColumn="0" w:lastRowLastColumn="0"/>
            <w:tcW w:w="1254" w:type="pct"/>
          </w:tcPr>
          <w:p w:rsidR="00236562" w:rsidRPr="00E53BEA" w:rsidRDefault="00236562" w:rsidP="003A1150">
            <w:pPr>
              <w:rPr>
                <w:color w:val="auto"/>
                <w:lang w:val="de-DE"/>
              </w:rPr>
            </w:pPr>
            <w:r w:rsidRPr="00E53BEA">
              <w:rPr>
                <w:color w:val="auto"/>
                <w:lang w:val="de-DE"/>
              </w:rPr>
              <w:t xml:space="preserve">Ravnatelj i predsjednik školskog ispitnog povjerenstva za provedbu DM </w:t>
            </w:r>
          </w:p>
          <w:p w:rsidR="00236562" w:rsidRPr="00E53BEA" w:rsidRDefault="00236562" w:rsidP="003A1150">
            <w:pPr>
              <w:rPr>
                <w:color w:val="auto"/>
                <w:lang w:val="de-DE"/>
              </w:rPr>
            </w:pPr>
            <w:r w:rsidRPr="00E53BEA">
              <w:rPr>
                <w:color w:val="auto"/>
                <w:lang w:val="de-DE"/>
              </w:rPr>
              <w:t xml:space="preserve">Ispitni koordinator </w:t>
            </w:r>
          </w:p>
          <w:p w:rsidR="00236562" w:rsidRPr="00E53BEA" w:rsidRDefault="00236562" w:rsidP="003A1150">
            <w:pPr>
              <w:rPr>
                <w:color w:val="auto"/>
                <w:lang w:val="de-DE"/>
              </w:rPr>
            </w:pPr>
            <w:r w:rsidRPr="00E53BEA">
              <w:rPr>
                <w:color w:val="auto"/>
                <w:lang w:val="de-DE"/>
              </w:rPr>
              <w:t xml:space="preserve">Stručni suradnik – psiholog, mentor </w:t>
            </w:r>
          </w:p>
        </w:tc>
      </w:tr>
      <w:tr w:rsidR="00E53BEA" w:rsidRPr="00E53BEA" w:rsidTr="00661D32">
        <w:tc>
          <w:tcPr>
            <w:tcW w:w="660" w:type="pct"/>
          </w:tcPr>
          <w:p w:rsidR="00236562" w:rsidRPr="00E53BEA" w:rsidRDefault="00236562" w:rsidP="003A1150">
            <w:pPr>
              <w:rPr>
                <w:color w:val="auto"/>
                <w:lang w:val="de-DE"/>
              </w:rPr>
            </w:pPr>
            <w:r w:rsidRPr="00E53BEA">
              <w:rPr>
                <w:color w:val="auto"/>
                <w:lang w:val="de-DE"/>
              </w:rPr>
              <w:t>Tijekom šk.god.</w:t>
            </w:r>
          </w:p>
        </w:tc>
        <w:tc>
          <w:tcPr>
            <w:tcW w:w="3086" w:type="pct"/>
          </w:tcPr>
          <w:p w:rsidR="00236562" w:rsidRPr="00E53BEA" w:rsidRDefault="00236562" w:rsidP="003A1150">
            <w:pPr>
              <w:rPr>
                <w:color w:val="auto"/>
              </w:rPr>
            </w:pPr>
            <w:r w:rsidRPr="00E53BEA">
              <w:rPr>
                <w:color w:val="auto"/>
              </w:rPr>
              <w:t>Individualne konzultacije s ispitnim koordinatorom</w:t>
            </w:r>
          </w:p>
          <w:p w:rsidR="00236562" w:rsidRPr="00E53BEA" w:rsidRDefault="00236562" w:rsidP="003A1150">
            <w:pPr>
              <w:rPr>
                <w:color w:val="auto"/>
              </w:rPr>
            </w:pPr>
            <w:r w:rsidRPr="00E53BEA">
              <w:rPr>
                <w:color w:val="auto"/>
              </w:rPr>
              <w:t xml:space="preserve">Individualno savjetovanje s pedagoginjom </w:t>
            </w:r>
          </w:p>
          <w:p w:rsidR="00236562" w:rsidRPr="00E53BEA" w:rsidRDefault="00236562" w:rsidP="003A1150">
            <w:pPr>
              <w:rPr>
                <w:color w:val="auto"/>
              </w:rPr>
            </w:pPr>
            <w:r w:rsidRPr="00E53BEA">
              <w:rPr>
                <w:color w:val="auto"/>
              </w:rPr>
              <w:t>Individualno savjetovanje s psihologom (profesionalna orijentacija)</w:t>
            </w:r>
          </w:p>
        </w:tc>
        <w:tc>
          <w:tcPr>
            <w:cnfStyle w:val="000100000000" w:firstRow="0" w:lastRow="0" w:firstColumn="0" w:lastColumn="1" w:oddVBand="0" w:evenVBand="0" w:oddHBand="0" w:evenHBand="0" w:firstRowFirstColumn="0" w:firstRowLastColumn="0" w:lastRowFirstColumn="0" w:lastRowLastColumn="0"/>
            <w:tcW w:w="1254" w:type="pct"/>
          </w:tcPr>
          <w:p w:rsidR="00236562" w:rsidRPr="00E53BEA" w:rsidRDefault="00236562" w:rsidP="003A1150">
            <w:pPr>
              <w:rPr>
                <w:color w:val="auto"/>
              </w:rPr>
            </w:pPr>
            <w:r w:rsidRPr="00E53BEA">
              <w:rPr>
                <w:color w:val="auto"/>
              </w:rPr>
              <w:t>Ispitni koordinator,</w:t>
            </w:r>
          </w:p>
          <w:p w:rsidR="00236562" w:rsidRPr="00E53BEA" w:rsidRDefault="00236562" w:rsidP="003A1150">
            <w:pPr>
              <w:rPr>
                <w:color w:val="auto"/>
              </w:rPr>
            </w:pPr>
            <w:r w:rsidRPr="00E53BEA">
              <w:rPr>
                <w:color w:val="auto"/>
              </w:rPr>
              <w:t>Stručni suradnik – psiholog,mentor</w:t>
            </w:r>
          </w:p>
          <w:p w:rsidR="00236562" w:rsidRPr="00E53BEA" w:rsidRDefault="00236562" w:rsidP="003A1150">
            <w:pPr>
              <w:rPr>
                <w:color w:val="auto"/>
              </w:rPr>
            </w:pPr>
            <w:r w:rsidRPr="00E53BEA">
              <w:rPr>
                <w:color w:val="auto"/>
              </w:rPr>
              <w:t>Stručna suradnica - pedagoginja</w:t>
            </w:r>
          </w:p>
        </w:tc>
      </w:tr>
    </w:tbl>
    <w:p w:rsidR="002B0B82" w:rsidRPr="00E53BEA" w:rsidRDefault="002B0B82" w:rsidP="003A1150"/>
    <w:p w:rsidR="00CD2C7F" w:rsidRDefault="00CD2C7F" w:rsidP="003A1150"/>
    <w:p w:rsidR="000047C3" w:rsidRPr="00D06513" w:rsidRDefault="00CD2C7F" w:rsidP="000047C3">
      <w:pPr>
        <w:pStyle w:val="Naslov3"/>
        <w:numPr>
          <w:ilvl w:val="0"/>
          <w:numId w:val="9"/>
        </w:numPr>
        <w:rPr>
          <w:b/>
          <w:sz w:val="16"/>
        </w:rPr>
      </w:pPr>
      <w:bookmarkStart w:id="172" w:name="_Toc526159463"/>
      <w:r w:rsidRPr="00D06513">
        <w:rPr>
          <w:b/>
          <w:sz w:val="16"/>
        </w:rPr>
        <w:lastRenderedPageBreak/>
        <w:t>PLAN I PROGRAM RADA POVJERENSTVA ZA PROMIDŽBU SREDNJE ŠKOLE JELKOVEC U ŠKOLSKOJ GODINI 2018. / 2019.</w:t>
      </w:r>
      <w:bookmarkEnd w:id="172"/>
    </w:p>
    <w:tbl>
      <w:tblPr>
        <w:tblStyle w:val="PlainTable32"/>
        <w:tblpPr w:leftFromText="180" w:rightFromText="180" w:vertAnchor="page" w:horzAnchor="margin" w:tblpY="1741"/>
        <w:tblW w:w="5000" w:type="pct"/>
        <w:tblInd w:w="0" w:type="dxa"/>
        <w:tblLook w:val="04A0" w:firstRow="1" w:lastRow="0" w:firstColumn="1" w:lastColumn="0" w:noHBand="0" w:noVBand="1"/>
      </w:tblPr>
      <w:tblGrid>
        <w:gridCol w:w="1840"/>
        <w:gridCol w:w="2786"/>
        <w:gridCol w:w="1793"/>
        <w:gridCol w:w="1701"/>
        <w:gridCol w:w="668"/>
      </w:tblGrid>
      <w:tr w:rsidR="00E53BEA" w:rsidRPr="000047C3" w:rsidTr="000047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5"/>
            <w:tcBorders>
              <w:top w:val="nil"/>
              <w:left w:val="nil"/>
              <w:bottom w:val="nil"/>
            </w:tcBorders>
            <w:hideMark/>
          </w:tcPr>
          <w:p w:rsidR="002B0B82" w:rsidRPr="000047C3" w:rsidRDefault="002B0B82" w:rsidP="003A1150">
            <w:pPr>
              <w:rPr>
                <w:b w:val="0"/>
                <w:i/>
                <w:sz w:val="18"/>
              </w:rPr>
            </w:pPr>
            <w:r w:rsidRPr="000047C3">
              <w:rPr>
                <w:b w:val="0"/>
                <w:i/>
                <w:sz w:val="18"/>
              </w:rPr>
              <w:t>Članovi povjerenstva za promidžbu Srednje škole Jelkovec svake se godine mijenjaju u skladu s onime što kao Škola želimo istaknuti kao vrijednost. Ipak, neki su članovi povjerenstva za promidžbu Srednje škole Jelkovec u stalnoj postavi zbog specifičnih uloga koje u Školi obavljaju:</w:t>
            </w:r>
          </w:p>
          <w:p w:rsidR="002B0B82" w:rsidRPr="000047C3" w:rsidRDefault="002B0B82" w:rsidP="003A1150">
            <w:pPr>
              <w:rPr>
                <w:b w:val="0"/>
                <w:i/>
                <w:sz w:val="18"/>
              </w:rPr>
            </w:pPr>
            <w:r w:rsidRPr="000047C3">
              <w:rPr>
                <w:b w:val="0"/>
                <w:i/>
                <w:sz w:val="18"/>
              </w:rPr>
              <w:t>Ravnatelj Škole: Marko Kovačević, dipl.ing.</w:t>
            </w:r>
          </w:p>
          <w:p w:rsidR="002B0B82" w:rsidRPr="000047C3" w:rsidRDefault="002B0B82" w:rsidP="003A1150">
            <w:pPr>
              <w:rPr>
                <w:b w:val="0"/>
                <w:i/>
                <w:sz w:val="18"/>
              </w:rPr>
            </w:pPr>
            <w:r w:rsidRPr="000047C3">
              <w:rPr>
                <w:b w:val="0"/>
                <w:i/>
                <w:sz w:val="18"/>
              </w:rPr>
              <w:t>Stručni suradnik – psiholog, mentor: Mislav Čupić, dipl.psih.</w:t>
            </w:r>
          </w:p>
          <w:p w:rsidR="002B0B82" w:rsidRPr="000047C3" w:rsidRDefault="002B0B82" w:rsidP="003A1150">
            <w:pPr>
              <w:rPr>
                <w:b w:val="0"/>
                <w:i/>
                <w:sz w:val="18"/>
              </w:rPr>
            </w:pPr>
            <w:r w:rsidRPr="000047C3">
              <w:rPr>
                <w:b w:val="0"/>
                <w:i/>
                <w:sz w:val="18"/>
              </w:rPr>
              <w:t>Stručna suradnica – pedagoginja: Katarina Neralić, prof.</w:t>
            </w:r>
          </w:p>
          <w:p w:rsidR="002B0B82" w:rsidRPr="000047C3" w:rsidRDefault="002B0B82" w:rsidP="003A1150">
            <w:pPr>
              <w:rPr>
                <w:b w:val="0"/>
                <w:i/>
                <w:sz w:val="18"/>
              </w:rPr>
            </w:pPr>
            <w:r w:rsidRPr="000047C3">
              <w:rPr>
                <w:b w:val="0"/>
                <w:i/>
                <w:sz w:val="18"/>
              </w:rPr>
              <w:t>Voditeljica smjene i nastavnica elektrotehničke skupine predmeta: Alma Osmančević, dipl.ing.</w:t>
            </w:r>
          </w:p>
          <w:p w:rsidR="002B0B82" w:rsidRPr="000047C3" w:rsidRDefault="002B0B82" w:rsidP="003A1150">
            <w:pPr>
              <w:rPr>
                <w:b w:val="0"/>
                <w:i/>
                <w:sz w:val="18"/>
              </w:rPr>
            </w:pPr>
            <w:r w:rsidRPr="000047C3">
              <w:rPr>
                <w:b w:val="0"/>
                <w:i/>
                <w:sz w:val="18"/>
              </w:rPr>
              <w:t>Nastavnica engleskog i njemačkog jezika: Ivka Kovačević, prof.</w:t>
            </w:r>
          </w:p>
          <w:p w:rsidR="002B0B82" w:rsidRPr="000047C3" w:rsidRDefault="002B0B82" w:rsidP="003A1150">
            <w:pPr>
              <w:rPr>
                <w:b w:val="0"/>
                <w:i/>
                <w:sz w:val="18"/>
              </w:rPr>
            </w:pPr>
            <w:r w:rsidRPr="000047C3">
              <w:rPr>
                <w:b w:val="0"/>
                <w:i/>
                <w:sz w:val="18"/>
              </w:rPr>
              <w:t>Nastavnici praktične nastave: Tihomir Kober, ing., Ivica Sambol, dipl.ing.</w:t>
            </w:r>
          </w:p>
          <w:p w:rsidR="002B0B82" w:rsidRPr="000047C3" w:rsidRDefault="002B0B82" w:rsidP="003A1150">
            <w:pPr>
              <w:rPr>
                <w:b w:val="0"/>
                <w:i/>
                <w:sz w:val="18"/>
              </w:rPr>
            </w:pPr>
            <w:r w:rsidRPr="000047C3">
              <w:rPr>
                <w:b w:val="0"/>
                <w:i/>
                <w:sz w:val="18"/>
              </w:rPr>
              <w:t xml:space="preserve">Voditelji stručnih vijeća: Branka Barić, prof. (voditeljica stručnog jezičnog vijeća), Vlatka Miketinac Vlašić,prof. (voditeljica prirodoslovnog stručnog vijeća), </w:t>
            </w:r>
          </w:p>
          <w:p w:rsidR="002B0B82" w:rsidRPr="000047C3" w:rsidRDefault="002B0B82" w:rsidP="003A1150">
            <w:pPr>
              <w:rPr>
                <w:b w:val="0"/>
                <w:i/>
                <w:sz w:val="18"/>
              </w:rPr>
            </w:pPr>
            <w:r w:rsidRPr="000047C3">
              <w:rPr>
                <w:b w:val="0"/>
                <w:i/>
                <w:sz w:val="18"/>
              </w:rPr>
              <w:t xml:space="preserve">Voditelj stručnog vijeća praktične nastave , Milan Titlić, ing. </w:t>
            </w:r>
          </w:p>
          <w:p w:rsidR="002B0B82" w:rsidRPr="000047C3" w:rsidRDefault="002B0B82" w:rsidP="003A1150">
            <w:pPr>
              <w:rPr>
                <w:b w:val="0"/>
                <w:i/>
                <w:sz w:val="18"/>
              </w:rPr>
            </w:pPr>
            <w:r w:rsidRPr="000047C3">
              <w:rPr>
                <w:b w:val="0"/>
                <w:i/>
                <w:sz w:val="18"/>
              </w:rPr>
              <w:t xml:space="preserve">Voditelj stručnog vijeća elektrotehnike </w:t>
            </w:r>
            <w:r w:rsidR="00E90421" w:rsidRPr="000047C3">
              <w:rPr>
                <w:b w:val="0"/>
                <w:i/>
                <w:sz w:val="18"/>
              </w:rPr>
              <w:t>marko gradiček</w:t>
            </w:r>
            <w:r w:rsidRPr="000047C3">
              <w:rPr>
                <w:b w:val="0"/>
                <w:i/>
                <w:sz w:val="18"/>
              </w:rPr>
              <w:t>, dipl.ing.</w:t>
            </w:r>
          </w:p>
          <w:p w:rsidR="002B0B82" w:rsidRPr="000047C3" w:rsidRDefault="002B0B82" w:rsidP="003A1150">
            <w:pPr>
              <w:rPr>
                <w:b w:val="0"/>
                <w:i/>
                <w:sz w:val="18"/>
              </w:rPr>
            </w:pPr>
            <w:r w:rsidRPr="000047C3">
              <w:rPr>
                <w:b w:val="0"/>
                <w:i/>
                <w:sz w:val="18"/>
              </w:rPr>
              <w:t>Tim inovatora: Ivica Palikuća, dipl.ing., Marinko Korčanin, dipl.ing., Mirjana Malarić, dipl.ing., Mihael Vuger, ing.</w:t>
            </w:r>
          </w:p>
          <w:p w:rsidR="002B0B82" w:rsidRPr="000047C3" w:rsidRDefault="002B0B82" w:rsidP="003A1150">
            <w:pPr>
              <w:rPr>
                <w:b w:val="0"/>
                <w:i/>
                <w:sz w:val="18"/>
              </w:rPr>
            </w:pPr>
            <w:r w:rsidRPr="000047C3">
              <w:rPr>
                <w:b w:val="0"/>
                <w:i/>
                <w:sz w:val="18"/>
              </w:rPr>
              <w:t>Administrator web stranice Škole: Marko gradiček, dipl.ing.</w:t>
            </w:r>
          </w:p>
        </w:tc>
      </w:tr>
      <w:tr w:rsidR="00E53BEA" w:rsidRPr="00E53BEA" w:rsidTr="00004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tcBorders>
              <w:top w:val="nil"/>
              <w:left w:val="nil"/>
              <w:bottom w:val="nil"/>
            </w:tcBorders>
            <w:hideMark/>
          </w:tcPr>
          <w:p w:rsidR="002B0B82" w:rsidRPr="00E53BEA" w:rsidRDefault="002B0B82" w:rsidP="003A1150">
            <w:pPr>
              <w:rPr>
                <w:i/>
              </w:rPr>
            </w:pPr>
            <w:r w:rsidRPr="00E53BEA">
              <w:rPr>
                <w:i/>
              </w:rPr>
              <w:t>SADRŽAJ AKTIVNOSTI</w:t>
            </w:r>
          </w:p>
        </w:tc>
        <w:tc>
          <w:tcPr>
            <w:tcW w:w="1585"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b/>
                <w:i/>
              </w:rPr>
            </w:pPr>
            <w:r w:rsidRPr="00E53BEA">
              <w:rPr>
                <w:b/>
                <w:i/>
              </w:rPr>
              <w:t>IZVODITELJI AKTIVNOSTI</w:t>
            </w:r>
          </w:p>
        </w:tc>
        <w:tc>
          <w:tcPr>
            <w:tcW w:w="1020"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b/>
                <w:i/>
              </w:rPr>
            </w:pPr>
            <w:r w:rsidRPr="00E53BEA">
              <w:rPr>
                <w:b/>
                <w:i/>
              </w:rPr>
              <w:t>CILJEVI AKTIVNOSTI</w:t>
            </w:r>
          </w:p>
        </w:tc>
        <w:tc>
          <w:tcPr>
            <w:tcW w:w="968"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b/>
                <w:i/>
              </w:rPr>
            </w:pPr>
            <w:r w:rsidRPr="00E53BEA">
              <w:rPr>
                <w:b/>
                <w:i/>
              </w:rPr>
              <w:t>VRIJEME AKTIVNOSTI</w:t>
            </w:r>
          </w:p>
        </w:tc>
        <w:tc>
          <w:tcPr>
            <w:tcW w:w="381"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b/>
                <w:i/>
              </w:rPr>
            </w:pPr>
            <w:r w:rsidRPr="00E53BEA">
              <w:rPr>
                <w:b/>
                <w:i/>
              </w:rPr>
              <w:t>BROJ SATI</w:t>
            </w:r>
          </w:p>
        </w:tc>
      </w:tr>
      <w:tr w:rsidR="00E53BEA" w:rsidRPr="00E53BEA" w:rsidTr="000047C3">
        <w:trPr>
          <w:trHeight w:val="6225"/>
        </w:trPr>
        <w:tc>
          <w:tcPr>
            <w:cnfStyle w:val="001000000000" w:firstRow="0" w:lastRow="0" w:firstColumn="1" w:lastColumn="0" w:oddVBand="0" w:evenVBand="0" w:oddHBand="0" w:evenHBand="0" w:firstRowFirstColumn="0" w:firstRowLastColumn="0" w:lastRowFirstColumn="0" w:lastRowLastColumn="0"/>
            <w:tcW w:w="1047" w:type="pct"/>
            <w:tcBorders>
              <w:top w:val="nil"/>
              <w:left w:val="nil"/>
              <w:bottom w:val="nil"/>
            </w:tcBorders>
          </w:tcPr>
          <w:p w:rsidR="002B0B82" w:rsidRPr="00E53BEA" w:rsidRDefault="002B0B82" w:rsidP="003A1150">
            <w:pPr>
              <w:rPr>
                <w:i/>
              </w:rPr>
            </w:pPr>
            <w:r w:rsidRPr="00E53BEA">
              <w:rPr>
                <w:i/>
              </w:rPr>
              <w:t>Provjera upisnih podataka u svrhu prikupljanja informacija iz koje škole su došli učenici upisani u prvi razred u godini 2017. – 2018.</w:t>
            </w:r>
          </w:p>
          <w:p w:rsidR="002B0B82" w:rsidRPr="00E53BEA" w:rsidRDefault="002B0B82" w:rsidP="003A1150">
            <w:pPr>
              <w:rPr>
                <w:i/>
              </w:rPr>
            </w:pPr>
          </w:p>
          <w:p w:rsidR="002B0B82" w:rsidRPr="00E53BEA" w:rsidRDefault="002B0B82" w:rsidP="003A1150">
            <w:pPr>
              <w:rPr>
                <w:i/>
              </w:rPr>
            </w:pPr>
          </w:p>
          <w:p w:rsidR="002B0B82" w:rsidRPr="00E53BEA" w:rsidRDefault="002B0B82" w:rsidP="003A1150">
            <w:pPr>
              <w:rPr>
                <w:i/>
              </w:rPr>
            </w:pPr>
          </w:p>
          <w:p w:rsidR="002B0B82" w:rsidRPr="00E53BEA" w:rsidRDefault="002B0B82" w:rsidP="003A1150">
            <w:pPr>
              <w:rPr>
                <w:i/>
              </w:rPr>
            </w:pPr>
          </w:p>
          <w:p w:rsidR="002B0B82" w:rsidRPr="00E53BEA" w:rsidRDefault="002B0B82" w:rsidP="000047C3">
            <w:pPr>
              <w:rPr>
                <w:i/>
              </w:rPr>
            </w:pPr>
            <w:r w:rsidRPr="00E53BEA">
              <w:rPr>
                <w:i/>
              </w:rPr>
              <w:t xml:space="preserve">Kreiranje i distribucija upitnika učenicima upisanima u prvi razred </w:t>
            </w:r>
          </w:p>
        </w:tc>
        <w:tc>
          <w:tcPr>
            <w:tcW w:w="1585" w:type="pct"/>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ravnatelj,voditeljica,stručni suradnici</w:t>
            </w: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nastavnici radioničkih vježbi u suradnji sa stručnim suradnikom - psihologom</w:t>
            </w:r>
          </w:p>
        </w:tc>
        <w:tc>
          <w:tcPr>
            <w:tcW w:w="1020" w:type="pct"/>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pomoću podataka utvrđujemo činjenična stanja i provjeravamo učinke promidžbenih aktivnosti u prethodnoj školskoj godini</w:t>
            </w: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kako bismo dobili što bolje podatke o razlozima upisa učenika u našu školu, koristimo upitnike (google obrasci) kojima ispitujemo neke parametre koji su mogli utjecati n</w:t>
            </w:r>
            <w:r w:rsidR="000047C3">
              <w:rPr>
                <w:i/>
              </w:rPr>
              <w:t>a odabir Srednje škole Jelkovec</w:t>
            </w:r>
          </w:p>
        </w:tc>
        <w:tc>
          <w:tcPr>
            <w:tcW w:w="968"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rujan,</w:t>
            </w: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 xml:space="preserve">listopad </w:t>
            </w:r>
          </w:p>
        </w:tc>
        <w:tc>
          <w:tcPr>
            <w:tcW w:w="381"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10</w:t>
            </w:r>
          </w:p>
        </w:tc>
      </w:tr>
      <w:tr w:rsidR="00E53BEA" w:rsidRPr="00E53BEA" w:rsidTr="00004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tcBorders>
              <w:top w:val="nil"/>
              <w:left w:val="nil"/>
              <w:bottom w:val="nil"/>
            </w:tcBorders>
            <w:hideMark/>
          </w:tcPr>
          <w:p w:rsidR="002B0B82" w:rsidRPr="00E53BEA" w:rsidRDefault="002B0B82" w:rsidP="003A1150">
            <w:pPr>
              <w:rPr>
                <w:i/>
              </w:rPr>
            </w:pPr>
            <w:r w:rsidRPr="00E53BEA">
              <w:rPr>
                <w:i/>
              </w:rPr>
              <w:t>Sastanci Povjerenstva za promidžbu Srednje škole Jelkovec</w:t>
            </w:r>
          </w:p>
        </w:tc>
        <w:tc>
          <w:tcPr>
            <w:tcW w:w="1585"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ravnatelj, stručni suradnici, voditeljica, predmetni nastavnici, voditelji stručnih vijeća, vijeće učenika, predstavnici izvannastavnih aktivnosti u suradnji s voditeljima skupina, tim inovatora</w:t>
            </w:r>
          </w:p>
        </w:tc>
        <w:tc>
          <w:tcPr>
            <w:tcW w:w="1020" w:type="pct"/>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na sastancima će se temeljem svih ranije dobivenih podataka moći donijeti zaključci o smjeru u kojem bi buduća promidžba trebala krenuti</w:t>
            </w: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 xml:space="preserve">sastanci bi trebali utjecati na subjekte uključene </w:t>
            </w:r>
            <w:r w:rsidRPr="00E53BEA">
              <w:rPr>
                <w:i/>
              </w:rPr>
              <w:lastRenderedPageBreak/>
              <w:t>u promidžbu u smjeru razvijanja svijesti o tržišnoj konkurenciji</w:t>
            </w:r>
          </w:p>
        </w:tc>
        <w:tc>
          <w:tcPr>
            <w:tcW w:w="968"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lastRenderedPageBreak/>
              <w:t>Više puta godišnje</w:t>
            </w:r>
          </w:p>
        </w:tc>
        <w:tc>
          <w:tcPr>
            <w:tcW w:w="381"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 xml:space="preserve">10 </w:t>
            </w:r>
          </w:p>
        </w:tc>
      </w:tr>
      <w:tr w:rsidR="00E53BEA" w:rsidRPr="00E53BEA" w:rsidTr="000047C3">
        <w:tc>
          <w:tcPr>
            <w:cnfStyle w:val="001000000000" w:firstRow="0" w:lastRow="0" w:firstColumn="1" w:lastColumn="0" w:oddVBand="0" w:evenVBand="0" w:oddHBand="0" w:evenHBand="0" w:firstRowFirstColumn="0" w:firstRowLastColumn="0" w:lastRowFirstColumn="0" w:lastRowLastColumn="0"/>
            <w:tcW w:w="1047" w:type="pct"/>
            <w:tcBorders>
              <w:top w:val="nil"/>
              <w:left w:val="nil"/>
              <w:bottom w:val="nil"/>
            </w:tcBorders>
            <w:hideMark/>
          </w:tcPr>
          <w:p w:rsidR="002B0B82" w:rsidRPr="00E53BEA" w:rsidRDefault="002B0B82" w:rsidP="003A1150">
            <w:pPr>
              <w:rPr>
                <w:i/>
              </w:rPr>
            </w:pPr>
            <w:r w:rsidRPr="00E53BEA">
              <w:rPr>
                <w:i/>
              </w:rPr>
              <w:lastRenderedPageBreak/>
              <w:t>Dani otvorenih vrata Srednje škole Jelkovec</w:t>
            </w:r>
          </w:p>
        </w:tc>
        <w:tc>
          <w:tcPr>
            <w:tcW w:w="1585" w:type="pct"/>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nastavnici, učenici, stručni suradnici, voditeljica, ravnatel, predsjednici stručnih vijeća</w:t>
            </w: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tc>
        <w:tc>
          <w:tcPr>
            <w:tcW w:w="1020"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učenici osmog razreda će moći vidjeti prostor u kojem će nastaviti školovanje, dobiti odgovore na neka pitanja vezana uz same obrazovne i postobrazovne mogućnosti</w:t>
            </w: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učenici će upoznati način rada Škole, izvannastavne, fakultativne i dodatne nastave te vidjeti laboratorije u kojima se izvodi stručna nastava</w:t>
            </w:r>
          </w:p>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učenici će moći postavljati pitanja o strukovnom kurikulumu i svemu što ih zanima, a može doprinijeti odluci da nastave školovanje u SŠJ</w:t>
            </w:r>
          </w:p>
        </w:tc>
        <w:tc>
          <w:tcPr>
            <w:tcW w:w="968"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Prosinac, siječanj, tijekom proljetnog odmora učenika, na kraju nastavne godine, obilježavanjem dana promoviranja strukovnog obrazovanja</w:t>
            </w:r>
          </w:p>
        </w:tc>
        <w:tc>
          <w:tcPr>
            <w:tcW w:w="381"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35</w:t>
            </w:r>
          </w:p>
        </w:tc>
      </w:tr>
      <w:tr w:rsidR="00E53BEA" w:rsidRPr="00E53BEA" w:rsidTr="00004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tcBorders>
              <w:top w:val="nil"/>
              <w:left w:val="nil"/>
              <w:bottom w:val="nil"/>
            </w:tcBorders>
            <w:hideMark/>
          </w:tcPr>
          <w:p w:rsidR="002B0B82" w:rsidRPr="00E53BEA" w:rsidRDefault="002B0B82" w:rsidP="003A1150">
            <w:pPr>
              <w:rPr>
                <w:i/>
              </w:rPr>
            </w:pPr>
            <w:r w:rsidRPr="00E53BEA">
              <w:rPr>
                <w:i/>
              </w:rPr>
              <w:t>Promotivne aktivnosti – suradnje s osnovnim školama i odlasci u osnovne škole radi promidžbe Škole</w:t>
            </w:r>
          </w:p>
        </w:tc>
        <w:tc>
          <w:tcPr>
            <w:tcW w:w="1585" w:type="pct"/>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nastavnici, učenici naše škole – u škole koje su pohađali</w:t>
            </w: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voditelji izvannastavnih aktivnosti u suradnji sa učenicima - polaznicima</w:t>
            </w:r>
          </w:p>
        </w:tc>
        <w:tc>
          <w:tcPr>
            <w:tcW w:w="1020"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učenici i nastavnici srednje škole razvit će međusobnu suradnju za vrijeme prikupljanja sredstava potrebnih za promoviranje učeničkih radova</w:t>
            </w: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nastavnici – voditelji različitih izvannastavnih aktivnosti povezat će učenike različitih interesa u ideju promoviranja škole</w:t>
            </w:r>
          </w:p>
        </w:tc>
        <w:tc>
          <w:tcPr>
            <w:tcW w:w="968"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Tijekom drugog polugodišta</w:t>
            </w:r>
          </w:p>
        </w:tc>
        <w:tc>
          <w:tcPr>
            <w:tcW w:w="381"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50</w:t>
            </w:r>
          </w:p>
        </w:tc>
      </w:tr>
      <w:tr w:rsidR="00E53BEA" w:rsidRPr="00E53BEA" w:rsidTr="000047C3">
        <w:tc>
          <w:tcPr>
            <w:cnfStyle w:val="001000000000" w:firstRow="0" w:lastRow="0" w:firstColumn="1" w:lastColumn="0" w:oddVBand="0" w:evenVBand="0" w:oddHBand="0" w:evenHBand="0" w:firstRowFirstColumn="0" w:firstRowLastColumn="0" w:lastRowFirstColumn="0" w:lastRowLastColumn="0"/>
            <w:tcW w:w="1047" w:type="pct"/>
            <w:tcBorders>
              <w:top w:val="nil"/>
              <w:left w:val="nil"/>
              <w:bottom w:val="nil"/>
            </w:tcBorders>
            <w:hideMark/>
          </w:tcPr>
          <w:p w:rsidR="002B0B82" w:rsidRPr="00E53BEA" w:rsidRDefault="002B0B82" w:rsidP="003A1150">
            <w:pPr>
              <w:rPr>
                <w:i/>
              </w:rPr>
            </w:pPr>
            <w:r w:rsidRPr="00E53BEA">
              <w:rPr>
                <w:i/>
              </w:rPr>
              <w:lastRenderedPageBreak/>
              <w:t>Izradba promidžbenih letaka i plakata</w:t>
            </w:r>
          </w:p>
        </w:tc>
        <w:tc>
          <w:tcPr>
            <w:tcW w:w="1585"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nastavnici, stručni suradnici  i tim inovatora u suradnji s učenicima</w:t>
            </w:r>
          </w:p>
        </w:tc>
        <w:tc>
          <w:tcPr>
            <w:tcW w:w="1020"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učenici uvježbavaju naučene vještine na nastavi računalstva (upotreba programa u kojima se mogu izraditi letci i plakati)</w:t>
            </w:r>
          </w:p>
        </w:tc>
        <w:tc>
          <w:tcPr>
            <w:tcW w:w="968" w:type="pct"/>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tc>
        <w:tc>
          <w:tcPr>
            <w:tcW w:w="381"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20</w:t>
            </w:r>
          </w:p>
        </w:tc>
      </w:tr>
      <w:tr w:rsidR="00E53BEA" w:rsidRPr="00E53BEA" w:rsidTr="00004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pct"/>
            <w:tcBorders>
              <w:top w:val="nil"/>
              <w:left w:val="nil"/>
              <w:bottom w:val="nil"/>
            </w:tcBorders>
            <w:hideMark/>
          </w:tcPr>
          <w:p w:rsidR="002B0B82" w:rsidRPr="00E53BEA" w:rsidRDefault="002B0B82" w:rsidP="003A1150">
            <w:pPr>
              <w:rPr>
                <w:i/>
              </w:rPr>
            </w:pPr>
            <w:r w:rsidRPr="00E53BEA">
              <w:rPr>
                <w:i/>
              </w:rPr>
              <w:t>„DOJDI OSMAŠ, ZAGREB TE ZOVE“ – manifestacija za učenike osnovnih škola</w:t>
            </w:r>
          </w:p>
        </w:tc>
        <w:tc>
          <w:tcPr>
            <w:tcW w:w="1585"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Gradski ured za obrazovanje, kulturu i sport u suradnji sa srednjim školama</w:t>
            </w: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voditelji (jedan stručni suradnik te jedan nastavnik)</w:t>
            </w: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učenici (7 – 12 učenika Srednje škole Jelkovec)</w:t>
            </w:r>
          </w:p>
        </w:tc>
        <w:tc>
          <w:tcPr>
            <w:tcW w:w="1020"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učenici će moći prikazati svoje radove, promovirati Školu i svoje vještine na manifestaciji</w:t>
            </w: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učenici će se upoznati s osnovama marketinga i tržišne ekonomije</w:t>
            </w:r>
          </w:p>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 xml:space="preserve">učenici će moći prepoznati razliku između različitih pristupa i metoda reklamiranja vlastitih proizvoda (moći će usporediti vlastiti štand sa štandovima ostalih srednjih škola) </w:t>
            </w:r>
          </w:p>
        </w:tc>
        <w:tc>
          <w:tcPr>
            <w:tcW w:w="968" w:type="pct"/>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p>
        </w:tc>
        <w:tc>
          <w:tcPr>
            <w:tcW w:w="381" w:type="pct"/>
            <w:hideMark/>
          </w:tcPr>
          <w:p w:rsidR="002B0B82" w:rsidRPr="00E53BEA" w:rsidRDefault="002B0B82" w:rsidP="003A1150">
            <w:pPr>
              <w:cnfStyle w:val="000000100000" w:firstRow="0" w:lastRow="0" w:firstColumn="0" w:lastColumn="0" w:oddVBand="0" w:evenVBand="0" w:oddHBand="1" w:evenHBand="0" w:firstRowFirstColumn="0" w:firstRowLastColumn="0" w:lastRowFirstColumn="0" w:lastRowLastColumn="0"/>
              <w:rPr>
                <w:i/>
              </w:rPr>
            </w:pPr>
            <w:r w:rsidRPr="00E53BEA">
              <w:rPr>
                <w:i/>
              </w:rPr>
              <w:t>8</w:t>
            </w:r>
          </w:p>
        </w:tc>
      </w:tr>
      <w:tr w:rsidR="00E53BEA" w:rsidRPr="00E53BEA" w:rsidTr="000047C3">
        <w:tc>
          <w:tcPr>
            <w:cnfStyle w:val="001000000000" w:firstRow="0" w:lastRow="0" w:firstColumn="1" w:lastColumn="0" w:oddVBand="0" w:evenVBand="0" w:oddHBand="0" w:evenHBand="0" w:firstRowFirstColumn="0" w:firstRowLastColumn="0" w:lastRowFirstColumn="0" w:lastRowLastColumn="0"/>
            <w:tcW w:w="1047" w:type="pct"/>
            <w:tcBorders>
              <w:top w:val="nil"/>
              <w:left w:val="nil"/>
              <w:bottom w:val="nil"/>
            </w:tcBorders>
            <w:hideMark/>
          </w:tcPr>
          <w:p w:rsidR="002B0B82" w:rsidRPr="00E53BEA" w:rsidRDefault="002B0B82" w:rsidP="003A1150">
            <w:pPr>
              <w:rPr>
                <w:i/>
              </w:rPr>
            </w:pPr>
            <w:r w:rsidRPr="00E53BEA">
              <w:rPr>
                <w:i/>
              </w:rPr>
              <w:t xml:space="preserve">Prikupljanje podataka po upisima u prve razrede (2018./2019.) </w:t>
            </w:r>
          </w:p>
        </w:tc>
        <w:tc>
          <w:tcPr>
            <w:tcW w:w="1585"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članovi povjerenstva, nastavnici te tim inovatora u suradnji sa stručnim suradnikom – psihologom</w:t>
            </w:r>
          </w:p>
        </w:tc>
        <w:tc>
          <w:tcPr>
            <w:tcW w:w="1020"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putem dobivenih podataka donijet ćemo zaključke o uspješnosti promidžbe Srednje škole</w:t>
            </w:r>
            <w:r w:rsidR="00AA4EE4" w:rsidRPr="00E53BEA">
              <w:rPr>
                <w:i/>
              </w:rPr>
              <w:t xml:space="preserve"> Jelkovec u školskoj godini 2018.-2019</w:t>
            </w:r>
            <w:r w:rsidRPr="00E53BEA">
              <w:rPr>
                <w:i/>
              </w:rPr>
              <w:t>.</w:t>
            </w:r>
          </w:p>
        </w:tc>
        <w:tc>
          <w:tcPr>
            <w:tcW w:w="968" w:type="pct"/>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p>
        </w:tc>
        <w:tc>
          <w:tcPr>
            <w:tcW w:w="381" w:type="pct"/>
            <w:hideMark/>
          </w:tcPr>
          <w:p w:rsidR="002B0B82" w:rsidRPr="00E53BEA" w:rsidRDefault="002B0B82" w:rsidP="003A1150">
            <w:pPr>
              <w:cnfStyle w:val="000000000000" w:firstRow="0" w:lastRow="0" w:firstColumn="0" w:lastColumn="0" w:oddVBand="0" w:evenVBand="0" w:oddHBand="0" w:evenHBand="0" w:firstRowFirstColumn="0" w:firstRowLastColumn="0" w:lastRowFirstColumn="0" w:lastRowLastColumn="0"/>
              <w:rPr>
                <w:i/>
              </w:rPr>
            </w:pPr>
            <w:r w:rsidRPr="00E53BEA">
              <w:rPr>
                <w:i/>
              </w:rPr>
              <w:t>7</w:t>
            </w:r>
          </w:p>
        </w:tc>
      </w:tr>
      <w:tr w:rsidR="00E53BEA" w:rsidRPr="00E53BEA" w:rsidTr="00004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nil"/>
            </w:tcBorders>
            <w:hideMark/>
          </w:tcPr>
          <w:p w:rsidR="002B0B82" w:rsidRPr="00E53BEA" w:rsidRDefault="002B0B82" w:rsidP="003A1150">
            <w:pPr>
              <w:rPr>
                <w:i/>
              </w:rPr>
            </w:pPr>
            <w:r w:rsidRPr="00E53BEA">
              <w:rPr>
                <w:i/>
              </w:rPr>
              <w:t>BROJ UKUPNIH SATI:                                                                                                                              140</w:t>
            </w:r>
          </w:p>
        </w:tc>
      </w:tr>
    </w:tbl>
    <w:p w:rsidR="00194FED" w:rsidRPr="00E53BEA" w:rsidRDefault="00194FED" w:rsidP="003A1150">
      <w:pPr>
        <w:rPr>
          <w:rFonts w:eastAsia="Times New Roman"/>
          <w:lang w:bidi="en-US"/>
        </w:rPr>
      </w:pPr>
    </w:p>
    <w:p w:rsidR="00E63850" w:rsidRPr="00E53BEA" w:rsidRDefault="00E63850" w:rsidP="003A1150">
      <w:pPr>
        <w:rPr>
          <w:rFonts w:eastAsia="Times New Roman"/>
          <w:lang w:bidi="en-US"/>
        </w:rPr>
      </w:pPr>
      <w:bookmarkStart w:id="173" w:name="_Toc461536954"/>
      <w:bookmarkStart w:id="174" w:name="_Toc461537674"/>
    </w:p>
    <w:p w:rsidR="00C500BA" w:rsidRDefault="00C500BA" w:rsidP="003A1150">
      <w:pPr>
        <w:rPr>
          <w:lang w:val="en-US" w:bidi="en-US"/>
        </w:rPr>
      </w:pPr>
    </w:p>
    <w:p w:rsidR="006A3591" w:rsidRDefault="006A3591" w:rsidP="003A1150">
      <w:pPr>
        <w:rPr>
          <w:lang w:val="en-US" w:bidi="en-US"/>
        </w:rPr>
      </w:pPr>
    </w:p>
    <w:p w:rsidR="006A3591" w:rsidRDefault="006A3591" w:rsidP="003A1150">
      <w:pPr>
        <w:rPr>
          <w:lang w:val="en-US" w:bidi="en-US"/>
        </w:rPr>
      </w:pPr>
    </w:p>
    <w:p w:rsidR="006A3591" w:rsidRPr="00E53BEA" w:rsidRDefault="006A3591" w:rsidP="003A1150">
      <w:pPr>
        <w:rPr>
          <w:lang w:val="en-US" w:bidi="en-US"/>
        </w:rPr>
      </w:pPr>
    </w:p>
    <w:p w:rsidR="005D51B3" w:rsidRPr="00E53BEA" w:rsidRDefault="005D51B3" w:rsidP="002941DA">
      <w:pPr>
        <w:pStyle w:val="Naslov3"/>
        <w:numPr>
          <w:ilvl w:val="0"/>
          <w:numId w:val="9"/>
        </w:numPr>
      </w:pPr>
      <w:bookmarkStart w:id="175" w:name="_Toc525541492"/>
      <w:bookmarkStart w:id="176" w:name="_Toc525541770"/>
      <w:bookmarkStart w:id="177" w:name="_Toc526159464"/>
      <w:r w:rsidRPr="00E53BEA">
        <w:lastRenderedPageBreak/>
        <w:t>GODIŠNJI PLAN I PROGRAM RADA ISPITNOG POVJERENSTVA ZA DRŽAVNU MATURU</w:t>
      </w:r>
      <w:bookmarkEnd w:id="173"/>
      <w:bookmarkEnd w:id="174"/>
      <w:bookmarkEnd w:id="175"/>
      <w:bookmarkEnd w:id="176"/>
      <w:bookmarkEnd w:id="177"/>
    </w:p>
    <w:p w:rsidR="00882997" w:rsidRPr="00E53BEA" w:rsidRDefault="00882997" w:rsidP="003A1150">
      <w:pPr>
        <w:rPr>
          <w:rFonts w:eastAsia="Times New Roman"/>
          <w:lang w:val="en-US" w:bidi="en-US"/>
        </w:rPr>
      </w:pPr>
    </w:p>
    <w:tbl>
      <w:tblPr>
        <w:tblStyle w:val="ivopisnatablica7-isticanje3"/>
        <w:tblW w:w="5000" w:type="pct"/>
        <w:tblLook w:val="04A0" w:firstRow="1" w:lastRow="0" w:firstColumn="1" w:lastColumn="0" w:noHBand="0" w:noVBand="1"/>
      </w:tblPr>
      <w:tblGrid>
        <w:gridCol w:w="8788"/>
      </w:tblGrid>
      <w:tr w:rsidR="00E53BEA" w:rsidRPr="00E53BEA" w:rsidTr="00E112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rsidR="00882997" w:rsidRPr="00E53BEA" w:rsidRDefault="00882997" w:rsidP="003A1150">
            <w:pPr>
              <w:rPr>
                <w:rFonts w:eastAsia="Times New Roman"/>
                <w:color w:val="auto"/>
                <w:lang w:val="en-US" w:bidi="en-US"/>
              </w:rPr>
            </w:pPr>
            <w:r w:rsidRPr="00E53BEA">
              <w:rPr>
                <w:rFonts w:eastAsia="Times New Roman"/>
                <w:color w:val="auto"/>
                <w:lang w:val="en-US" w:bidi="en-US"/>
              </w:rPr>
              <w:t>Utvrditi popis pristupnika za polaganje DM na temelju zaprimljenih pretprijava.</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b/>
                <w:color w:val="auto"/>
                <w:lang w:val="en-US" w:bidi="en-US"/>
              </w:rPr>
            </w:pPr>
            <w:r w:rsidRPr="00E53BEA">
              <w:rPr>
                <w:rFonts w:eastAsia="Times New Roman"/>
                <w:b/>
                <w:color w:val="auto"/>
                <w:lang w:val="en-US" w:bidi="en-US"/>
              </w:rPr>
              <w:t>Dostaviti popis pristupnika NCVVO – u.</w:t>
            </w:r>
          </w:p>
        </w:tc>
      </w:tr>
      <w:tr w:rsidR="00E53BEA" w:rsidRPr="00E53BEA" w:rsidTr="00E1121B">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b/>
                <w:color w:val="auto"/>
                <w:lang w:val="en-US" w:bidi="en-US"/>
              </w:rPr>
            </w:pPr>
            <w:r w:rsidRPr="00E53BEA">
              <w:rPr>
                <w:rFonts w:eastAsia="Times New Roman"/>
                <w:b/>
                <w:color w:val="auto"/>
                <w:lang w:val="en-US" w:bidi="en-US"/>
              </w:rPr>
              <w:t>Utvrditi konačan popis pristupnika koji su ispunili uvjete te ga dostaviti NCVVO – u.</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b/>
                <w:color w:val="auto"/>
                <w:lang w:val="en-US" w:bidi="en-US"/>
              </w:rPr>
            </w:pPr>
            <w:r w:rsidRPr="00E53BEA">
              <w:rPr>
                <w:rFonts w:eastAsia="Times New Roman"/>
                <w:b/>
                <w:color w:val="auto"/>
                <w:lang w:val="en-US" w:bidi="en-US"/>
              </w:rPr>
              <w:t>Odlučivati o opravdanosti nepristupanja pristupnika polaganju ispita.</w:t>
            </w:r>
          </w:p>
        </w:tc>
      </w:tr>
      <w:tr w:rsidR="00E53BEA" w:rsidRPr="00E53BEA" w:rsidTr="00E1121B">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b/>
                <w:color w:val="auto"/>
                <w:lang w:val="en-US" w:bidi="en-US"/>
              </w:rPr>
            </w:pPr>
            <w:r w:rsidRPr="00E53BEA">
              <w:rPr>
                <w:rFonts w:eastAsia="Times New Roman"/>
                <w:b/>
                <w:color w:val="auto"/>
                <w:lang w:val="en-US" w:bidi="en-US"/>
              </w:rPr>
              <w:t>Pratiti provedbu ispita DM.</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b/>
                <w:color w:val="auto"/>
                <w:lang w:val="en-US" w:bidi="en-US"/>
              </w:rPr>
            </w:pPr>
            <w:r w:rsidRPr="00E53BEA">
              <w:rPr>
                <w:rFonts w:eastAsia="Times New Roman"/>
                <w:b/>
                <w:color w:val="auto"/>
                <w:lang w:val="en-US" w:bidi="en-US"/>
              </w:rPr>
              <w:t>Prisustvovati na ispitnim mjestima tijekom cijele provedbe DM i ispita DM.</w:t>
            </w:r>
          </w:p>
        </w:tc>
      </w:tr>
      <w:tr w:rsidR="00E53BEA" w:rsidRPr="00E53BEA" w:rsidTr="00E1121B">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b/>
                <w:color w:val="auto"/>
                <w:lang w:val="en-US" w:bidi="en-US"/>
              </w:rPr>
            </w:pPr>
            <w:r w:rsidRPr="00E53BEA">
              <w:rPr>
                <w:rFonts w:eastAsia="Times New Roman"/>
                <w:b/>
                <w:color w:val="auto"/>
                <w:lang w:val="en-US" w:bidi="en-US"/>
              </w:rPr>
              <w:t>Zaprimati i rješavati prigovore u vezi s nepravilnostima provedbe ispita i prigovore pristupnika na ocjenu.</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b/>
                <w:color w:val="auto"/>
                <w:lang w:val="en-US" w:bidi="en-US"/>
              </w:rPr>
            </w:pPr>
            <w:r w:rsidRPr="00E53BEA">
              <w:rPr>
                <w:rFonts w:eastAsia="Times New Roman"/>
                <w:b/>
                <w:color w:val="auto"/>
                <w:lang w:val="en-US" w:bidi="en-US"/>
              </w:rPr>
              <w:t>Utvrđivati opravdanost prigovora i o tome obavještavati NCVVO.</w:t>
            </w:r>
          </w:p>
        </w:tc>
      </w:tr>
      <w:tr w:rsidR="00E53BEA" w:rsidRPr="00E53BEA" w:rsidTr="00E1121B">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b/>
                <w:color w:val="auto"/>
                <w:lang w:val="en-US" w:bidi="en-US"/>
              </w:rPr>
            </w:pPr>
            <w:r w:rsidRPr="00E53BEA">
              <w:rPr>
                <w:rFonts w:eastAsia="Times New Roman"/>
                <w:b/>
                <w:color w:val="auto"/>
                <w:lang w:val="en-US" w:bidi="en-US"/>
              </w:rPr>
              <w:t>Utvrđivati ostale poslove nastavnika u provedbi ispita.</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b/>
                <w:color w:val="auto"/>
                <w:lang w:val="en-US" w:bidi="en-US"/>
              </w:rPr>
            </w:pPr>
            <w:r w:rsidRPr="00E53BEA">
              <w:rPr>
                <w:rFonts w:eastAsia="Times New Roman"/>
                <w:b/>
                <w:color w:val="auto"/>
                <w:lang w:val="en-US" w:bidi="en-US"/>
              </w:rPr>
              <w:t>Obavljati druge poslove koji proizlaze iz naravi potrebe ispita.</w:t>
            </w:r>
          </w:p>
        </w:tc>
      </w:tr>
      <w:tr w:rsidR="00E53BEA" w:rsidRPr="00E53BEA" w:rsidTr="00E1121B">
        <w:tc>
          <w:tcPr>
            <w:cnfStyle w:val="001000000000" w:firstRow="0" w:lastRow="0" w:firstColumn="1" w:lastColumn="0" w:oddVBand="0" w:evenVBand="0" w:oddHBand="0" w:evenHBand="0" w:firstRowFirstColumn="0" w:firstRowLastColumn="0" w:lastRowFirstColumn="0" w:lastRowLastColumn="0"/>
            <w:tcW w:w="5000" w:type="pct"/>
          </w:tcPr>
          <w:p w:rsidR="00882997" w:rsidRPr="00E53BEA" w:rsidRDefault="00882997" w:rsidP="003A1150">
            <w:pPr>
              <w:rPr>
                <w:rFonts w:eastAsia="Times New Roman"/>
                <w:color w:val="auto"/>
                <w:lang w:val="en-US" w:bidi="en-US"/>
              </w:rPr>
            </w:pP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5000" w:type="pct"/>
          </w:tcPr>
          <w:p w:rsidR="00536310" w:rsidRPr="00E53BEA" w:rsidRDefault="00536310" w:rsidP="003A1150">
            <w:pPr>
              <w:rPr>
                <w:rFonts w:eastAsia="Times New Roman"/>
                <w:color w:val="auto"/>
                <w:lang w:val="en-US" w:bidi="en-US"/>
              </w:rPr>
            </w:pPr>
            <w:r w:rsidRPr="00E53BEA">
              <w:rPr>
                <w:rFonts w:eastAsia="Times New Roman"/>
                <w:color w:val="auto"/>
                <w:lang w:val="en-US" w:bidi="en-US"/>
              </w:rPr>
              <w:t>NAPOMENA: Ovom se planu prilaže kalendar pola</w:t>
            </w:r>
            <w:r w:rsidR="006A3591">
              <w:rPr>
                <w:rFonts w:eastAsia="Times New Roman"/>
                <w:color w:val="auto"/>
                <w:lang w:val="en-US" w:bidi="en-US"/>
              </w:rPr>
              <w:t>ganja ispita državne mature 2018./ 2019</w:t>
            </w:r>
            <w:r w:rsidRPr="00E53BEA">
              <w:rPr>
                <w:rFonts w:eastAsia="Times New Roman"/>
                <w:color w:val="auto"/>
                <w:lang w:val="en-US" w:bidi="en-US"/>
              </w:rPr>
              <w:t>.</w:t>
            </w:r>
          </w:p>
        </w:tc>
      </w:tr>
      <w:tr w:rsidR="00E53BEA" w:rsidRPr="00E53BEA" w:rsidTr="00E1121B">
        <w:trPr>
          <w:trHeight w:val="957"/>
        </w:trPr>
        <w:tc>
          <w:tcPr>
            <w:cnfStyle w:val="001000000000" w:firstRow="0" w:lastRow="0" w:firstColumn="1" w:lastColumn="0" w:oddVBand="0" w:evenVBand="0" w:oddHBand="0" w:evenHBand="0" w:firstRowFirstColumn="0" w:firstRowLastColumn="0" w:lastRowFirstColumn="0" w:lastRowLastColumn="0"/>
            <w:tcW w:w="5000" w:type="pct"/>
          </w:tcPr>
          <w:p w:rsidR="00536310" w:rsidRPr="00E53BEA" w:rsidRDefault="00FA3797" w:rsidP="003A1150">
            <w:pPr>
              <w:rPr>
                <w:rFonts w:eastAsia="Times New Roman"/>
                <w:color w:val="auto"/>
                <w:lang w:val="en-US" w:bidi="en-US"/>
              </w:rPr>
            </w:pPr>
            <w:r w:rsidRPr="00E53BEA">
              <w:rPr>
                <w:rFonts w:eastAsia="Times New Roman"/>
                <w:color w:val="auto"/>
                <w:lang w:val="en-US" w:bidi="en-US"/>
              </w:rPr>
              <w:t>Ispitna</w:t>
            </w:r>
            <w:r w:rsidR="00536310" w:rsidRPr="00E53BEA">
              <w:rPr>
                <w:rFonts w:eastAsia="Times New Roman"/>
                <w:color w:val="auto"/>
                <w:lang w:val="en-US" w:bidi="en-US"/>
              </w:rPr>
              <w:t xml:space="preserve"> koordinator</w:t>
            </w:r>
            <w:r w:rsidRPr="00E53BEA">
              <w:rPr>
                <w:rFonts w:eastAsia="Times New Roman"/>
                <w:color w:val="auto"/>
                <w:lang w:val="en-US" w:bidi="en-US"/>
              </w:rPr>
              <w:t>ica</w:t>
            </w:r>
            <w:r w:rsidR="00536310" w:rsidRPr="00E53BEA">
              <w:rPr>
                <w:rFonts w:eastAsia="Times New Roman"/>
                <w:color w:val="auto"/>
                <w:lang w:val="en-US" w:bidi="en-US"/>
              </w:rPr>
              <w:t>:</w:t>
            </w:r>
          </w:p>
          <w:p w:rsidR="00536310" w:rsidRPr="00E53BEA" w:rsidRDefault="00FA3797" w:rsidP="003A1150">
            <w:pPr>
              <w:rPr>
                <w:rFonts w:eastAsia="Times New Roman"/>
                <w:color w:val="auto"/>
                <w:lang w:val="en-US" w:bidi="en-US"/>
              </w:rPr>
            </w:pPr>
            <w:r w:rsidRPr="00E53BEA">
              <w:rPr>
                <w:rFonts w:eastAsia="Times New Roman"/>
                <w:color w:val="auto"/>
                <w:lang w:val="en-US" w:bidi="en-US"/>
              </w:rPr>
              <w:t>Ivka Kovačević</w:t>
            </w:r>
            <w:r w:rsidR="00536310" w:rsidRPr="00E53BEA">
              <w:rPr>
                <w:rFonts w:eastAsia="Times New Roman"/>
                <w:color w:val="auto"/>
                <w:lang w:val="en-US" w:bidi="en-US"/>
              </w:rPr>
              <w:t>, prof.</w:t>
            </w:r>
          </w:p>
        </w:tc>
      </w:tr>
    </w:tbl>
    <w:p w:rsidR="00E7530A" w:rsidRPr="00E53BEA" w:rsidRDefault="00E7530A" w:rsidP="003A1150">
      <w:pPr>
        <w:rPr>
          <w:lang w:eastAsia="hr-HR"/>
        </w:rPr>
      </w:pPr>
      <w:bookmarkStart w:id="178" w:name="_Toc461536955"/>
      <w:bookmarkStart w:id="179" w:name="_Toc461537675"/>
      <w:bookmarkStart w:id="180" w:name="_Toc461538333"/>
      <w:bookmarkStart w:id="181" w:name="_Toc461538364"/>
      <w:bookmarkStart w:id="182" w:name="_Toc461538446"/>
      <w:bookmarkStart w:id="183" w:name="_Toc461538478"/>
    </w:p>
    <w:p w:rsidR="00E7530A" w:rsidRPr="00E53BEA" w:rsidRDefault="00E7530A" w:rsidP="003A1150">
      <w:pPr>
        <w:rPr>
          <w:lang w:eastAsia="hr-HR"/>
        </w:rPr>
      </w:pPr>
    </w:p>
    <w:p w:rsidR="00E7530A" w:rsidRPr="00E53BEA" w:rsidRDefault="00E7530A" w:rsidP="003A1150">
      <w:pPr>
        <w:rPr>
          <w:lang w:eastAsia="hr-HR"/>
        </w:rPr>
      </w:pPr>
    </w:p>
    <w:p w:rsidR="00E7530A" w:rsidRPr="00E53BEA" w:rsidRDefault="00E7530A" w:rsidP="003A1150">
      <w:pPr>
        <w:rPr>
          <w:lang w:eastAsia="hr-HR"/>
        </w:rPr>
      </w:pPr>
    </w:p>
    <w:p w:rsidR="00E7530A" w:rsidRPr="00E53BEA" w:rsidRDefault="00E7530A" w:rsidP="003A1150">
      <w:pPr>
        <w:rPr>
          <w:lang w:eastAsia="hr-HR"/>
        </w:rPr>
      </w:pPr>
    </w:p>
    <w:p w:rsidR="00E7530A" w:rsidRPr="00E53BEA" w:rsidRDefault="00E7530A" w:rsidP="003A1150">
      <w:pPr>
        <w:rPr>
          <w:lang w:eastAsia="hr-HR"/>
        </w:rPr>
      </w:pPr>
    </w:p>
    <w:p w:rsidR="00E7530A" w:rsidRPr="00E53BEA" w:rsidRDefault="00E7530A" w:rsidP="003A1150">
      <w:pPr>
        <w:rPr>
          <w:lang w:eastAsia="hr-HR"/>
        </w:rPr>
      </w:pPr>
    </w:p>
    <w:p w:rsidR="00E7530A" w:rsidRPr="00E53BEA" w:rsidRDefault="00E7530A" w:rsidP="003A1150">
      <w:pPr>
        <w:rPr>
          <w:lang w:eastAsia="hr-HR"/>
        </w:rPr>
      </w:pPr>
    </w:p>
    <w:p w:rsidR="00E63850" w:rsidRDefault="00E63850" w:rsidP="003A1150">
      <w:pPr>
        <w:rPr>
          <w:lang w:eastAsia="hr-HR"/>
        </w:rPr>
      </w:pPr>
    </w:p>
    <w:p w:rsidR="00CD2C7F" w:rsidRDefault="00CD2C7F" w:rsidP="003A1150">
      <w:pPr>
        <w:rPr>
          <w:lang w:eastAsia="hr-HR"/>
        </w:rPr>
      </w:pPr>
    </w:p>
    <w:p w:rsidR="00CD2C7F" w:rsidRDefault="00CD2C7F" w:rsidP="003A1150">
      <w:pPr>
        <w:rPr>
          <w:lang w:eastAsia="hr-HR"/>
        </w:rPr>
      </w:pPr>
    </w:p>
    <w:p w:rsidR="000047C3" w:rsidRDefault="000047C3" w:rsidP="003A1150">
      <w:pPr>
        <w:rPr>
          <w:lang w:eastAsia="hr-HR"/>
        </w:rPr>
      </w:pPr>
    </w:p>
    <w:p w:rsidR="000047C3" w:rsidRDefault="000047C3" w:rsidP="003A1150">
      <w:pPr>
        <w:rPr>
          <w:lang w:eastAsia="hr-HR"/>
        </w:rPr>
      </w:pPr>
    </w:p>
    <w:p w:rsidR="000047C3" w:rsidRPr="00E53BEA" w:rsidRDefault="000047C3" w:rsidP="003A1150">
      <w:pPr>
        <w:rPr>
          <w:lang w:eastAsia="hr-HR"/>
        </w:rPr>
      </w:pPr>
    </w:p>
    <w:p w:rsidR="005D51B3" w:rsidRPr="00E53BEA" w:rsidRDefault="005D51B3" w:rsidP="00D83399">
      <w:pPr>
        <w:pStyle w:val="Naslov3"/>
        <w:numPr>
          <w:ilvl w:val="0"/>
          <w:numId w:val="10"/>
        </w:numPr>
        <w:rPr>
          <w:rFonts w:eastAsiaTheme="minorEastAsia"/>
          <w:lang w:eastAsia="hr-HR"/>
        </w:rPr>
      </w:pPr>
      <w:bookmarkStart w:id="184" w:name="_Toc525541493"/>
      <w:bookmarkStart w:id="185" w:name="_Toc525541771"/>
      <w:bookmarkStart w:id="186" w:name="_Toc526159465"/>
      <w:r w:rsidRPr="00E53BEA">
        <w:rPr>
          <w:rFonts w:eastAsiaTheme="minorEastAsia"/>
          <w:lang w:eastAsia="hr-HR"/>
        </w:rPr>
        <w:lastRenderedPageBreak/>
        <w:t>GODIŠNJI PLANOVI I PROGRAMI RADA ŠKOLSKOG ODBORA I STRUČNIH VIJEĆA</w:t>
      </w:r>
      <w:bookmarkEnd w:id="178"/>
      <w:bookmarkEnd w:id="179"/>
      <w:bookmarkEnd w:id="180"/>
      <w:bookmarkEnd w:id="181"/>
      <w:bookmarkEnd w:id="182"/>
      <w:bookmarkEnd w:id="183"/>
      <w:bookmarkEnd w:id="184"/>
      <w:bookmarkEnd w:id="185"/>
      <w:bookmarkEnd w:id="186"/>
    </w:p>
    <w:p w:rsidR="00CF7FE6" w:rsidRPr="00E53BEA" w:rsidRDefault="00CF7FE6" w:rsidP="003A1150">
      <w:pPr>
        <w:rPr>
          <w:rFonts w:eastAsia="Times New Roman"/>
          <w:b/>
          <w:bCs/>
          <w:i/>
          <w:iCs/>
          <w:lang w:bidi="en-US"/>
        </w:rPr>
      </w:pPr>
    </w:p>
    <w:p w:rsidR="00CF7FE6" w:rsidRPr="00E53BEA" w:rsidRDefault="00CF7FE6" w:rsidP="003A1150">
      <w:pPr>
        <w:rPr>
          <w:rFonts w:eastAsia="Times New Roman"/>
          <w:lang w:bidi="en-US"/>
        </w:rPr>
      </w:pPr>
      <w:r w:rsidRPr="00E53BEA">
        <w:rPr>
          <w:rFonts w:eastAsia="Times New Roman"/>
          <w:lang w:bidi="en-US"/>
        </w:rPr>
        <w:t>Godišnji plan i program Školskog odbora</w:t>
      </w:r>
    </w:p>
    <w:p w:rsidR="00CF7FE6" w:rsidRPr="00E53BEA" w:rsidRDefault="00CF7FE6" w:rsidP="003A1150">
      <w:pPr>
        <w:rPr>
          <w:rFonts w:eastAsia="Times New Roman"/>
          <w:lang w:bidi="en-US"/>
        </w:rPr>
      </w:pPr>
      <w:r w:rsidRPr="00E53BEA">
        <w:rPr>
          <w:rFonts w:eastAsia="Times New Roman"/>
          <w:lang w:bidi="en-US"/>
        </w:rPr>
        <w:t>Godišnji plan i program Nastavničkog vijeća</w:t>
      </w:r>
    </w:p>
    <w:p w:rsidR="00CF7FE6" w:rsidRPr="000047C3" w:rsidRDefault="00AB5F93" w:rsidP="003A1150">
      <w:pPr>
        <w:rPr>
          <w:rFonts w:eastAsia="Times New Roman"/>
          <w:b/>
          <w:lang w:bidi="en-US"/>
        </w:rPr>
      </w:pPr>
      <w:r w:rsidRPr="000047C3">
        <w:rPr>
          <w:rFonts w:eastAsia="Times New Roman"/>
          <w:b/>
          <w:lang w:bidi="en-US"/>
        </w:rPr>
        <w:t>Godišnji plan i program</w:t>
      </w:r>
      <w:r w:rsidR="00CF7FE6" w:rsidRPr="000047C3">
        <w:rPr>
          <w:rFonts w:eastAsia="Times New Roman"/>
          <w:b/>
          <w:lang w:bidi="en-US"/>
        </w:rPr>
        <w:t xml:space="preserve"> Stručnih vijeća</w:t>
      </w:r>
    </w:p>
    <w:p w:rsidR="000E585C" w:rsidRPr="000047C3" w:rsidRDefault="008F4298" w:rsidP="003A1150">
      <w:bookmarkStart w:id="187" w:name="_Toc430545751"/>
      <w:bookmarkStart w:id="188" w:name="_Toc430549686"/>
      <w:bookmarkStart w:id="189" w:name="_Toc461536956"/>
      <w:bookmarkStart w:id="190" w:name="_Toc461537676"/>
      <w:bookmarkStart w:id="191" w:name="_Toc525541494"/>
      <w:bookmarkStart w:id="192" w:name="_Toc525541772"/>
      <w:r w:rsidRPr="00E53BEA">
        <w:t xml:space="preserve">1. </w:t>
      </w:r>
      <w:r w:rsidR="00AB5F93" w:rsidRPr="00E53BEA">
        <w:t xml:space="preserve">GODIŠNJI PLAN I PROGRAM </w:t>
      </w:r>
      <w:r w:rsidR="00CF7FE6" w:rsidRPr="00E53BEA">
        <w:t>ŠKOLSKOG ODBORA</w:t>
      </w:r>
      <w:bookmarkEnd w:id="187"/>
      <w:bookmarkEnd w:id="188"/>
      <w:bookmarkEnd w:id="189"/>
      <w:bookmarkEnd w:id="190"/>
      <w:bookmarkEnd w:id="191"/>
      <w:bookmarkEnd w:id="192"/>
    </w:p>
    <w:tbl>
      <w:tblPr>
        <w:tblStyle w:val="Svijetlosjenanje-Isticanje3"/>
        <w:tblW w:w="5098" w:type="pct"/>
        <w:tblLook w:val="0400" w:firstRow="0" w:lastRow="0" w:firstColumn="0" w:lastColumn="0" w:noHBand="0" w:noVBand="1"/>
      </w:tblPr>
      <w:tblGrid>
        <w:gridCol w:w="5516"/>
        <w:gridCol w:w="1862"/>
        <w:gridCol w:w="1582"/>
      </w:tblGrid>
      <w:tr w:rsidR="00E53BEA" w:rsidRPr="00E53BEA" w:rsidTr="00E1121B">
        <w:trPr>
          <w:cnfStyle w:val="000000100000" w:firstRow="0" w:lastRow="0" w:firstColumn="0" w:lastColumn="0" w:oddVBand="0" w:evenVBand="0" w:oddHBand="1" w:evenHBand="0" w:firstRowFirstColumn="0" w:firstRowLastColumn="0" w:lastRowFirstColumn="0" w:lastRowLastColumn="0"/>
          <w:trHeight w:val="601"/>
        </w:trPr>
        <w:tc>
          <w:tcPr>
            <w:tcW w:w="3078" w:type="pct"/>
          </w:tcPr>
          <w:p w:rsidR="00BC59D7" w:rsidRPr="00E53BEA" w:rsidRDefault="00BC59D7" w:rsidP="003A1150">
            <w:pPr>
              <w:rPr>
                <w:rFonts w:eastAsia="Times New Roman"/>
                <w:b/>
                <w:color w:val="auto"/>
              </w:rPr>
            </w:pPr>
            <w:r w:rsidRPr="00E53BEA">
              <w:rPr>
                <w:rFonts w:eastAsia="Times New Roman"/>
                <w:b/>
                <w:color w:val="auto"/>
              </w:rPr>
              <w:t>AKTIVNOSTI</w:t>
            </w:r>
          </w:p>
        </w:tc>
        <w:tc>
          <w:tcPr>
            <w:tcW w:w="1039" w:type="pct"/>
          </w:tcPr>
          <w:p w:rsidR="00BC59D7" w:rsidRPr="00E53BEA" w:rsidRDefault="00BC59D7" w:rsidP="003A1150">
            <w:pPr>
              <w:rPr>
                <w:rFonts w:eastAsia="Times New Roman"/>
                <w:b/>
                <w:color w:val="auto"/>
              </w:rPr>
            </w:pPr>
            <w:r w:rsidRPr="00E53BEA">
              <w:rPr>
                <w:rFonts w:eastAsia="Times New Roman"/>
                <w:b/>
                <w:color w:val="auto"/>
              </w:rPr>
              <w:t>NOSITELJ AKTIVNOSTI</w:t>
            </w:r>
          </w:p>
        </w:tc>
        <w:tc>
          <w:tcPr>
            <w:tcW w:w="883" w:type="pct"/>
          </w:tcPr>
          <w:p w:rsidR="00BC59D7" w:rsidRPr="00E53BEA" w:rsidRDefault="00BC59D7" w:rsidP="003A1150">
            <w:pPr>
              <w:rPr>
                <w:rFonts w:eastAsia="Times New Roman"/>
                <w:b/>
                <w:color w:val="auto"/>
              </w:rPr>
            </w:pPr>
            <w:r w:rsidRPr="00E53BEA">
              <w:rPr>
                <w:rFonts w:eastAsia="Times New Roman"/>
                <w:b/>
                <w:color w:val="auto"/>
              </w:rPr>
              <w:t>VRIJEME REALIZACIJE</w:t>
            </w:r>
          </w:p>
        </w:tc>
      </w:tr>
      <w:tr w:rsidR="00E53BEA" w:rsidRPr="00E53BEA" w:rsidTr="00E1121B">
        <w:trPr>
          <w:trHeight w:val="1480"/>
        </w:trPr>
        <w:tc>
          <w:tcPr>
            <w:tcW w:w="3078" w:type="pct"/>
          </w:tcPr>
          <w:p w:rsidR="00BC59D7" w:rsidRPr="00E53BEA" w:rsidRDefault="00BC59D7" w:rsidP="003A1150">
            <w:pPr>
              <w:rPr>
                <w:rFonts w:eastAsia="Times New Roman"/>
                <w:b/>
                <w:color w:val="auto"/>
              </w:rPr>
            </w:pPr>
            <w:r w:rsidRPr="00E53BEA">
              <w:rPr>
                <w:rFonts w:eastAsia="Times New Roman"/>
                <w:b/>
                <w:color w:val="auto"/>
              </w:rPr>
              <w:t>- Donošenje Školskog kurikuluma</w:t>
            </w:r>
          </w:p>
          <w:p w:rsidR="00BC59D7" w:rsidRPr="00E53BEA" w:rsidRDefault="00BC59D7" w:rsidP="003A1150">
            <w:pPr>
              <w:rPr>
                <w:rFonts w:eastAsia="Times New Roman"/>
                <w:b/>
                <w:color w:val="auto"/>
              </w:rPr>
            </w:pPr>
            <w:r w:rsidRPr="00E53BEA">
              <w:rPr>
                <w:rFonts w:eastAsia="Times New Roman"/>
                <w:b/>
                <w:color w:val="auto"/>
              </w:rPr>
              <w:t>- Donošenje Godišnjeg plana i programa rada Škole</w:t>
            </w:r>
          </w:p>
          <w:p w:rsidR="00BC59D7" w:rsidRPr="00E53BEA" w:rsidRDefault="00BC59D7" w:rsidP="003A1150">
            <w:pPr>
              <w:rPr>
                <w:rFonts w:eastAsia="Times New Roman"/>
                <w:b/>
                <w:color w:val="auto"/>
              </w:rPr>
            </w:pPr>
            <w:r w:rsidRPr="00E53BEA">
              <w:rPr>
                <w:rFonts w:eastAsia="Times New Roman"/>
                <w:b/>
                <w:color w:val="auto"/>
              </w:rPr>
              <w:t>- Davanje suglasnosti u vezi sa zasnivanjem i prestankom radnog odnosa</w:t>
            </w:r>
          </w:p>
          <w:p w:rsidR="00BC59D7" w:rsidRPr="00E53BEA" w:rsidRDefault="00BC59D7" w:rsidP="003A1150">
            <w:pPr>
              <w:rPr>
                <w:rFonts w:eastAsia="Times New Roman"/>
                <w:b/>
                <w:color w:val="auto"/>
              </w:rPr>
            </w:pPr>
            <w:r w:rsidRPr="00E53BEA">
              <w:rPr>
                <w:rFonts w:eastAsia="Times New Roman"/>
                <w:b/>
                <w:color w:val="auto"/>
              </w:rPr>
              <w:t>- Informacija o upisu učenika u prvi razred i organizacija rada Škole</w:t>
            </w:r>
          </w:p>
          <w:p w:rsidR="009E748D" w:rsidRPr="00E53BEA" w:rsidRDefault="009E748D" w:rsidP="003A1150">
            <w:pPr>
              <w:rPr>
                <w:rFonts w:eastAsia="Times New Roman"/>
                <w:b/>
                <w:color w:val="auto"/>
              </w:rPr>
            </w:pPr>
            <w:r w:rsidRPr="00E53BEA">
              <w:rPr>
                <w:rFonts w:eastAsia="Times New Roman"/>
                <w:b/>
                <w:color w:val="auto"/>
              </w:rPr>
              <w:t>- Izbor članova Školskog odbora – zbor radnika i nastavničko vijeće, vijeće roditelja</w:t>
            </w:r>
          </w:p>
        </w:tc>
        <w:tc>
          <w:tcPr>
            <w:tcW w:w="1039" w:type="pct"/>
          </w:tcPr>
          <w:p w:rsidR="00BC59D7" w:rsidRPr="00E53BEA" w:rsidRDefault="00BC59D7" w:rsidP="003A1150">
            <w:pPr>
              <w:rPr>
                <w:rFonts w:eastAsia="Times New Roman"/>
                <w:b/>
                <w:color w:val="auto"/>
              </w:rPr>
            </w:pPr>
            <w:r w:rsidRPr="00E53BEA">
              <w:rPr>
                <w:rFonts w:eastAsia="Times New Roman"/>
                <w:b/>
                <w:color w:val="auto"/>
              </w:rPr>
              <w:t>na prijedlog ravnatelja</w:t>
            </w:r>
          </w:p>
        </w:tc>
        <w:tc>
          <w:tcPr>
            <w:tcW w:w="883" w:type="pct"/>
          </w:tcPr>
          <w:p w:rsidR="009E748D" w:rsidRPr="00E53BEA" w:rsidRDefault="00E63850" w:rsidP="003A1150">
            <w:pPr>
              <w:rPr>
                <w:rFonts w:eastAsia="Times New Roman"/>
                <w:b/>
                <w:color w:val="auto"/>
              </w:rPr>
            </w:pPr>
            <w:r w:rsidRPr="00E53BEA">
              <w:rPr>
                <w:rFonts w:eastAsia="Times New Roman"/>
                <w:b/>
                <w:color w:val="auto"/>
              </w:rPr>
              <w:t>rujan 2018</w:t>
            </w:r>
            <w:r w:rsidR="00BC59D7" w:rsidRPr="00E53BEA">
              <w:rPr>
                <w:rFonts w:eastAsia="Times New Roman"/>
                <w:b/>
                <w:color w:val="auto"/>
              </w:rPr>
              <w:t>.</w:t>
            </w:r>
          </w:p>
          <w:p w:rsidR="009E748D" w:rsidRPr="00E53BEA" w:rsidRDefault="009E748D" w:rsidP="003A1150">
            <w:pPr>
              <w:rPr>
                <w:rFonts w:eastAsia="Times New Roman"/>
                <w:color w:val="auto"/>
              </w:rPr>
            </w:pPr>
          </w:p>
          <w:p w:rsidR="009E748D" w:rsidRPr="00E53BEA" w:rsidRDefault="009E748D" w:rsidP="003A1150">
            <w:pPr>
              <w:rPr>
                <w:rFonts w:eastAsia="Times New Roman"/>
                <w:color w:val="auto"/>
              </w:rPr>
            </w:pPr>
          </w:p>
          <w:p w:rsidR="009E748D" w:rsidRPr="00E53BEA" w:rsidRDefault="009E748D" w:rsidP="003A1150">
            <w:pPr>
              <w:rPr>
                <w:rFonts w:eastAsia="Times New Roman"/>
                <w:color w:val="auto"/>
              </w:rPr>
            </w:pPr>
          </w:p>
          <w:p w:rsidR="009E748D" w:rsidRPr="00E53BEA" w:rsidRDefault="009E748D" w:rsidP="003A1150">
            <w:pPr>
              <w:rPr>
                <w:rFonts w:eastAsia="Times New Roman"/>
                <w:color w:val="auto"/>
              </w:rPr>
            </w:pPr>
          </w:p>
          <w:p w:rsidR="009E748D" w:rsidRPr="00E53BEA" w:rsidRDefault="009E748D" w:rsidP="003A1150">
            <w:pPr>
              <w:rPr>
                <w:rFonts w:eastAsia="Times New Roman"/>
                <w:color w:val="auto"/>
              </w:rPr>
            </w:pPr>
          </w:p>
          <w:p w:rsidR="00BC59D7" w:rsidRPr="00E53BEA" w:rsidRDefault="009E748D" w:rsidP="003A1150">
            <w:pPr>
              <w:rPr>
                <w:rFonts w:eastAsia="Times New Roman"/>
                <w:color w:val="auto"/>
              </w:rPr>
            </w:pPr>
            <w:r w:rsidRPr="00E53BEA">
              <w:rPr>
                <w:rFonts w:eastAsia="Times New Roman"/>
                <w:b/>
                <w:color w:val="auto"/>
              </w:rPr>
              <w:t>tijekom godine</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1118"/>
        </w:trPr>
        <w:tc>
          <w:tcPr>
            <w:tcW w:w="3078" w:type="pct"/>
          </w:tcPr>
          <w:p w:rsidR="00BC59D7" w:rsidRPr="00E53BEA" w:rsidRDefault="00BC59D7" w:rsidP="003A1150">
            <w:pPr>
              <w:rPr>
                <w:rFonts w:eastAsia="Times New Roman"/>
                <w:b/>
                <w:color w:val="auto"/>
              </w:rPr>
            </w:pPr>
            <w:r w:rsidRPr="00E53BEA">
              <w:rPr>
                <w:rFonts w:eastAsia="Times New Roman"/>
                <w:b/>
                <w:color w:val="auto"/>
              </w:rPr>
              <w:t xml:space="preserve">- Donošenje općih akata Škole i Odluke o izmjenama i dopunama </w:t>
            </w:r>
          </w:p>
          <w:p w:rsidR="00BC59D7" w:rsidRPr="00E53BEA" w:rsidRDefault="00BC59D7" w:rsidP="003A1150">
            <w:pPr>
              <w:rPr>
                <w:rFonts w:eastAsia="Times New Roman"/>
                <w:b/>
                <w:color w:val="auto"/>
              </w:rPr>
            </w:pPr>
            <w:r w:rsidRPr="00E53BEA">
              <w:rPr>
                <w:rFonts w:eastAsia="Times New Roman"/>
                <w:b/>
                <w:color w:val="auto"/>
              </w:rPr>
              <w:t xml:space="preserve">  Statuta</w:t>
            </w:r>
          </w:p>
          <w:p w:rsidR="00BC59D7" w:rsidRPr="00E53BEA" w:rsidRDefault="00BC59D7" w:rsidP="003A1150">
            <w:pPr>
              <w:rPr>
                <w:rFonts w:eastAsia="Times New Roman"/>
                <w:b/>
                <w:color w:val="auto"/>
              </w:rPr>
            </w:pPr>
            <w:r w:rsidRPr="00E53BEA">
              <w:rPr>
                <w:rFonts w:eastAsia="Times New Roman"/>
                <w:b/>
                <w:color w:val="auto"/>
              </w:rPr>
              <w:t>- Zasnivanje radnog odnosa po natječaju</w:t>
            </w:r>
          </w:p>
        </w:tc>
        <w:tc>
          <w:tcPr>
            <w:tcW w:w="1039" w:type="pct"/>
          </w:tcPr>
          <w:p w:rsidR="00BC59D7" w:rsidRPr="00E53BEA" w:rsidRDefault="00BC59D7" w:rsidP="003A1150">
            <w:pPr>
              <w:rPr>
                <w:rFonts w:eastAsia="Times New Roman"/>
                <w:b/>
                <w:color w:val="auto"/>
              </w:rPr>
            </w:pPr>
            <w:r w:rsidRPr="00E53BEA">
              <w:rPr>
                <w:rFonts w:eastAsia="Times New Roman"/>
                <w:b/>
                <w:color w:val="auto"/>
              </w:rPr>
              <w:t xml:space="preserve">na prijedlog ravnatelja uz suradnju s tajnicom </w:t>
            </w:r>
          </w:p>
        </w:tc>
        <w:tc>
          <w:tcPr>
            <w:tcW w:w="883" w:type="pct"/>
          </w:tcPr>
          <w:p w:rsidR="00BC59D7" w:rsidRPr="00E53BEA" w:rsidRDefault="00BC59D7" w:rsidP="003A1150">
            <w:pPr>
              <w:rPr>
                <w:rFonts w:eastAsia="Times New Roman"/>
                <w:b/>
                <w:color w:val="auto"/>
              </w:rPr>
            </w:pPr>
            <w:r w:rsidRPr="00E53BEA">
              <w:rPr>
                <w:rFonts w:eastAsia="Times New Roman"/>
                <w:b/>
                <w:color w:val="auto"/>
              </w:rPr>
              <w:t>tijekom godine</w:t>
            </w:r>
          </w:p>
        </w:tc>
      </w:tr>
      <w:tr w:rsidR="00E53BEA" w:rsidRPr="00E53BEA" w:rsidTr="00E1121B">
        <w:trPr>
          <w:trHeight w:val="1257"/>
        </w:trPr>
        <w:tc>
          <w:tcPr>
            <w:tcW w:w="3078" w:type="pct"/>
          </w:tcPr>
          <w:p w:rsidR="00BC59D7" w:rsidRPr="00E53BEA" w:rsidRDefault="00BC59D7" w:rsidP="003A1150">
            <w:pPr>
              <w:rPr>
                <w:rFonts w:eastAsia="Times New Roman"/>
                <w:b/>
                <w:color w:val="auto"/>
              </w:rPr>
            </w:pPr>
            <w:r w:rsidRPr="00E53BEA">
              <w:rPr>
                <w:rFonts w:eastAsia="Times New Roman"/>
                <w:b/>
                <w:color w:val="auto"/>
              </w:rPr>
              <w:t xml:space="preserve">- Donošenje </w:t>
            </w:r>
            <w:r w:rsidR="00E63850" w:rsidRPr="00E53BEA">
              <w:rPr>
                <w:rFonts w:eastAsia="Times New Roman"/>
                <w:b/>
                <w:color w:val="auto"/>
              </w:rPr>
              <w:t>financijskog plana škole za 2019</w:t>
            </w:r>
            <w:r w:rsidRPr="00E53BEA">
              <w:rPr>
                <w:rFonts w:eastAsia="Times New Roman"/>
                <w:b/>
                <w:color w:val="auto"/>
              </w:rPr>
              <w:t>. godinu</w:t>
            </w:r>
          </w:p>
        </w:tc>
        <w:tc>
          <w:tcPr>
            <w:tcW w:w="1039" w:type="pct"/>
          </w:tcPr>
          <w:p w:rsidR="00BC59D7" w:rsidRPr="00E53BEA" w:rsidRDefault="00BC59D7" w:rsidP="003A1150">
            <w:pPr>
              <w:rPr>
                <w:rFonts w:eastAsia="Times New Roman"/>
                <w:b/>
                <w:color w:val="auto"/>
              </w:rPr>
            </w:pPr>
            <w:r w:rsidRPr="00E53BEA">
              <w:rPr>
                <w:rFonts w:eastAsia="Times New Roman"/>
                <w:b/>
                <w:color w:val="auto"/>
              </w:rPr>
              <w:t>na prijedlog ravnatelja uz dogovor računovotkinje</w:t>
            </w:r>
          </w:p>
        </w:tc>
        <w:tc>
          <w:tcPr>
            <w:tcW w:w="883" w:type="pct"/>
          </w:tcPr>
          <w:p w:rsidR="00BC59D7" w:rsidRPr="00E53BEA" w:rsidRDefault="00E63850" w:rsidP="003A1150">
            <w:pPr>
              <w:rPr>
                <w:rFonts w:eastAsia="Times New Roman"/>
                <w:b/>
                <w:color w:val="auto"/>
              </w:rPr>
            </w:pPr>
            <w:r w:rsidRPr="00E53BEA">
              <w:rPr>
                <w:rFonts w:eastAsia="Times New Roman"/>
                <w:b/>
                <w:color w:val="auto"/>
              </w:rPr>
              <w:t>prosinac 2018</w:t>
            </w:r>
            <w:r w:rsidR="00BC59D7" w:rsidRPr="00E53BEA">
              <w:rPr>
                <w:rFonts w:eastAsia="Times New Roman"/>
                <w:b/>
                <w:color w:val="auto"/>
              </w:rPr>
              <w:t>.</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1265"/>
        </w:trPr>
        <w:tc>
          <w:tcPr>
            <w:tcW w:w="3078" w:type="pct"/>
          </w:tcPr>
          <w:p w:rsidR="00BC59D7" w:rsidRPr="00E53BEA" w:rsidRDefault="00BC59D7" w:rsidP="003A1150">
            <w:pPr>
              <w:rPr>
                <w:rFonts w:eastAsia="Times New Roman"/>
                <w:b/>
                <w:color w:val="auto"/>
              </w:rPr>
            </w:pPr>
            <w:r w:rsidRPr="00E53BEA">
              <w:rPr>
                <w:rFonts w:eastAsia="Times New Roman"/>
                <w:b/>
                <w:color w:val="auto"/>
              </w:rPr>
              <w:t>- U</w:t>
            </w:r>
            <w:r w:rsidR="009E748D" w:rsidRPr="00E53BEA">
              <w:rPr>
                <w:rFonts w:eastAsia="Times New Roman"/>
                <w:b/>
                <w:color w:val="auto"/>
              </w:rPr>
              <w:t>svajanje završnog računa za 2018</w:t>
            </w:r>
            <w:r w:rsidRPr="00E53BEA">
              <w:rPr>
                <w:rFonts w:eastAsia="Times New Roman"/>
                <w:b/>
                <w:color w:val="auto"/>
              </w:rPr>
              <w:t>. godinu</w:t>
            </w:r>
          </w:p>
          <w:p w:rsidR="00BC59D7" w:rsidRPr="00E53BEA" w:rsidRDefault="00BC59D7" w:rsidP="003A1150">
            <w:pPr>
              <w:rPr>
                <w:rFonts w:eastAsia="Times New Roman"/>
                <w:b/>
                <w:color w:val="auto"/>
              </w:rPr>
            </w:pPr>
            <w:r w:rsidRPr="00E53BEA">
              <w:rPr>
                <w:rFonts w:eastAsia="Times New Roman"/>
                <w:b/>
                <w:color w:val="auto"/>
              </w:rPr>
              <w:t>- Informacija o uspjehu učenika na kraju prvog polugodišta</w:t>
            </w:r>
          </w:p>
        </w:tc>
        <w:tc>
          <w:tcPr>
            <w:tcW w:w="1039" w:type="pct"/>
          </w:tcPr>
          <w:p w:rsidR="00BC59D7" w:rsidRPr="00E53BEA" w:rsidRDefault="00BC59D7" w:rsidP="003A1150">
            <w:pPr>
              <w:rPr>
                <w:rFonts w:eastAsia="Times New Roman"/>
                <w:b/>
                <w:color w:val="auto"/>
              </w:rPr>
            </w:pPr>
            <w:r w:rsidRPr="00E53BEA">
              <w:rPr>
                <w:rFonts w:eastAsia="Times New Roman"/>
                <w:b/>
                <w:color w:val="auto"/>
              </w:rPr>
              <w:t xml:space="preserve">na prijedlog ravnatelja uz dogovor računovotkinje </w:t>
            </w:r>
          </w:p>
        </w:tc>
        <w:tc>
          <w:tcPr>
            <w:tcW w:w="883" w:type="pct"/>
          </w:tcPr>
          <w:p w:rsidR="00BC59D7" w:rsidRPr="00E53BEA" w:rsidRDefault="00E63850" w:rsidP="003A1150">
            <w:pPr>
              <w:rPr>
                <w:rFonts w:eastAsia="Times New Roman"/>
                <w:b/>
                <w:color w:val="auto"/>
              </w:rPr>
            </w:pPr>
            <w:r w:rsidRPr="00E53BEA">
              <w:rPr>
                <w:rFonts w:eastAsia="Times New Roman"/>
                <w:b/>
                <w:color w:val="auto"/>
              </w:rPr>
              <w:t>veljača 2019</w:t>
            </w:r>
            <w:r w:rsidR="00BC59D7" w:rsidRPr="00E53BEA">
              <w:rPr>
                <w:rFonts w:eastAsia="Times New Roman"/>
                <w:b/>
                <w:color w:val="auto"/>
              </w:rPr>
              <w:t>.</w:t>
            </w:r>
          </w:p>
        </w:tc>
      </w:tr>
      <w:tr w:rsidR="00E53BEA" w:rsidRPr="00E53BEA" w:rsidTr="00E1121B">
        <w:trPr>
          <w:trHeight w:val="817"/>
        </w:trPr>
        <w:tc>
          <w:tcPr>
            <w:tcW w:w="3078" w:type="pct"/>
          </w:tcPr>
          <w:p w:rsidR="00BC59D7" w:rsidRPr="00E53BEA" w:rsidRDefault="00BC59D7" w:rsidP="003A1150">
            <w:pPr>
              <w:rPr>
                <w:rFonts w:eastAsia="Times New Roman"/>
                <w:b/>
                <w:color w:val="auto"/>
              </w:rPr>
            </w:pPr>
            <w:r w:rsidRPr="00E53BEA">
              <w:rPr>
                <w:rFonts w:eastAsia="Times New Roman"/>
                <w:b/>
                <w:color w:val="auto"/>
              </w:rPr>
              <w:t>- Odlučuje o investicijskim radovima veće vrijednosti</w:t>
            </w:r>
          </w:p>
        </w:tc>
        <w:tc>
          <w:tcPr>
            <w:tcW w:w="1039" w:type="pct"/>
          </w:tcPr>
          <w:p w:rsidR="00BC59D7" w:rsidRPr="00E53BEA" w:rsidRDefault="00BC59D7" w:rsidP="003A1150">
            <w:pPr>
              <w:rPr>
                <w:rFonts w:eastAsia="Times New Roman"/>
                <w:b/>
                <w:color w:val="auto"/>
              </w:rPr>
            </w:pPr>
            <w:r w:rsidRPr="00E53BEA">
              <w:rPr>
                <w:rFonts w:eastAsia="Times New Roman"/>
                <w:b/>
                <w:color w:val="auto"/>
              </w:rPr>
              <w:t>na prijedlog ravnatelja</w:t>
            </w:r>
          </w:p>
        </w:tc>
        <w:tc>
          <w:tcPr>
            <w:tcW w:w="883" w:type="pct"/>
          </w:tcPr>
          <w:p w:rsidR="00BC59D7" w:rsidRPr="00E53BEA" w:rsidRDefault="00BC59D7" w:rsidP="003A1150">
            <w:pPr>
              <w:rPr>
                <w:rFonts w:eastAsia="Times New Roman"/>
                <w:b/>
                <w:color w:val="auto"/>
              </w:rPr>
            </w:pPr>
            <w:r w:rsidRPr="00E53BEA">
              <w:rPr>
                <w:rFonts w:eastAsia="Times New Roman"/>
                <w:b/>
                <w:color w:val="auto"/>
              </w:rPr>
              <w:t>prema potrebi</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1151"/>
        </w:trPr>
        <w:tc>
          <w:tcPr>
            <w:tcW w:w="3078" w:type="pct"/>
          </w:tcPr>
          <w:p w:rsidR="00BC59D7" w:rsidRPr="00E53BEA" w:rsidRDefault="00BC59D7" w:rsidP="003A1150">
            <w:pPr>
              <w:rPr>
                <w:rFonts w:eastAsia="Times New Roman"/>
                <w:b/>
                <w:color w:val="auto"/>
              </w:rPr>
            </w:pPr>
            <w:r w:rsidRPr="00E53BEA">
              <w:rPr>
                <w:rFonts w:eastAsia="Times New Roman"/>
                <w:b/>
                <w:color w:val="auto"/>
              </w:rPr>
              <w:t>- Polugodišnji financijski izvještaj</w:t>
            </w:r>
          </w:p>
        </w:tc>
        <w:tc>
          <w:tcPr>
            <w:tcW w:w="1039" w:type="pct"/>
          </w:tcPr>
          <w:p w:rsidR="00BC59D7" w:rsidRPr="00E53BEA" w:rsidRDefault="00BC59D7" w:rsidP="003A1150">
            <w:pPr>
              <w:rPr>
                <w:rFonts w:eastAsia="Times New Roman"/>
                <w:b/>
                <w:color w:val="auto"/>
              </w:rPr>
            </w:pPr>
            <w:r w:rsidRPr="00E53BEA">
              <w:rPr>
                <w:rFonts w:eastAsia="Times New Roman"/>
                <w:b/>
                <w:color w:val="auto"/>
              </w:rPr>
              <w:t>na prijedlog ravnatelja uz dogovor računovotkinje</w:t>
            </w:r>
          </w:p>
        </w:tc>
        <w:tc>
          <w:tcPr>
            <w:tcW w:w="883" w:type="pct"/>
          </w:tcPr>
          <w:p w:rsidR="00BC59D7" w:rsidRPr="00E53BEA" w:rsidRDefault="00E63850" w:rsidP="003A1150">
            <w:pPr>
              <w:rPr>
                <w:rFonts w:eastAsia="Times New Roman"/>
                <w:b/>
                <w:color w:val="auto"/>
              </w:rPr>
            </w:pPr>
            <w:r w:rsidRPr="00E53BEA">
              <w:rPr>
                <w:rFonts w:eastAsia="Times New Roman"/>
                <w:b/>
                <w:color w:val="auto"/>
              </w:rPr>
              <w:t>lipanj 2019</w:t>
            </w:r>
            <w:r w:rsidR="00BC59D7" w:rsidRPr="00E53BEA">
              <w:rPr>
                <w:rFonts w:eastAsia="Times New Roman"/>
                <w:b/>
                <w:color w:val="auto"/>
              </w:rPr>
              <w:t>.</w:t>
            </w:r>
          </w:p>
        </w:tc>
      </w:tr>
      <w:tr w:rsidR="00E53BEA" w:rsidRPr="00E53BEA" w:rsidTr="00E1121B">
        <w:trPr>
          <w:trHeight w:val="707"/>
        </w:trPr>
        <w:tc>
          <w:tcPr>
            <w:tcW w:w="3078" w:type="pct"/>
          </w:tcPr>
          <w:p w:rsidR="00BC59D7" w:rsidRPr="00E53BEA" w:rsidRDefault="00BC59D7" w:rsidP="003A1150">
            <w:pPr>
              <w:rPr>
                <w:rFonts w:eastAsia="Times New Roman"/>
                <w:b/>
                <w:color w:val="auto"/>
              </w:rPr>
            </w:pPr>
            <w:r w:rsidRPr="00E53BEA">
              <w:rPr>
                <w:rFonts w:eastAsia="Times New Roman"/>
                <w:b/>
                <w:color w:val="auto"/>
              </w:rPr>
              <w:t>- Razmatranje rezultata rada Škole (obrazovni i ostali rezultati)</w:t>
            </w:r>
          </w:p>
        </w:tc>
        <w:tc>
          <w:tcPr>
            <w:tcW w:w="1039" w:type="pct"/>
          </w:tcPr>
          <w:p w:rsidR="00BC59D7" w:rsidRPr="00E53BEA" w:rsidRDefault="00BC59D7" w:rsidP="003A1150">
            <w:pPr>
              <w:rPr>
                <w:rFonts w:eastAsia="Times New Roman"/>
                <w:b/>
                <w:color w:val="auto"/>
              </w:rPr>
            </w:pPr>
            <w:r w:rsidRPr="00E53BEA">
              <w:rPr>
                <w:rFonts w:eastAsia="Times New Roman"/>
                <w:b/>
                <w:color w:val="auto"/>
              </w:rPr>
              <w:t>ravnatelj</w:t>
            </w:r>
          </w:p>
        </w:tc>
        <w:tc>
          <w:tcPr>
            <w:tcW w:w="883" w:type="pct"/>
          </w:tcPr>
          <w:p w:rsidR="00BC59D7" w:rsidRPr="00E53BEA" w:rsidRDefault="009E748D" w:rsidP="003A1150">
            <w:pPr>
              <w:rPr>
                <w:rFonts w:eastAsia="Times New Roman"/>
                <w:b/>
                <w:color w:val="auto"/>
              </w:rPr>
            </w:pPr>
            <w:r w:rsidRPr="00E53BEA">
              <w:rPr>
                <w:rFonts w:eastAsia="Times New Roman"/>
                <w:b/>
                <w:color w:val="auto"/>
              </w:rPr>
              <w:t>srpanj 2019</w:t>
            </w:r>
            <w:r w:rsidR="00BC59D7" w:rsidRPr="00E53BEA">
              <w:rPr>
                <w:rFonts w:eastAsia="Times New Roman"/>
                <w:b/>
                <w:color w:val="auto"/>
              </w:rPr>
              <w:t>.</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553"/>
        </w:trPr>
        <w:tc>
          <w:tcPr>
            <w:tcW w:w="3078" w:type="pct"/>
          </w:tcPr>
          <w:p w:rsidR="00BC59D7" w:rsidRPr="00E53BEA" w:rsidRDefault="00BC59D7" w:rsidP="003A1150">
            <w:pPr>
              <w:rPr>
                <w:rFonts w:eastAsia="Times New Roman"/>
                <w:b/>
                <w:color w:val="auto"/>
              </w:rPr>
            </w:pPr>
            <w:r w:rsidRPr="00E53BEA">
              <w:rPr>
                <w:rFonts w:eastAsia="Times New Roman"/>
                <w:b/>
                <w:color w:val="auto"/>
              </w:rPr>
              <w:t>- Davanje suglasnosti u vezi sa zasnivanjem i prestankom radnog odnosa</w:t>
            </w:r>
          </w:p>
        </w:tc>
        <w:tc>
          <w:tcPr>
            <w:tcW w:w="1039" w:type="pct"/>
          </w:tcPr>
          <w:p w:rsidR="00BC59D7" w:rsidRPr="00E53BEA" w:rsidRDefault="00BC59D7" w:rsidP="003A1150">
            <w:pPr>
              <w:rPr>
                <w:rFonts w:eastAsia="Times New Roman"/>
                <w:b/>
                <w:color w:val="auto"/>
              </w:rPr>
            </w:pPr>
            <w:r w:rsidRPr="00E53BEA">
              <w:rPr>
                <w:rFonts w:eastAsia="Times New Roman"/>
                <w:b/>
                <w:color w:val="auto"/>
              </w:rPr>
              <w:t>ravnatelj</w:t>
            </w:r>
          </w:p>
        </w:tc>
        <w:tc>
          <w:tcPr>
            <w:tcW w:w="883" w:type="pct"/>
          </w:tcPr>
          <w:p w:rsidR="00BC59D7" w:rsidRPr="00E53BEA" w:rsidRDefault="00BC59D7" w:rsidP="003A1150">
            <w:pPr>
              <w:rPr>
                <w:rFonts w:eastAsia="Times New Roman"/>
                <w:b/>
                <w:color w:val="auto"/>
              </w:rPr>
            </w:pPr>
            <w:r w:rsidRPr="00E53BEA">
              <w:rPr>
                <w:rFonts w:eastAsia="Times New Roman"/>
                <w:b/>
                <w:color w:val="auto"/>
              </w:rPr>
              <w:t>tijekom godine</w:t>
            </w:r>
          </w:p>
        </w:tc>
      </w:tr>
    </w:tbl>
    <w:p w:rsidR="00D83399" w:rsidRDefault="00D83399" w:rsidP="003A1150">
      <w:pPr>
        <w:pStyle w:val="Naslov3"/>
        <w:rPr>
          <w:rFonts w:asciiTheme="minorHAnsi" w:eastAsiaTheme="minorEastAsia" w:hAnsiTheme="minorHAnsi" w:cstheme="minorBidi"/>
          <w:caps w:val="0"/>
          <w:sz w:val="21"/>
          <w:szCs w:val="21"/>
          <w:lang w:bidi="en-US"/>
        </w:rPr>
      </w:pPr>
      <w:bookmarkStart w:id="193" w:name="_Toc461536957"/>
      <w:bookmarkStart w:id="194" w:name="_Toc461537677"/>
      <w:bookmarkStart w:id="195" w:name="_Toc525541495"/>
      <w:bookmarkStart w:id="196" w:name="_Toc525541773"/>
    </w:p>
    <w:p w:rsidR="00BA2A77" w:rsidRPr="00BA2A77" w:rsidRDefault="00BA2A77" w:rsidP="00BA2A77">
      <w:pPr>
        <w:rPr>
          <w:lang w:bidi="en-US"/>
        </w:rPr>
      </w:pPr>
    </w:p>
    <w:p w:rsidR="00CF7FE6" w:rsidRPr="00E53BEA" w:rsidRDefault="008F4298" w:rsidP="003A1150">
      <w:pPr>
        <w:pStyle w:val="Naslov3"/>
      </w:pPr>
      <w:bookmarkStart w:id="197" w:name="_Toc526159466"/>
      <w:r w:rsidRPr="00E53BEA">
        <w:lastRenderedPageBreak/>
        <w:t xml:space="preserve">2. </w:t>
      </w:r>
      <w:r w:rsidR="00CF7FE6" w:rsidRPr="00E53BEA">
        <w:t>GODIŠNJI PLAN I PROGRAM NASTAVNIČKOG VIJEĆA</w:t>
      </w:r>
      <w:bookmarkEnd w:id="193"/>
      <w:bookmarkEnd w:id="194"/>
      <w:bookmarkEnd w:id="195"/>
      <w:bookmarkEnd w:id="196"/>
      <w:bookmarkEnd w:id="197"/>
    </w:p>
    <w:p w:rsidR="0053595C" w:rsidRPr="00E53BEA" w:rsidRDefault="0053595C" w:rsidP="003A1150">
      <w:bookmarkStart w:id="198" w:name="_Toc461536958"/>
      <w:bookmarkStart w:id="199" w:name="_Toc461537678"/>
    </w:p>
    <w:tbl>
      <w:tblPr>
        <w:tblStyle w:val="Obinatablica2"/>
        <w:tblW w:w="5000" w:type="pct"/>
        <w:shd w:val="clear" w:color="auto" w:fill="FFFFFF" w:themeFill="background1"/>
        <w:tblLook w:val="0400" w:firstRow="0" w:lastRow="0" w:firstColumn="0" w:lastColumn="0" w:noHBand="0" w:noVBand="1"/>
      </w:tblPr>
      <w:tblGrid>
        <w:gridCol w:w="5528"/>
        <w:gridCol w:w="1629"/>
        <w:gridCol w:w="1631"/>
      </w:tblGrid>
      <w:tr w:rsidR="00E53BEA" w:rsidRPr="00E53BEA" w:rsidTr="00E1121B">
        <w:trPr>
          <w:cnfStyle w:val="000000100000" w:firstRow="0" w:lastRow="0" w:firstColumn="0" w:lastColumn="0" w:oddVBand="0" w:evenVBand="0" w:oddHBand="1" w:evenHBand="0" w:firstRowFirstColumn="0" w:firstRowLastColumn="0" w:lastRowFirstColumn="0" w:lastRowLastColumn="0"/>
          <w:trHeight w:val="904"/>
        </w:trPr>
        <w:tc>
          <w:tcPr>
            <w:tcW w:w="5000" w:type="pct"/>
            <w:gridSpan w:val="3"/>
            <w:shd w:val="clear" w:color="auto" w:fill="FFFFFF" w:themeFill="background1"/>
          </w:tcPr>
          <w:p w:rsidR="00074537" w:rsidRPr="00E53BEA" w:rsidRDefault="00074537" w:rsidP="003A1150">
            <w:pPr>
              <w:rPr>
                <w:rFonts w:eastAsia="Times New Roman"/>
                <w:b/>
                <w:bCs/>
                <w:kern w:val="28"/>
              </w:rPr>
            </w:pPr>
            <w:bookmarkStart w:id="200" w:name="_Toc525541496"/>
            <w:bookmarkStart w:id="201" w:name="_Toc525541774"/>
            <w:r w:rsidRPr="00E53BEA">
              <w:rPr>
                <w:rFonts w:eastAsia="Times New Roman"/>
                <w:b/>
                <w:bCs/>
                <w:kern w:val="28"/>
              </w:rPr>
              <w:t>PLAN I PROGRAM RADA NASTAVNIČKOG VIJEĆA</w:t>
            </w:r>
            <w:bookmarkEnd w:id="200"/>
            <w:bookmarkEnd w:id="201"/>
            <w:r w:rsidRPr="00E53BEA">
              <w:rPr>
                <w:rFonts w:eastAsia="Times New Roman"/>
                <w:b/>
                <w:bCs/>
                <w:kern w:val="28"/>
              </w:rPr>
              <w:t xml:space="preserve"> </w:t>
            </w:r>
          </w:p>
          <w:p w:rsidR="00074537" w:rsidRPr="00E53BEA" w:rsidRDefault="00074537" w:rsidP="003A1150">
            <w:pPr>
              <w:rPr>
                <w:rFonts w:eastAsia="Times New Roman"/>
                <w:b/>
                <w:bCs/>
                <w:kern w:val="28"/>
              </w:rPr>
            </w:pPr>
            <w:bookmarkStart w:id="202" w:name="_Toc525541497"/>
            <w:bookmarkStart w:id="203" w:name="_Toc525541775"/>
            <w:r w:rsidRPr="00E53BEA">
              <w:rPr>
                <w:rFonts w:eastAsia="Times New Roman"/>
                <w:b/>
                <w:bCs/>
                <w:kern w:val="28"/>
              </w:rPr>
              <w:t xml:space="preserve">ZA ŠKOLSKU </w:t>
            </w:r>
            <w:r w:rsidR="00A51DFE" w:rsidRPr="00E53BEA">
              <w:rPr>
                <w:rFonts w:eastAsia="Times New Roman"/>
                <w:b/>
                <w:bCs/>
                <w:kern w:val="28"/>
              </w:rPr>
              <w:t>GODINU 2018./2019</w:t>
            </w:r>
            <w:r w:rsidRPr="00E53BEA">
              <w:rPr>
                <w:rFonts w:eastAsia="Times New Roman"/>
                <w:b/>
                <w:bCs/>
                <w:kern w:val="28"/>
              </w:rPr>
              <w:t>.</w:t>
            </w:r>
            <w:bookmarkEnd w:id="202"/>
            <w:bookmarkEnd w:id="203"/>
          </w:p>
          <w:p w:rsidR="00074537" w:rsidRPr="00E53BEA" w:rsidRDefault="00074537" w:rsidP="003A1150">
            <w:pPr>
              <w:rPr>
                <w:rFonts w:eastAsia="Times New Roman"/>
                <w:b/>
              </w:rPr>
            </w:pPr>
          </w:p>
        </w:tc>
      </w:tr>
      <w:tr w:rsidR="00E53BEA" w:rsidRPr="00E53BEA" w:rsidTr="00E1121B">
        <w:trPr>
          <w:trHeight w:val="904"/>
        </w:trPr>
        <w:tc>
          <w:tcPr>
            <w:tcW w:w="3145" w:type="pct"/>
            <w:shd w:val="clear" w:color="auto" w:fill="FFFFFF" w:themeFill="background1"/>
          </w:tcPr>
          <w:p w:rsidR="00074537" w:rsidRPr="00E53BEA" w:rsidRDefault="00074537" w:rsidP="003A1150">
            <w:pPr>
              <w:rPr>
                <w:rFonts w:eastAsia="Times New Roman"/>
                <w:b/>
              </w:rPr>
            </w:pPr>
            <w:r w:rsidRPr="00E53BEA">
              <w:rPr>
                <w:rFonts w:eastAsia="Times New Roman"/>
                <w:b/>
              </w:rPr>
              <w:t>AKTIVNOSTI</w:t>
            </w:r>
          </w:p>
        </w:tc>
        <w:tc>
          <w:tcPr>
            <w:tcW w:w="927" w:type="pct"/>
            <w:shd w:val="clear" w:color="auto" w:fill="FFFFFF" w:themeFill="background1"/>
          </w:tcPr>
          <w:p w:rsidR="00074537" w:rsidRPr="00E53BEA" w:rsidRDefault="00074537" w:rsidP="003A1150">
            <w:pPr>
              <w:rPr>
                <w:rFonts w:eastAsia="Times New Roman"/>
                <w:b/>
              </w:rPr>
            </w:pPr>
            <w:r w:rsidRPr="00E53BEA">
              <w:rPr>
                <w:rFonts w:eastAsia="Times New Roman"/>
                <w:b/>
              </w:rPr>
              <w:t>NOSITELJ AKTIVNOSTI</w:t>
            </w:r>
          </w:p>
        </w:tc>
        <w:tc>
          <w:tcPr>
            <w:tcW w:w="927" w:type="pct"/>
            <w:shd w:val="clear" w:color="auto" w:fill="FFFFFF" w:themeFill="background1"/>
          </w:tcPr>
          <w:p w:rsidR="00074537" w:rsidRPr="00E53BEA" w:rsidRDefault="00074537" w:rsidP="003A1150">
            <w:pPr>
              <w:rPr>
                <w:rFonts w:eastAsia="Times New Roman"/>
                <w:b/>
              </w:rPr>
            </w:pPr>
            <w:r w:rsidRPr="00E53BEA">
              <w:rPr>
                <w:rFonts w:eastAsia="Times New Roman"/>
                <w:b/>
              </w:rPr>
              <w:t>VRIJEME REALIZACIJE</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3985"/>
        </w:trPr>
        <w:tc>
          <w:tcPr>
            <w:tcW w:w="3145" w:type="pct"/>
            <w:shd w:val="clear" w:color="auto" w:fill="FFFFFF" w:themeFill="background1"/>
          </w:tcPr>
          <w:p w:rsidR="00074537" w:rsidRPr="00E53BEA" w:rsidRDefault="00074537" w:rsidP="003A1150">
            <w:pPr>
              <w:rPr>
                <w:rFonts w:eastAsia="Times New Roman"/>
              </w:rPr>
            </w:pPr>
            <w:r w:rsidRPr="00E53BEA">
              <w:rPr>
                <w:rFonts w:eastAsia="Times New Roman"/>
              </w:rPr>
              <w:t>- Brojno stanje nakon upisa u jesenskom roku, kvalitativna analiza upisanih učenika</w:t>
            </w:r>
          </w:p>
          <w:p w:rsidR="009E748D" w:rsidRPr="00E53BEA" w:rsidRDefault="009E748D" w:rsidP="003A1150">
            <w:pPr>
              <w:rPr>
                <w:rFonts w:eastAsia="Times New Roman"/>
              </w:rPr>
            </w:pPr>
            <w:r w:rsidRPr="00E53BEA">
              <w:rPr>
                <w:rFonts w:eastAsia="Times New Roman"/>
              </w:rPr>
              <w:t>Nastavničko vijeće – predavanje Poliklinike za zaštitu djece Grada Zagreba u sklopu projekta BITI BULLY NIJE COOL</w:t>
            </w:r>
          </w:p>
          <w:p w:rsidR="00074537" w:rsidRPr="00E53BEA" w:rsidRDefault="00074537" w:rsidP="003A1150">
            <w:pPr>
              <w:rPr>
                <w:rFonts w:eastAsia="Times New Roman"/>
              </w:rPr>
            </w:pPr>
            <w:r w:rsidRPr="00E53BEA">
              <w:rPr>
                <w:rFonts w:eastAsia="Times New Roman"/>
              </w:rPr>
              <w:t xml:space="preserve">- Raspodjela satnice  i razredništva  </w:t>
            </w:r>
          </w:p>
          <w:p w:rsidR="00074537" w:rsidRPr="00E53BEA" w:rsidRDefault="00074537" w:rsidP="003A1150">
            <w:pPr>
              <w:rPr>
                <w:rFonts w:eastAsia="Times New Roman"/>
              </w:rPr>
            </w:pPr>
            <w:r w:rsidRPr="00E53BEA">
              <w:rPr>
                <w:rFonts w:eastAsia="Times New Roman"/>
              </w:rPr>
              <w:t>- Imenovanje voditelja stručnih aktiva i razrednika</w:t>
            </w:r>
          </w:p>
          <w:p w:rsidR="00074537" w:rsidRPr="00E53BEA" w:rsidRDefault="00074537" w:rsidP="003A1150">
            <w:pPr>
              <w:rPr>
                <w:rFonts w:eastAsia="Times New Roman"/>
              </w:rPr>
            </w:pPr>
            <w:r w:rsidRPr="00E53BEA">
              <w:rPr>
                <w:rFonts w:eastAsia="Times New Roman"/>
              </w:rPr>
              <w:t xml:space="preserve">- Fakultativna nastava (matematika, američka kultura, fizika) </w:t>
            </w:r>
          </w:p>
          <w:p w:rsidR="00074537" w:rsidRPr="00E53BEA" w:rsidRDefault="00074537" w:rsidP="003A1150">
            <w:pPr>
              <w:rPr>
                <w:rFonts w:eastAsia="Times New Roman"/>
              </w:rPr>
            </w:pPr>
            <w:r w:rsidRPr="00E53BEA">
              <w:rPr>
                <w:rFonts w:eastAsia="Times New Roman"/>
              </w:rPr>
              <w:t>- Dogovor o radu i obvezama prema kalendaru rada</w:t>
            </w:r>
          </w:p>
          <w:p w:rsidR="00074537" w:rsidRPr="00E53BEA" w:rsidRDefault="00074537" w:rsidP="003A1150">
            <w:pPr>
              <w:rPr>
                <w:rFonts w:eastAsia="Times New Roman"/>
              </w:rPr>
            </w:pPr>
            <w:r w:rsidRPr="00E53BEA">
              <w:rPr>
                <w:rFonts w:eastAsia="Times New Roman"/>
              </w:rPr>
              <w:t>- Školski kurikulum</w:t>
            </w:r>
          </w:p>
          <w:p w:rsidR="00074537" w:rsidRPr="00E53BEA" w:rsidRDefault="00074537" w:rsidP="003A1150">
            <w:pPr>
              <w:rPr>
                <w:rFonts w:eastAsia="Times New Roman"/>
              </w:rPr>
            </w:pPr>
            <w:r w:rsidRPr="00E53BEA">
              <w:rPr>
                <w:rFonts w:eastAsia="Times New Roman"/>
              </w:rPr>
              <w:t>- Godišnji plan i program rada Škole</w:t>
            </w:r>
          </w:p>
          <w:p w:rsidR="00074537" w:rsidRPr="00E53BEA" w:rsidRDefault="00074537" w:rsidP="003A1150">
            <w:pPr>
              <w:rPr>
                <w:rFonts w:eastAsia="Times New Roman"/>
              </w:rPr>
            </w:pPr>
            <w:r w:rsidRPr="00E53BEA">
              <w:rPr>
                <w:rFonts w:eastAsia="Times New Roman"/>
              </w:rPr>
              <w:t>- Stručno usavršavanje nastavnika i stručnih suradnika</w:t>
            </w:r>
          </w:p>
          <w:p w:rsidR="00074537" w:rsidRPr="00E53BEA" w:rsidRDefault="00074537" w:rsidP="003A1150">
            <w:pPr>
              <w:rPr>
                <w:rFonts w:eastAsia="Times New Roman"/>
              </w:rPr>
            </w:pPr>
            <w:r w:rsidRPr="00E53BEA">
              <w:rPr>
                <w:rFonts w:eastAsia="Times New Roman"/>
              </w:rPr>
              <w:t xml:space="preserve">- Građanski odgoj i obrazovanje  </w:t>
            </w:r>
          </w:p>
          <w:p w:rsidR="00074537" w:rsidRPr="00E53BEA" w:rsidRDefault="00074537" w:rsidP="003A1150">
            <w:pPr>
              <w:rPr>
                <w:rFonts w:eastAsia="Times New Roman"/>
              </w:rPr>
            </w:pPr>
            <w:r w:rsidRPr="00E53BEA">
              <w:rPr>
                <w:rFonts w:eastAsia="Times New Roman"/>
              </w:rPr>
              <w:t>- Učenici s teškoćama u razvoju</w:t>
            </w:r>
          </w:p>
          <w:p w:rsidR="00074537" w:rsidRPr="00E53BEA" w:rsidRDefault="00074537" w:rsidP="003A1150">
            <w:pPr>
              <w:rPr>
                <w:rFonts w:eastAsia="Times New Roman"/>
              </w:rPr>
            </w:pPr>
            <w:r w:rsidRPr="00E53BEA">
              <w:rPr>
                <w:rFonts w:eastAsia="Times New Roman"/>
              </w:rPr>
              <w:t>- Novosti iz Ministarstva i Gradskog ureda (novi pravilnici)</w:t>
            </w:r>
          </w:p>
          <w:p w:rsidR="00074537" w:rsidRPr="00E53BEA" w:rsidRDefault="00074537" w:rsidP="003A1150">
            <w:pPr>
              <w:rPr>
                <w:rFonts w:eastAsia="Times New Roman"/>
              </w:rPr>
            </w:pPr>
            <w:r w:rsidRPr="00E53BEA">
              <w:rPr>
                <w:rFonts w:eastAsia="Times New Roman"/>
              </w:rPr>
              <w:t>-implementacija novog strukovnog kurikuluma za zanimanje tehničar za računalstvo</w:t>
            </w:r>
          </w:p>
          <w:p w:rsidR="00074537" w:rsidRPr="00E53BEA" w:rsidRDefault="00074537" w:rsidP="003A1150">
            <w:pPr>
              <w:rPr>
                <w:rFonts w:eastAsia="Times New Roman"/>
              </w:rPr>
            </w:pPr>
            <w:r w:rsidRPr="00E53BEA">
              <w:rPr>
                <w:rFonts w:eastAsia="Times New Roman"/>
              </w:rPr>
              <w:t>-imenovanje članova povjerenstva za povrat i raspodjelu udžbenika</w:t>
            </w:r>
          </w:p>
        </w:tc>
        <w:tc>
          <w:tcPr>
            <w:tcW w:w="927" w:type="pct"/>
            <w:shd w:val="clear" w:color="auto" w:fill="FFFFFF" w:themeFill="background1"/>
          </w:tcPr>
          <w:p w:rsidR="009E748D" w:rsidRPr="00E53BEA" w:rsidRDefault="009E748D" w:rsidP="003A1150">
            <w:pPr>
              <w:rPr>
                <w:rFonts w:eastAsia="Times New Roman"/>
              </w:rPr>
            </w:pPr>
            <w:r w:rsidRPr="00E53BEA">
              <w:rPr>
                <w:rFonts w:eastAsia="Times New Roman"/>
              </w:rPr>
              <w:t>Ravnatelj u suradnji sa stručnim suradnikom – psihologom – vanjski predavač (pročelnik za zdravstvo i Poliklinika)</w:t>
            </w:r>
          </w:p>
          <w:p w:rsidR="009E748D" w:rsidRPr="00E53BEA" w:rsidRDefault="009E748D" w:rsidP="003A1150">
            <w:pPr>
              <w:rPr>
                <w:rFonts w:eastAsia="Times New Roman"/>
              </w:rPr>
            </w:pPr>
          </w:p>
          <w:p w:rsidR="009E748D" w:rsidRPr="00E53BEA" w:rsidRDefault="009E748D" w:rsidP="003A1150">
            <w:pPr>
              <w:rPr>
                <w:rFonts w:eastAsia="Times New Roman"/>
              </w:rPr>
            </w:pPr>
          </w:p>
          <w:p w:rsidR="009E748D" w:rsidRPr="00E53BEA" w:rsidRDefault="009E748D" w:rsidP="003A1150">
            <w:pPr>
              <w:rPr>
                <w:rFonts w:eastAsia="Times New Roman"/>
              </w:rPr>
            </w:pPr>
          </w:p>
          <w:p w:rsidR="009E748D" w:rsidRPr="00E53BEA" w:rsidRDefault="009E748D" w:rsidP="003A1150">
            <w:pPr>
              <w:rPr>
                <w:rFonts w:eastAsia="Times New Roman"/>
              </w:rPr>
            </w:pPr>
          </w:p>
          <w:p w:rsidR="009E748D" w:rsidRPr="00E53BEA" w:rsidRDefault="009E748D" w:rsidP="003A1150">
            <w:pPr>
              <w:rPr>
                <w:rFonts w:eastAsia="Times New Roman"/>
              </w:rPr>
            </w:pPr>
          </w:p>
          <w:p w:rsidR="009E748D" w:rsidRPr="00E53BEA" w:rsidRDefault="009E748D" w:rsidP="003A1150">
            <w:pPr>
              <w:rPr>
                <w:rFonts w:eastAsia="Times New Roman"/>
              </w:rPr>
            </w:pPr>
          </w:p>
          <w:p w:rsidR="009E748D" w:rsidRPr="00E53BEA" w:rsidRDefault="009E748D" w:rsidP="003A1150">
            <w:pPr>
              <w:rPr>
                <w:rFonts w:eastAsia="Times New Roman"/>
              </w:rPr>
            </w:pPr>
          </w:p>
          <w:p w:rsidR="00074537" w:rsidRPr="00E53BEA" w:rsidRDefault="00074537" w:rsidP="003A1150">
            <w:pPr>
              <w:rPr>
                <w:rFonts w:eastAsia="Times New Roman"/>
              </w:rPr>
            </w:pPr>
            <w:r w:rsidRPr="00E53BEA">
              <w:rPr>
                <w:rFonts w:eastAsia="Times New Roman"/>
              </w:rPr>
              <w:t xml:space="preserve">ravnatelj, psiholog, pedagoginja, satničar, nastavnici </w:t>
            </w:r>
          </w:p>
        </w:tc>
        <w:tc>
          <w:tcPr>
            <w:tcW w:w="927" w:type="pct"/>
            <w:shd w:val="clear" w:color="auto" w:fill="FFFFFF" w:themeFill="background1"/>
          </w:tcPr>
          <w:p w:rsidR="00074537" w:rsidRPr="00E53BEA" w:rsidRDefault="009E748D" w:rsidP="003A1150">
            <w:pPr>
              <w:rPr>
                <w:rFonts w:eastAsia="Times New Roman"/>
              </w:rPr>
            </w:pPr>
            <w:r w:rsidRPr="00E53BEA">
              <w:rPr>
                <w:rFonts w:eastAsia="Times New Roman"/>
              </w:rPr>
              <w:t>rujan 2018</w:t>
            </w:r>
            <w:r w:rsidR="00074537" w:rsidRPr="00E53BEA">
              <w:rPr>
                <w:rFonts w:eastAsia="Times New Roman"/>
              </w:rPr>
              <w:t>.</w:t>
            </w:r>
          </w:p>
        </w:tc>
      </w:tr>
      <w:tr w:rsidR="00E53BEA" w:rsidRPr="00E53BEA" w:rsidTr="00E1121B">
        <w:trPr>
          <w:trHeight w:val="2114"/>
        </w:trPr>
        <w:tc>
          <w:tcPr>
            <w:tcW w:w="3145" w:type="pct"/>
            <w:shd w:val="clear" w:color="auto" w:fill="FFFFFF" w:themeFill="background1"/>
          </w:tcPr>
          <w:p w:rsidR="00074537" w:rsidRPr="00E53BEA" w:rsidRDefault="00074537" w:rsidP="003A1150">
            <w:pPr>
              <w:rPr>
                <w:rFonts w:eastAsia="Times New Roman"/>
              </w:rPr>
            </w:pPr>
            <w:r w:rsidRPr="00E53BEA">
              <w:rPr>
                <w:rFonts w:eastAsia="Times New Roman"/>
              </w:rPr>
              <w:t>- Analiza državne mature u ljetnom i jesenskom roku 201</w:t>
            </w:r>
            <w:r w:rsidR="009E748D" w:rsidRPr="00E53BEA">
              <w:rPr>
                <w:rFonts w:eastAsia="Times New Roman"/>
              </w:rPr>
              <w:t>7./2018</w:t>
            </w:r>
            <w:r w:rsidRPr="00E53BEA">
              <w:rPr>
                <w:rFonts w:eastAsia="Times New Roman"/>
              </w:rPr>
              <w:t>.</w:t>
            </w:r>
          </w:p>
          <w:p w:rsidR="00074537" w:rsidRPr="00E53BEA" w:rsidRDefault="00074537" w:rsidP="003A1150">
            <w:pPr>
              <w:rPr>
                <w:rFonts w:eastAsia="Times New Roman"/>
              </w:rPr>
            </w:pPr>
            <w:r w:rsidRPr="00E53BEA">
              <w:rPr>
                <w:rFonts w:eastAsia="Times New Roman"/>
              </w:rPr>
              <w:t>- Izbor članova za povjerenstvo za provedbu kvalitete obrazovanja</w:t>
            </w:r>
          </w:p>
          <w:p w:rsidR="00074537" w:rsidRPr="00E53BEA" w:rsidRDefault="00074537" w:rsidP="003A1150">
            <w:pPr>
              <w:rPr>
                <w:rFonts w:eastAsia="Times New Roman"/>
              </w:rPr>
            </w:pPr>
            <w:r w:rsidRPr="00E53BEA">
              <w:rPr>
                <w:rFonts w:eastAsia="Times New Roman"/>
              </w:rPr>
              <w:t xml:space="preserve">- Tematska sjednica: Kurikularna reforma, promjene i novosti  </w:t>
            </w:r>
          </w:p>
          <w:p w:rsidR="00074537" w:rsidRPr="00E53BEA" w:rsidRDefault="00074537" w:rsidP="003A1150">
            <w:pPr>
              <w:rPr>
                <w:rFonts w:eastAsia="Times New Roman"/>
              </w:rPr>
            </w:pPr>
            <w:r w:rsidRPr="00E53BEA">
              <w:rPr>
                <w:rFonts w:eastAsia="Times New Roman"/>
              </w:rPr>
              <w:t>- Samovrednovanje</w:t>
            </w:r>
          </w:p>
          <w:p w:rsidR="00074537" w:rsidRPr="00E53BEA" w:rsidRDefault="00074537" w:rsidP="003A1150">
            <w:pPr>
              <w:rPr>
                <w:rFonts w:eastAsia="Times New Roman"/>
              </w:rPr>
            </w:pPr>
          </w:p>
          <w:p w:rsidR="00074537" w:rsidRPr="00E53BEA" w:rsidRDefault="00074537" w:rsidP="003A1150">
            <w:pPr>
              <w:rPr>
                <w:rFonts w:eastAsia="Times New Roman"/>
              </w:rPr>
            </w:pPr>
          </w:p>
        </w:tc>
        <w:tc>
          <w:tcPr>
            <w:tcW w:w="927" w:type="pct"/>
            <w:shd w:val="clear" w:color="auto" w:fill="FFFFFF" w:themeFill="background1"/>
          </w:tcPr>
          <w:p w:rsidR="00074537" w:rsidRPr="00E53BEA" w:rsidRDefault="00074537" w:rsidP="003A1150">
            <w:pPr>
              <w:rPr>
                <w:rFonts w:eastAsia="Times New Roman"/>
              </w:rPr>
            </w:pPr>
            <w:r w:rsidRPr="00E53BEA">
              <w:rPr>
                <w:rFonts w:eastAsia="Times New Roman"/>
              </w:rPr>
              <w:t>ravnatelj,</w:t>
            </w:r>
          </w:p>
          <w:p w:rsidR="00074537" w:rsidRPr="00E53BEA" w:rsidRDefault="00074537" w:rsidP="003A1150">
            <w:pPr>
              <w:rPr>
                <w:rFonts w:eastAsia="Times New Roman"/>
              </w:rPr>
            </w:pPr>
            <w:r w:rsidRPr="00E53BEA">
              <w:rPr>
                <w:rFonts w:eastAsia="Times New Roman"/>
              </w:rPr>
              <w:t xml:space="preserve"> ispitna koordinatorica,</w:t>
            </w:r>
          </w:p>
          <w:p w:rsidR="00074537" w:rsidRPr="00E53BEA" w:rsidRDefault="00074537" w:rsidP="003A1150">
            <w:pPr>
              <w:rPr>
                <w:rFonts w:eastAsia="Times New Roman"/>
              </w:rPr>
            </w:pPr>
            <w:r w:rsidRPr="00E53BEA">
              <w:rPr>
                <w:rFonts w:eastAsia="Times New Roman"/>
              </w:rPr>
              <w:t>pe</w:t>
            </w:r>
            <w:r w:rsidR="009E748D" w:rsidRPr="00E53BEA">
              <w:rPr>
                <w:rFonts w:eastAsia="Times New Roman"/>
              </w:rPr>
              <w:t>dagoginja psiholog, razrednici</w:t>
            </w:r>
          </w:p>
        </w:tc>
        <w:tc>
          <w:tcPr>
            <w:tcW w:w="927" w:type="pct"/>
            <w:shd w:val="clear" w:color="auto" w:fill="FFFFFF" w:themeFill="background1"/>
          </w:tcPr>
          <w:p w:rsidR="00074537" w:rsidRPr="00E53BEA" w:rsidRDefault="00074537" w:rsidP="003A1150">
            <w:pPr>
              <w:rPr>
                <w:rFonts w:eastAsia="Times New Roman"/>
              </w:rPr>
            </w:pPr>
            <w:r w:rsidRPr="00E53BEA">
              <w:rPr>
                <w:rFonts w:eastAsia="Times New Roman"/>
              </w:rPr>
              <w:t>listopad, studeni, prosinac 201</w:t>
            </w:r>
            <w:r w:rsidR="009E748D" w:rsidRPr="00E53BEA">
              <w:rPr>
                <w:rFonts w:eastAsia="Times New Roman"/>
              </w:rPr>
              <w:t>8</w:t>
            </w:r>
            <w:r w:rsidRPr="00E53BEA">
              <w:rPr>
                <w:rFonts w:eastAsia="Times New Roman"/>
              </w:rPr>
              <w:t>.</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2194"/>
        </w:trPr>
        <w:tc>
          <w:tcPr>
            <w:tcW w:w="3145" w:type="pct"/>
            <w:shd w:val="clear" w:color="auto" w:fill="FFFFFF" w:themeFill="background1"/>
          </w:tcPr>
          <w:p w:rsidR="00074537" w:rsidRPr="00E53BEA" w:rsidRDefault="00074537" w:rsidP="003A1150">
            <w:pPr>
              <w:rPr>
                <w:rFonts w:eastAsia="Times New Roman"/>
              </w:rPr>
            </w:pPr>
            <w:r w:rsidRPr="00E53BEA">
              <w:rPr>
                <w:rFonts w:eastAsia="Times New Roman"/>
              </w:rPr>
              <w:t>- Analiza praćenja, vrednovanja i ocjenjivanja učenika u prvom dijelu 1. polugodišta</w:t>
            </w:r>
          </w:p>
          <w:p w:rsidR="00074537" w:rsidRPr="00E53BEA" w:rsidRDefault="00074537" w:rsidP="003A1150">
            <w:pPr>
              <w:rPr>
                <w:rFonts w:eastAsia="Times New Roman"/>
              </w:rPr>
            </w:pPr>
            <w:r w:rsidRPr="00E53BEA">
              <w:rPr>
                <w:rFonts w:eastAsia="Times New Roman"/>
              </w:rPr>
              <w:t>- Oslobađanje nastave TZK-a</w:t>
            </w:r>
          </w:p>
          <w:p w:rsidR="00074537" w:rsidRPr="00E53BEA" w:rsidRDefault="00074537" w:rsidP="003A1150">
            <w:pPr>
              <w:rPr>
                <w:rFonts w:eastAsia="Times New Roman"/>
              </w:rPr>
            </w:pPr>
            <w:r w:rsidRPr="00E53BEA">
              <w:rPr>
                <w:rFonts w:eastAsia="Times New Roman"/>
              </w:rPr>
              <w:t>- Aktualna problematika</w:t>
            </w:r>
          </w:p>
          <w:p w:rsidR="00074537" w:rsidRPr="00E53BEA" w:rsidRDefault="00074537" w:rsidP="003A1150">
            <w:pPr>
              <w:rPr>
                <w:rFonts w:eastAsia="Times New Roman"/>
              </w:rPr>
            </w:pPr>
            <w:r w:rsidRPr="00E53BEA">
              <w:rPr>
                <w:rFonts w:eastAsia="Times New Roman"/>
              </w:rPr>
              <w:t>- Tematska sjednica: Novi strukovni kurikulumi put ka bržem zapošljavanju</w:t>
            </w:r>
            <w:r w:rsidR="009E748D" w:rsidRPr="00E53BEA">
              <w:rPr>
                <w:rFonts w:eastAsia="Times New Roman"/>
              </w:rPr>
              <w:t xml:space="preserve"> (pregled novog smjera Tehničar za elektroniku i povratne informacije nastavnika)</w:t>
            </w:r>
          </w:p>
          <w:p w:rsidR="00074537" w:rsidRPr="00E53BEA" w:rsidRDefault="00074537" w:rsidP="003A1150">
            <w:pPr>
              <w:rPr>
                <w:rFonts w:eastAsia="Times New Roman"/>
              </w:rPr>
            </w:pPr>
          </w:p>
        </w:tc>
        <w:tc>
          <w:tcPr>
            <w:tcW w:w="927" w:type="pct"/>
            <w:shd w:val="clear" w:color="auto" w:fill="FFFFFF" w:themeFill="background1"/>
          </w:tcPr>
          <w:p w:rsidR="00074537" w:rsidRPr="00E53BEA" w:rsidRDefault="00074537" w:rsidP="003A1150">
            <w:pPr>
              <w:rPr>
                <w:rFonts w:eastAsia="Times New Roman"/>
              </w:rPr>
            </w:pPr>
            <w:r w:rsidRPr="00E53BEA">
              <w:rPr>
                <w:rFonts w:eastAsia="Times New Roman"/>
              </w:rPr>
              <w:t>ravnatelj,</w:t>
            </w:r>
          </w:p>
          <w:p w:rsidR="00074537" w:rsidRPr="00E53BEA" w:rsidRDefault="00074537" w:rsidP="003A1150">
            <w:pPr>
              <w:rPr>
                <w:rFonts w:eastAsia="Times New Roman"/>
              </w:rPr>
            </w:pPr>
            <w:r w:rsidRPr="00E53BEA">
              <w:rPr>
                <w:rFonts w:eastAsia="Times New Roman"/>
              </w:rPr>
              <w:t>razrednici,</w:t>
            </w:r>
          </w:p>
          <w:p w:rsidR="00074537" w:rsidRPr="00E53BEA" w:rsidRDefault="00074537" w:rsidP="003A1150">
            <w:pPr>
              <w:rPr>
                <w:rFonts w:eastAsia="Times New Roman"/>
              </w:rPr>
            </w:pPr>
            <w:r w:rsidRPr="00E53BEA">
              <w:rPr>
                <w:rFonts w:eastAsia="Times New Roman"/>
              </w:rPr>
              <w:t>pedagoginja,</w:t>
            </w:r>
          </w:p>
          <w:p w:rsidR="00074537" w:rsidRPr="00E53BEA" w:rsidRDefault="00074537" w:rsidP="003A1150">
            <w:pPr>
              <w:rPr>
                <w:rFonts w:eastAsia="Times New Roman"/>
              </w:rPr>
            </w:pPr>
            <w:r w:rsidRPr="00E53BEA">
              <w:rPr>
                <w:rFonts w:eastAsia="Times New Roman"/>
              </w:rPr>
              <w:t>vanjski suradnici</w:t>
            </w:r>
          </w:p>
        </w:tc>
        <w:tc>
          <w:tcPr>
            <w:tcW w:w="927" w:type="pct"/>
            <w:shd w:val="clear" w:color="auto" w:fill="FFFFFF" w:themeFill="background1"/>
          </w:tcPr>
          <w:p w:rsidR="00074537" w:rsidRPr="00E53BEA" w:rsidRDefault="009E748D" w:rsidP="003A1150">
            <w:pPr>
              <w:rPr>
                <w:rFonts w:eastAsia="Times New Roman"/>
              </w:rPr>
            </w:pPr>
            <w:r w:rsidRPr="00E53BEA">
              <w:rPr>
                <w:rFonts w:eastAsia="Times New Roman"/>
              </w:rPr>
              <w:t>siječanj 2019</w:t>
            </w:r>
            <w:r w:rsidR="00074537" w:rsidRPr="00E53BEA">
              <w:rPr>
                <w:rFonts w:eastAsia="Times New Roman"/>
              </w:rPr>
              <w:t>.</w:t>
            </w:r>
          </w:p>
        </w:tc>
      </w:tr>
      <w:tr w:rsidR="00E53BEA" w:rsidRPr="00E53BEA" w:rsidTr="00E1121B">
        <w:trPr>
          <w:trHeight w:val="2163"/>
        </w:trPr>
        <w:tc>
          <w:tcPr>
            <w:tcW w:w="3145" w:type="pct"/>
            <w:shd w:val="clear" w:color="auto" w:fill="FFFFFF" w:themeFill="background1"/>
          </w:tcPr>
          <w:p w:rsidR="00074537" w:rsidRPr="00E53BEA" w:rsidRDefault="00074537" w:rsidP="003A1150">
            <w:pPr>
              <w:rPr>
                <w:rFonts w:eastAsia="Times New Roman"/>
              </w:rPr>
            </w:pPr>
            <w:r w:rsidRPr="00E53BEA">
              <w:rPr>
                <w:rFonts w:eastAsia="Times New Roman"/>
              </w:rPr>
              <w:lastRenderedPageBreak/>
              <w:t xml:space="preserve">- Tematska sjednica: Novi trendovi u poučavanju  </w:t>
            </w:r>
          </w:p>
          <w:p w:rsidR="00074537" w:rsidRPr="00E53BEA" w:rsidRDefault="00074537" w:rsidP="003A1150">
            <w:pPr>
              <w:rPr>
                <w:rFonts w:eastAsia="Times New Roman"/>
              </w:rPr>
            </w:pPr>
            <w:r w:rsidRPr="00E53BEA">
              <w:rPr>
                <w:rFonts w:eastAsia="Times New Roman"/>
              </w:rPr>
              <w:t>- Priprema za obranu završnog ispita i za državnu maturu u ljetnom roku 201</w:t>
            </w:r>
            <w:r w:rsidR="009E748D" w:rsidRPr="00E53BEA">
              <w:rPr>
                <w:rFonts w:eastAsia="Times New Roman"/>
              </w:rPr>
              <w:t>8</w:t>
            </w:r>
            <w:r w:rsidRPr="00E53BEA">
              <w:rPr>
                <w:rFonts w:eastAsia="Times New Roman"/>
              </w:rPr>
              <w:t>./201</w:t>
            </w:r>
            <w:r w:rsidR="009E748D" w:rsidRPr="00E53BEA">
              <w:rPr>
                <w:rFonts w:eastAsia="Times New Roman"/>
              </w:rPr>
              <w:t>9</w:t>
            </w:r>
            <w:r w:rsidRPr="00E53BEA">
              <w:rPr>
                <w:rFonts w:eastAsia="Times New Roman"/>
              </w:rPr>
              <w:t xml:space="preserve">. </w:t>
            </w:r>
          </w:p>
        </w:tc>
        <w:tc>
          <w:tcPr>
            <w:tcW w:w="927" w:type="pct"/>
            <w:shd w:val="clear" w:color="auto" w:fill="FFFFFF" w:themeFill="background1"/>
          </w:tcPr>
          <w:p w:rsidR="00074537" w:rsidRPr="00E53BEA" w:rsidRDefault="00074537" w:rsidP="003A1150">
            <w:pPr>
              <w:rPr>
                <w:rFonts w:eastAsia="Times New Roman"/>
              </w:rPr>
            </w:pPr>
            <w:r w:rsidRPr="00E53BEA">
              <w:rPr>
                <w:rFonts w:eastAsia="Times New Roman"/>
              </w:rPr>
              <w:t>ravnatelj, psiholog, pedagoginja, ispitna koordinatorica</w:t>
            </w:r>
          </w:p>
        </w:tc>
        <w:tc>
          <w:tcPr>
            <w:tcW w:w="927" w:type="pct"/>
            <w:shd w:val="clear" w:color="auto" w:fill="FFFFFF" w:themeFill="background1"/>
          </w:tcPr>
          <w:p w:rsidR="00074537" w:rsidRPr="00E53BEA" w:rsidRDefault="009E748D" w:rsidP="003A1150">
            <w:pPr>
              <w:rPr>
                <w:rFonts w:eastAsia="Times New Roman"/>
              </w:rPr>
            </w:pPr>
            <w:r w:rsidRPr="00E53BEA">
              <w:rPr>
                <w:rFonts w:eastAsia="Times New Roman"/>
              </w:rPr>
              <w:t>veljača 2019</w:t>
            </w:r>
            <w:r w:rsidR="00074537" w:rsidRPr="00E53BEA">
              <w:rPr>
                <w:rFonts w:eastAsia="Times New Roman"/>
              </w:rPr>
              <w:t>.</w:t>
            </w:r>
          </w:p>
          <w:p w:rsidR="00074537" w:rsidRPr="00E53BEA" w:rsidRDefault="00074537" w:rsidP="003A1150">
            <w:pPr>
              <w:rPr>
                <w:rFonts w:eastAsia="Times New Roman"/>
              </w:rPr>
            </w:pPr>
          </w:p>
          <w:p w:rsidR="00074537" w:rsidRPr="00E53BEA" w:rsidRDefault="009E748D" w:rsidP="003A1150">
            <w:pPr>
              <w:rPr>
                <w:rFonts w:eastAsia="Times New Roman"/>
              </w:rPr>
            </w:pPr>
            <w:r w:rsidRPr="00E53BEA">
              <w:rPr>
                <w:rFonts w:eastAsia="Times New Roman"/>
              </w:rPr>
              <w:t>ožujak 2019</w:t>
            </w:r>
            <w:r w:rsidR="00074537" w:rsidRPr="00E53BEA">
              <w:rPr>
                <w:rFonts w:eastAsia="Times New Roman"/>
              </w:rPr>
              <w:t>.</w:t>
            </w:r>
          </w:p>
          <w:p w:rsidR="00074537" w:rsidRPr="00E53BEA" w:rsidRDefault="00074537" w:rsidP="003A1150">
            <w:pPr>
              <w:rPr>
                <w:rFonts w:eastAsia="Times New Roman"/>
              </w:rPr>
            </w:pP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2958"/>
        </w:trPr>
        <w:tc>
          <w:tcPr>
            <w:tcW w:w="3145" w:type="pct"/>
            <w:shd w:val="clear" w:color="auto" w:fill="FFFFFF" w:themeFill="background1"/>
          </w:tcPr>
          <w:p w:rsidR="00074537" w:rsidRPr="00E53BEA" w:rsidRDefault="00074537" w:rsidP="003A1150">
            <w:pPr>
              <w:rPr>
                <w:rFonts w:eastAsia="Times New Roman"/>
              </w:rPr>
            </w:pPr>
            <w:r w:rsidRPr="00E53BEA">
              <w:rPr>
                <w:rFonts w:eastAsia="Times New Roman"/>
              </w:rPr>
              <w:t>- Analiza uspjeha učenika na natjecanjima</w:t>
            </w:r>
          </w:p>
          <w:p w:rsidR="00074537" w:rsidRPr="00E53BEA" w:rsidRDefault="00074537" w:rsidP="003A1150">
            <w:pPr>
              <w:rPr>
                <w:rFonts w:eastAsia="Times New Roman"/>
              </w:rPr>
            </w:pPr>
            <w:r w:rsidRPr="00E53BEA">
              <w:rPr>
                <w:rFonts w:eastAsia="Times New Roman"/>
              </w:rPr>
              <w:t>- Pomoć učenicima sa slabijim uspjehom</w:t>
            </w:r>
          </w:p>
          <w:p w:rsidR="00074537" w:rsidRPr="00E53BEA" w:rsidRDefault="00074537" w:rsidP="003A1150">
            <w:pPr>
              <w:rPr>
                <w:rFonts w:eastAsia="Times New Roman"/>
              </w:rPr>
            </w:pPr>
            <w:r w:rsidRPr="00E53BEA">
              <w:rPr>
                <w:rFonts w:eastAsia="Times New Roman"/>
              </w:rPr>
              <w:t>- Završetak nastave učenika završnih razreda</w:t>
            </w:r>
          </w:p>
          <w:p w:rsidR="00074537" w:rsidRPr="00E53BEA" w:rsidRDefault="00074537" w:rsidP="003A1150">
            <w:pPr>
              <w:rPr>
                <w:rFonts w:eastAsia="Times New Roman"/>
              </w:rPr>
            </w:pPr>
            <w:r w:rsidRPr="00E53BEA">
              <w:rPr>
                <w:rFonts w:eastAsia="Times New Roman"/>
              </w:rPr>
              <w:t>- Trajanje i organizacija dopunskog rada po nastavnim predmetima za učenike završnih razreda koji nisu uspješno završili nastavu</w:t>
            </w:r>
          </w:p>
          <w:p w:rsidR="00074537" w:rsidRPr="00E53BEA" w:rsidRDefault="00074537" w:rsidP="003A1150">
            <w:pPr>
              <w:rPr>
                <w:rFonts w:eastAsia="Times New Roman"/>
              </w:rPr>
            </w:pPr>
            <w:r w:rsidRPr="00E53BEA">
              <w:rPr>
                <w:rFonts w:eastAsia="Times New Roman"/>
              </w:rPr>
              <w:t>- Državna matura, završni ispiti</w:t>
            </w:r>
          </w:p>
        </w:tc>
        <w:tc>
          <w:tcPr>
            <w:tcW w:w="927" w:type="pct"/>
            <w:shd w:val="clear" w:color="auto" w:fill="FFFFFF" w:themeFill="background1"/>
          </w:tcPr>
          <w:p w:rsidR="00074537" w:rsidRPr="00E53BEA" w:rsidRDefault="00074537" w:rsidP="003A1150">
            <w:pPr>
              <w:rPr>
                <w:rFonts w:eastAsia="Times New Roman"/>
              </w:rPr>
            </w:pPr>
            <w:r w:rsidRPr="00E53BEA">
              <w:rPr>
                <w:rFonts w:eastAsia="Times New Roman"/>
              </w:rPr>
              <w:t xml:space="preserve">ravnatelj, </w:t>
            </w:r>
          </w:p>
          <w:p w:rsidR="00074537" w:rsidRPr="00E53BEA" w:rsidRDefault="00074537" w:rsidP="003A1150">
            <w:pPr>
              <w:rPr>
                <w:rFonts w:eastAsia="Times New Roman"/>
              </w:rPr>
            </w:pPr>
            <w:r w:rsidRPr="00E53BEA">
              <w:rPr>
                <w:rFonts w:eastAsia="Times New Roman"/>
              </w:rPr>
              <w:t>ispitna koordinatorica, razrednici, predmetni nastavnici</w:t>
            </w:r>
          </w:p>
        </w:tc>
        <w:tc>
          <w:tcPr>
            <w:tcW w:w="927" w:type="pct"/>
            <w:shd w:val="clear" w:color="auto" w:fill="FFFFFF" w:themeFill="background1"/>
          </w:tcPr>
          <w:p w:rsidR="00074537" w:rsidRPr="00E53BEA" w:rsidRDefault="009E748D" w:rsidP="003A1150">
            <w:pPr>
              <w:rPr>
                <w:rFonts w:eastAsia="Times New Roman"/>
              </w:rPr>
            </w:pPr>
            <w:r w:rsidRPr="00E53BEA">
              <w:rPr>
                <w:rFonts w:eastAsia="Times New Roman"/>
              </w:rPr>
              <w:t>travanj 2019</w:t>
            </w:r>
            <w:r w:rsidR="00074537" w:rsidRPr="00E53BEA">
              <w:rPr>
                <w:rFonts w:eastAsia="Times New Roman"/>
              </w:rPr>
              <w:t>.</w:t>
            </w:r>
          </w:p>
          <w:p w:rsidR="00074537" w:rsidRPr="00E53BEA" w:rsidRDefault="00074537" w:rsidP="003A1150">
            <w:pPr>
              <w:rPr>
                <w:rFonts w:eastAsia="Times New Roman"/>
              </w:rPr>
            </w:pPr>
          </w:p>
          <w:p w:rsidR="00074537" w:rsidRPr="00E53BEA" w:rsidRDefault="009E748D" w:rsidP="003A1150">
            <w:pPr>
              <w:rPr>
                <w:rFonts w:eastAsia="Times New Roman"/>
              </w:rPr>
            </w:pPr>
            <w:r w:rsidRPr="00E53BEA">
              <w:rPr>
                <w:rFonts w:eastAsia="Times New Roman"/>
              </w:rPr>
              <w:t>svibanj 2019</w:t>
            </w:r>
            <w:r w:rsidR="00074537" w:rsidRPr="00E53BEA">
              <w:rPr>
                <w:rFonts w:eastAsia="Times New Roman"/>
              </w:rPr>
              <w:t>.</w:t>
            </w:r>
          </w:p>
        </w:tc>
      </w:tr>
      <w:tr w:rsidR="00E53BEA" w:rsidRPr="00E53BEA" w:rsidTr="00E1121B">
        <w:trPr>
          <w:trHeight w:val="3033"/>
        </w:trPr>
        <w:tc>
          <w:tcPr>
            <w:tcW w:w="3145" w:type="pct"/>
            <w:shd w:val="clear" w:color="auto" w:fill="FFFFFF" w:themeFill="background1"/>
          </w:tcPr>
          <w:p w:rsidR="00074537" w:rsidRPr="00E53BEA" w:rsidRDefault="00074537" w:rsidP="003A1150">
            <w:pPr>
              <w:rPr>
                <w:rFonts w:eastAsia="Times New Roman"/>
              </w:rPr>
            </w:pPr>
            <w:r w:rsidRPr="00E53BEA">
              <w:rPr>
                <w:rFonts w:eastAsia="Times New Roman"/>
              </w:rPr>
              <w:t>- Kalendar završetka školske godine</w:t>
            </w:r>
          </w:p>
          <w:p w:rsidR="00074537" w:rsidRPr="00E53BEA" w:rsidRDefault="00074537" w:rsidP="003A1150">
            <w:pPr>
              <w:rPr>
                <w:rFonts w:eastAsia="Times New Roman"/>
              </w:rPr>
            </w:pPr>
            <w:r w:rsidRPr="00E53BEA">
              <w:rPr>
                <w:rFonts w:eastAsia="Times New Roman"/>
              </w:rPr>
              <w:t>- Provedba državne mature i obrane završnih ispita</w:t>
            </w:r>
          </w:p>
          <w:p w:rsidR="00074537" w:rsidRPr="00E53BEA" w:rsidRDefault="00074537" w:rsidP="003A1150">
            <w:pPr>
              <w:rPr>
                <w:rFonts w:eastAsia="Times New Roman"/>
              </w:rPr>
            </w:pPr>
            <w:r w:rsidRPr="00E53BEA">
              <w:rPr>
                <w:rFonts w:eastAsia="Times New Roman"/>
              </w:rPr>
              <w:t>- Analiza i vrednovanje uspjeha na kraju nastavne godine</w:t>
            </w:r>
          </w:p>
          <w:p w:rsidR="00074537" w:rsidRPr="00E53BEA" w:rsidRDefault="00074537" w:rsidP="003A1150">
            <w:pPr>
              <w:rPr>
                <w:rFonts w:eastAsia="Times New Roman"/>
              </w:rPr>
            </w:pPr>
            <w:r w:rsidRPr="00E53BEA">
              <w:rPr>
                <w:rFonts w:eastAsia="Times New Roman"/>
              </w:rPr>
              <w:t>- Nagrade učenicima</w:t>
            </w:r>
          </w:p>
          <w:p w:rsidR="00074537" w:rsidRPr="00E53BEA" w:rsidRDefault="00074537" w:rsidP="003A1150">
            <w:pPr>
              <w:rPr>
                <w:rFonts w:eastAsia="Times New Roman"/>
              </w:rPr>
            </w:pPr>
            <w:r w:rsidRPr="00E53BEA">
              <w:rPr>
                <w:rFonts w:eastAsia="Times New Roman"/>
              </w:rPr>
              <w:t>- Izvješće o realizaciji nastavnog plana i programa</w:t>
            </w:r>
          </w:p>
          <w:p w:rsidR="00074537" w:rsidRPr="00E53BEA" w:rsidRDefault="00074537" w:rsidP="003A1150">
            <w:pPr>
              <w:rPr>
                <w:rFonts w:eastAsia="Times New Roman"/>
              </w:rPr>
            </w:pPr>
            <w:r w:rsidRPr="00E53BEA">
              <w:rPr>
                <w:rFonts w:eastAsia="Times New Roman"/>
              </w:rPr>
              <w:t>- Napredovanje nastavnika</w:t>
            </w:r>
          </w:p>
          <w:p w:rsidR="00074537" w:rsidRPr="00E53BEA" w:rsidRDefault="00074537" w:rsidP="003A1150">
            <w:pPr>
              <w:rPr>
                <w:rFonts w:eastAsia="Times New Roman"/>
              </w:rPr>
            </w:pPr>
            <w:r w:rsidRPr="00E53BEA">
              <w:rPr>
                <w:rFonts w:eastAsia="Times New Roman"/>
              </w:rPr>
              <w:t xml:space="preserve">- Trajanje i organizacija dodatnog rada </w:t>
            </w:r>
          </w:p>
          <w:p w:rsidR="00074537" w:rsidRPr="00E53BEA" w:rsidRDefault="00074537" w:rsidP="003A1150">
            <w:pPr>
              <w:rPr>
                <w:rFonts w:eastAsia="Times New Roman"/>
              </w:rPr>
            </w:pPr>
            <w:r w:rsidRPr="00E53BEA">
              <w:rPr>
                <w:rFonts w:eastAsia="Times New Roman"/>
              </w:rPr>
              <w:t xml:space="preserve">- Podjela svjedodžbi </w:t>
            </w:r>
          </w:p>
          <w:p w:rsidR="00074537" w:rsidRPr="00E53BEA" w:rsidRDefault="00074537" w:rsidP="003A1150">
            <w:pPr>
              <w:rPr>
                <w:rFonts w:eastAsia="Times New Roman"/>
              </w:rPr>
            </w:pPr>
            <w:r w:rsidRPr="00E53BEA">
              <w:rPr>
                <w:rFonts w:eastAsia="Times New Roman"/>
              </w:rPr>
              <w:t xml:space="preserve">- Svečana podjela svjedodžbi završnim razredima </w:t>
            </w:r>
          </w:p>
          <w:p w:rsidR="00074537" w:rsidRPr="00E53BEA" w:rsidRDefault="00074537" w:rsidP="003A1150">
            <w:pPr>
              <w:rPr>
                <w:rFonts w:eastAsia="Times New Roman"/>
              </w:rPr>
            </w:pPr>
          </w:p>
        </w:tc>
        <w:tc>
          <w:tcPr>
            <w:tcW w:w="927" w:type="pct"/>
            <w:shd w:val="clear" w:color="auto" w:fill="FFFFFF" w:themeFill="background1"/>
          </w:tcPr>
          <w:p w:rsidR="00074537" w:rsidRPr="00E53BEA" w:rsidRDefault="00074537" w:rsidP="003A1150">
            <w:pPr>
              <w:rPr>
                <w:rFonts w:eastAsia="Times New Roman"/>
              </w:rPr>
            </w:pPr>
            <w:r w:rsidRPr="00E53BEA">
              <w:rPr>
                <w:rFonts w:eastAsia="Times New Roman"/>
              </w:rPr>
              <w:t xml:space="preserve">ravnatelj,  </w:t>
            </w:r>
          </w:p>
          <w:p w:rsidR="00074537" w:rsidRPr="00E53BEA" w:rsidRDefault="00074537" w:rsidP="003A1150">
            <w:pPr>
              <w:rPr>
                <w:rFonts w:eastAsia="Times New Roman"/>
              </w:rPr>
            </w:pPr>
            <w:r w:rsidRPr="00E53BEA">
              <w:rPr>
                <w:rFonts w:eastAsia="Times New Roman"/>
              </w:rPr>
              <w:t>ispitna koordinatorica,</w:t>
            </w:r>
          </w:p>
          <w:p w:rsidR="00074537" w:rsidRPr="00E53BEA" w:rsidRDefault="00074537" w:rsidP="003A1150">
            <w:pPr>
              <w:rPr>
                <w:rFonts w:eastAsia="Times New Roman"/>
              </w:rPr>
            </w:pPr>
            <w:r w:rsidRPr="00E53BEA">
              <w:rPr>
                <w:rFonts w:eastAsia="Times New Roman"/>
              </w:rPr>
              <w:t>razrednici, predmetni nastavnici</w:t>
            </w:r>
          </w:p>
        </w:tc>
        <w:tc>
          <w:tcPr>
            <w:tcW w:w="927" w:type="pct"/>
            <w:shd w:val="clear" w:color="auto" w:fill="FFFFFF" w:themeFill="background1"/>
          </w:tcPr>
          <w:p w:rsidR="00074537" w:rsidRPr="00E53BEA" w:rsidRDefault="009E748D" w:rsidP="003A1150">
            <w:pPr>
              <w:rPr>
                <w:rFonts w:eastAsia="Times New Roman"/>
              </w:rPr>
            </w:pPr>
            <w:r w:rsidRPr="00E53BEA">
              <w:rPr>
                <w:rFonts w:eastAsia="Times New Roman"/>
              </w:rPr>
              <w:t>lipanj 2019</w:t>
            </w:r>
            <w:r w:rsidR="00074537" w:rsidRPr="00E53BEA">
              <w:rPr>
                <w:rFonts w:eastAsia="Times New Roman"/>
              </w:rPr>
              <w:t>.</w:t>
            </w: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1604"/>
        </w:trPr>
        <w:tc>
          <w:tcPr>
            <w:tcW w:w="3145" w:type="pct"/>
            <w:shd w:val="clear" w:color="auto" w:fill="FFFFFF" w:themeFill="background1"/>
          </w:tcPr>
          <w:p w:rsidR="00074537" w:rsidRPr="00E53BEA" w:rsidRDefault="00074537" w:rsidP="003A1150">
            <w:pPr>
              <w:rPr>
                <w:rFonts w:eastAsia="Times New Roman"/>
              </w:rPr>
            </w:pPr>
            <w:r w:rsidRPr="00E53BEA">
              <w:rPr>
                <w:rFonts w:eastAsia="Times New Roman"/>
              </w:rPr>
              <w:t>- E-upisi učenika prvih razreda u školsku godinu 201</w:t>
            </w:r>
            <w:r w:rsidR="009E748D" w:rsidRPr="00E53BEA">
              <w:rPr>
                <w:rFonts w:eastAsia="Times New Roman"/>
              </w:rPr>
              <w:t>9./2020</w:t>
            </w:r>
            <w:r w:rsidRPr="00E53BEA">
              <w:rPr>
                <w:rFonts w:eastAsia="Times New Roman"/>
              </w:rPr>
              <w:t>.</w:t>
            </w:r>
          </w:p>
          <w:p w:rsidR="00074537" w:rsidRPr="00E53BEA" w:rsidRDefault="00074537" w:rsidP="003A1150">
            <w:pPr>
              <w:rPr>
                <w:rFonts w:eastAsia="Times New Roman"/>
              </w:rPr>
            </w:pPr>
            <w:r w:rsidRPr="00E53BEA">
              <w:rPr>
                <w:rFonts w:eastAsia="Times New Roman"/>
              </w:rPr>
              <w:t>- Izvješće o uspjehu učenika nakon dodatnog rada</w:t>
            </w:r>
          </w:p>
          <w:p w:rsidR="00074537" w:rsidRPr="00E53BEA" w:rsidRDefault="00074537" w:rsidP="003A1150">
            <w:pPr>
              <w:rPr>
                <w:rFonts w:eastAsia="Times New Roman"/>
              </w:rPr>
            </w:pPr>
            <w:r w:rsidRPr="00E53BEA">
              <w:rPr>
                <w:rFonts w:eastAsia="Times New Roman"/>
              </w:rPr>
              <w:t xml:space="preserve">- Izvješće povjerenstva za provedbu kvalitete obrazovanja </w:t>
            </w:r>
          </w:p>
        </w:tc>
        <w:tc>
          <w:tcPr>
            <w:tcW w:w="927" w:type="pct"/>
            <w:shd w:val="clear" w:color="auto" w:fill="FFFFFF" w:themeFill="background1"/>
          </w:tcPr>
          <w:p w:rsidR="00074537" w:rsidRPr="00E53BEA" w:rsidRDefault="00074537" w:rsidP="003A1150">
            <w:pPr>
              <w:rPr>
                <w:rFonts w:eastAsia="Times New Roman"/>
              </w:rPr>
            </w:pPr>
            <w:r w:rsidRPr="00E53BEA">
              <w:rPr>
                <w:rFonts w:eastAsia="Times New Roman"/>
              </w:rPr>
              <w:t>ravnatelj, pedagoginja, razrednici, povjerenstvo</w:t>
            </w:r>
          </w:p>
        </w:tc>
        <w:tc>
          <w:tcPr>
            <w:tcW w:w="927" w:type="pct"/>
            <w:shd w:val="clear" w:color="auto" w:fill="FFFFFF" w:themeFill="background1"/>
          </w:tcPr>
          <w:p w:rsidR="00074537" w:rsidRPr="00E53BEA" w:rsidRDefault="009E748D" w:rsidP="003A1150">
            <w:pPr>
              <w:rPr>
                <w:rFonts w:eastAsia="Times New Roman"/>
              </w:rPr>
            </w:pPr>
            <w:r w:rsidRPr="00E53BEA">
              <w:rPr>
                <w:rFonts w:eastAsia="Times New Roman"/>
              </w:rPr>
              <w:t>srpanj 2019</w:t>
            </w:r>
            <w:r w:rsidR="00074537" w:rsidRPr="00E53BEA">
              <w:rPr>
                <w:rFonts w:eastAsia="Times New Roman"/>
              </w:rPr>
              <w:t>.</w:t>
            </w:r>
          </w:p>
        </w:tc>
      </w:tr>
      <w:tr w:rsidR="00E53BEA" w:rsidRPr="00E53BEA" w:rsidTr="00E1121B">
        <w:trPr>
          <w:trHeight w:val="1825"/>
        </w:trPr>
        <w:tc>
          <w:tcPr>
            <w:tcW w:w="3145" w:type="pct"/>
            <w:shd w:val="clear" w:color="auto" w:fill="FFFFFF" w:themeFill="background1"/>
          </w:tcPr>
          <w:p w:rsidR="00074537" w:rsidRPr="00E53BEA" w:rsidRDefault="00074537" w:rsidP="003A1150">
            <w:pPr>
              <w:rPr>
                <w:rFonts w:eastAsia="Times New Roman"/>
              </w:rPr>
            </w:pPr>
            <w:r w:rsidRPr="00E53BEA">
              <w:rPr>
                <w:rFonts w:eastAsia="Times New Roman"/>
              </w:rPr>
              <w:t>- Organizacija i provedba popravnih ispita</w:t>
            </w:r>
          </w:p>
          <w:p w:rsidR="00074537" w:rsidRPr="00E53BEA" w:rsidRDefault="00074537" w:rsidP="003A1150">
            <w:pPr>
              <w:rPr>
                <w:rFonts w:eastAsia="Times New Roman"/>
              </w:rPr>
            </w:pPr>
            <w:r w:rsidRPr="00E53BEA">
              <w:rPr>
                <w:rFonts w:eastAsia="Times New Roman"/>
              </w:rPr>
              <w:t>- Kalendar i organizacija obrane završnih ispita i državne mature u jesenskom roku Drugi rok popravnih ispita</w:t>
            </w:r>
          </w:p>
          <w:p w:rsidR="00074537" w:rsidRPr="00E53BEA" w:rsidRDefault="00074537" w:rsidP="003A1150">
            <w:pPr>
              <w:rPr>
                <w:rFonts w:eastAsia="Times New Roman"/>
              </w:rPr>
            </w:pPr>
            <w:r w:rsidRPr="00E53BEA">
              <w:rPr>
                <w:rFonts w:eastAsia="Times New Roman"/>
              </w:rPr>
              <w:t>- Analiza realizacije godišnjeg plana i  programa te školskog kurikuluma</w:t>
            </w:r>
          </w:p>
          <w:p w:rsidR="00074537" w:rsidRPr="00E53BEA" w:rsidRDefault="00074537" w:rsidP="003A1150">
            <w:pPr>
              <w:rPr>
                <w:rFonts w:eastAsia="Times New Roman"/>
              </w:rPr>
            </w:pPr>
            <w:r w:rsidRPr="00E53BEA">
              <w:rPr>
                <w:rFonts w:eastAsia="Times New Roman"/>
              </w:rPr>
              <w:t xml:space="preserve">- Stajalište o postupku izbora i imenovanja ravnatelja </w:t>
            </w:r>
          </w:p>
          <w:p w:rsidR="00074537" w:rsidRPr="00E53BEA" w:rsidRDefault="00074537" w:rsidP="003A1150">
            <w:pPr>
              <w:rPr>
                <w:rFonts w:eastAsia="Times New Roman"/>
              </w:rPr>
            </w:pPr>
            <w:r w:rsidRPr="00E53BEA">
              <w:rPr>
                <w:rFonts w:eastAsia="Times New Roman"/>
              </w:rPr>
              <w:t>- Analiza uspjeha u školskoj godini 201</w:t>
            </w:r>
            <w:r w:rsidR="009E748D" w:rsidRPr="00E53BEA">
              <w:rPr>
                <w:rFonts w:eastAsia="Times New Roman"/>
              </w:rPr>
              <w:t>8</w:t>
            </w:r>
            <w:r w:rsidRPr="00E53BEA">
              <w:rPr>
                <w:rFonts w:eastAsia="Times New Roman"/>
              </w:rPr>
              <w:t>./201</w:t>
            </w:r>
            <w:r w:rsidR="009E748D" w:rsidRPr="00E53BEA">
              <w:rPr>
                <w:rFonts w:eastAsia="Times New Roman"/>
              </w:rPr>
              <w:t>9</w:t>
            </w:r>
            <w:r w:rsidRPr="00E53BEA">
              <w:rPr>
                <w:rFonts w:eastAsia="Times New Roman"/>
              </w:rPr>
              <w:t>. i usporedba s prošlim godinama</w:t>
            </w:r>
          </w:p>
          <w:p w:rsidR="00074537" w:rsidRPr="00E53BEA" w:rsidRDefault="00074537" w:rsidP="003A1150">
            <w:pPr>
              <w:rPr>
                <w:rFonts w:eastAsia="Times New Roman"/>
              </w:rPr>
            </w:pPr>
            <w:r w:rsidRPr="00E53BEA">
              <w:rPr>
                <w:rFonts w:eastAsia="Times New Roman"/>
              </w:rPr>
              <w:t>- Pripreme za početak školske godine 201</w:t>
            </w:r>
            <w:r w:rsidR="009E748D" w:rsidRPr="00E53BEA">
              <w:rPr>
                <w:rFonts w:eastAsia="Times New Roman"/>
              </w:rPr>
              <w:t>9</w:t>
            </w:r>
            <w:r w:rsidRPr="00E53BEA">
              <w:rPr>
                <w:rFonts w:eastAsia="Times New Roman"/>
              </w:rPr>
              <w:t>./20</w:t>
            </w:r>
            <w:r w:rsidR="009E748D" w:rsidRPr="00E53BEA">
              <w:rPr>
                <w:rFonts w:eastAsia="Times New Roman"/>
              </w:rPr>
              <w:t>20</w:t>
            </w:r>
            <w:r w:rsidRPr="00E53BEA">
              <w:rPr>
                <w:rFonts w:eastAsia="Times New Roman"/>
              </w:rPr>
              <w:t>.</w:t>
            </w:r>
          </w:p>
        </w:tc>
        <w:tc>
          <w:tcPr>
            <w:tcW w:w="927" w:type="pct"/>
            <w:shd w:val="clear" w:color="auto" w:fill="FFFFFF" w:themeFill="background1"/>
          </w:tcPr>
          <w:p w:rsidR="00074537" w:rsidRPr="00E53BEA" w:rsidRDefault="00074537" w:rsidP="003A1150">
            <w:pPr>
              <w:rPr>
                <w:rFonts w:eastAsia="Times New Roman"/>
              </w:rPr>
            </w:pPr>
            <w:r w:rsidRPr="00E53BEA">
              <w:rPr>
                <w:rFonts w:eastAsia="Times New Roman"/>
              </w:rPr>
              <w:t xml:space="preserve">ravnatelj, </w:t>
            </w:r>
          </w:p>
          <w:p w:rsidR="00074537" w:rsidRPr="00E53BEA" w:rsidRDefault="00074537" w:rsidP="003A1150">
            <w:pPr>
              <w:rPr>
                <w:rFonts w:eastAsia="Times New Roman"/>
              </w:rPr>
            </w:pPr>
            <w:r w:rsidRPr="00E53BEA">
              <w:rPr>
                <w:rFonts w:eastAsia="Times New Roman"/>
              </w:rPr>
              <w:t>ispitna koordinatorica, pedagoginja</w:t>
            </w:r>
          </w:p>
        </w:tc>
        <w:tc>
          <w:tcPr>
            <w:tcW w:w="927" w:type="pct"/>
            <w:shd w:val="clear" w:color="auto" w:fill="FFFFFF" w:themeFill="background1"/>
          </w:tcPr>
          <w:p w:rsidR="00074537" w:rsidRPr="00E53BEA" w:rsidRDefault="009E748D" w:rsidP="003A1150">
            <w:pPr>
              <w:rPr>
                <w:rFonts w:eastAsia="Times New Roman"/>
              </w:rPr>
            </w:pPr>
            <w:r w:rsidRPr="00E53BEA">
              <w:rPr>
                <w:rFonts w:eastAsia="Times New Roman"/>
              </w:rPr>
              <w:t>kolovoz 2019</w:t>
            </w:r>
            <w:r w:rsidR="00074537" w:rsidRPr="00E53BEA">
              <w:rPr>
                <w:rFonts w:eastAsia="Times New Roman"/>
              </w:rPr>
              <w:t>.</w:t>
            </w:r>
          </w:p>
          <w:p w:rsidR="00074537" w:rsidRPr="00E53BEA" w:rsidRDefault="00074537" w:rsidP="003A1150">
            <w:pPr>
              <w:rPr>
                <w:rFonts w:eastAsia="Times New Roman"/>
              </w:rPr>
            </w:pPr>
          </w:p>
        </w:tc>
      </w:tr>
      <w:tr w:rsidR="00E53BEA" w:rsidRPr="00E53BEA" w:rsidTr="00E1121B">
        <w:trPr>
          <w:cnfStyle w:val="000000100000" w:firstRow="0" w:lastRow="0" w:firstColumn="0" w:lastColumn="0" w:oddVBand="0" w:evenVBand="0" w:oddHBand="1" w:evenHBand="0" w:firstRowFirstColumn="0" w:firstRowLastColumn="0" w:lastRowFirstColumn="0" w:lastRowLastColumn="0"/>
          <w:trHeight w:val="1411"/>
        </w:trPr>
        <w:tc>
          <w:tcPr>
            <w:tcW w:w="3145" w:type="pct"/>
            <w:shd w:val="clear" w:color="auto" w:fill="FFFFFF" w:themeFill="background1"/>
          </w:tcPr>
          <w:p w:rsidR="00074537" w:rsidRPr="00E53BEA" w:rsidRDefault="00074537" w:rsidP="003A1150">
            <w:pPr>
              <w:rPr>
                <w:rFonts w:eastAsia="Times New Roman"/>
              </w:rPr>
            </w:pPr>
            <w:r w:rsidRPr="00E53BEA">
              <w:rPr>
                <w:rFonts w:eastAsia="Times New Roman"/>
              </w:rPr>
              <w:t xml:space="preserve">  Ovaj plan i program dopušta promjenu tema i </w:t>
            </w:r>
          </w:p>
          <w:p w:rsidR="00074537" w:rsidRPr="00E53BEA" w:rsidRDefault="00074537" w:rsidP="003A1150">
            <w:pPr>
              <w:rPr>
                <w:rFonts w:eastAsia="Times New Roman"/>
              </w:rPr>
            </w:pPr>
            <w:r w:rsidRPr="00E53BEA">
              <w:rPr>
                <w:rFonts w:eastAsia="Times New Roman"/>
              </w:rPr>
              <w:t xml:space="preserve">  redoslijeda ovisno o mogućim odgojno-obrazovnim i drugim</w:t>
            </w:r>
          </w:p>
          <w:p w:rsidR="00074537" w:rsidRPr="00E53BEA" w:rsidRDefault="00074537" w:rsidP="003A1150">
            <w:pPr>
              <w:rPr>
                <w:rFonts w:eastAsia="Times New Roman"/>
              </w:rPr>
            </w:pPr>
            <w:r w:rsidRPr="00E53BEA">
              <w:rPr>
                <w:rFonts w:eastAsia="Times New Roman"/>
              </w:rPr>
              <w:t xml:space="preserve">  okolnostima.</w:t>
            </w:r>
          </w:p>
        </w:tc>
        <w:tc>
          <w:tcPr>
            <w:tcW w:w="927" w:type="pct"/>
            <w:shd w:val="clear" w:color="auto" w:fill="FFFFFF" w:themeFill="background1"/>
          </w:tcPr>
          <w:p w:rsidR="00074537" w:rsidRPr="00E53BEA" w:rsidRDefault="00074537" w:rsidP="003A1150">
            <w:pPr>
              <w:rPr>
                <w:rFonts w:eastAsia="Times New Roman"/>
              </w:rPr>
            </w:pPr>
          </w:p>
        </w:tc>
        <w:tc>
          <w:tcPr>
            <w:tcW w:w="927" w:type="pct"/>
            <w:shd w:val="clear" w:color="auto" w:fill="FFFFFF" w:themeFill="background1"/>
          </w:tcPr>
          <w:p w:rsidR="00074537" w:rsidRPr="00E53BEA" w:rsidRDefault="00074537" w:rsidP="003A1150">
            <w:pPr>
              <w:rPr>
                <w:rFonts w:eastAsia="Times New Roman"/>
              </w:rPr>
            </w:pPr>
            <w:r w:rsidRPr="00E53BEA">
              <w:rPr>
                <w:rFonts w:eastAsia="Times New Roman"/>
              </w:rPr>
              <w:t>Kontinuirano</w:t>
            </w:r>
          </w:p>
        </w:tc>
      </w:tr>
    </w:tbl>
    <w:p w:rsidR="000047C3" w:rsidRPr="00E53BEA" w:rsidRDefault="000047C3" w:rsidP="003A1150"/>
    <w:p w:rsidR="00A757D4" w:rsidRPr="00E53BEA" w:rsidRDefault="00673249" w:rsidP="003A1150">
      <w:pPr>
        <w:pStyle w:val="Naslov3"/>
      </w:pPr>
      <w:bookmarkStart w:id="204" w:name="_Toc525541498"/>
      <w:bookmarkStart w:id="205" w:name="_Toc525541776"/>
      <w:bookmarkStart w:id="206" w:name="_Toc526159467"/>
      <w:r w:rsidRPr="00E53BEA">
        <w:lastRenderedPageBreak/>
        <w:t xml:space="preserve">3. </w:t>
      </w:r>
      <w:r w:rsidR="00AB5F93" w:rsidRPr="00E53BEA">
        <w:t xml:space="preserve">GODIŠNJI PLAN I PROGRAM </w:t>
      </w:r>
      <w:r w:rsidR="00A757D4" w:rsidRPr="00E53BEA">
        <w:t>STRUČNIH VIJEĆA</w:t>
      </w:r>
      <w:bookmarkEnd w:id="198"/>
      <w:bookmarkEnd w:id="199"/>
      <w:bookmarkEnd w:id="204"/>
      <w:bookmarkEnd w:id="205"/>
      <w:bookmarkEnd w:id="206"/>
    </w:p>
    <w:p w:rsidR="008F7ABA" w:rsidRPr="00E53BEA" w:rsidRDefault="008F7ABA" w:rsidP="003A1150"/>
    <w:p w:rsidR="00A757D4" w:rsidRPr="00E53BEA" w:rsidRDefault="00A757D4" w:rsidP="003A1150">
      <w:pPr>
        <w:pStyle w:val="Podnaslov"/>
        <w:rPr>
          <w:color w:val="auto"/>
        </w:rPr>
      </w:pPr>
      <w:bookmarkStart w:id="207" w:name="_Toc461536959"/>
      <w:bookmarkStart w:id="208" w:name="_Toc525541499"/>
      <w:bookmarkStart w:id="209" w:name="_Toc525541777"/>
      <w:r w:rsidRPr="00E53BEA">
        <w:rPr>
          <w:color w:val="auto"/>
        </w:rPr>
        <w:t>VODITELJI STRUČNIH VIJEĆA U 201</w:t>
      </w:r>
      <w:r w:rsidR="00C214DC" w:rsidRPr="00E53BEA">
        <w:rPr>
          <w:color w:val="auto"/>
        </w:rPr>
        <w:t>8</w:t>
      </w:r>
      <w:r w:rsidRPr="00E53BEA">
        <w:rPr>
          <w:color w:val="auto"/>
        </w:rPr>
        <w:t>./ 201</w:t>
      </w:r>
      <w:r w:rsidR="00C214DC" w:rsidRPr="00E53BEA">
        <w:rPr>
          <w:color w:val="auto"/>
        </w:rPr>
        <w:t>9</w:t>
      </w:r>
      <w:r w:rsidRPr="00E53BEA">
        <w:rPr>
          <w:color w:val="auto"/>
        </w:rPr>
        <w:t>.</w:t>
      </w:r>
      <w:bookmarkEnd w:id="207"/>
      <w:bookmarkEnd w:id="208"/>
      <w:bookmarkEnd w:id="209"/>
    </w:p>
    <w:p w:rsidR="00A757D4" w:rsidRPr="00E53BEA" w:rsidRDefault="00A757D4" w:rsidP="003A1150">
      <w:pPr>
        <w:rPr>
          <w:rFonts w:eastAsia="Times New Roman"/>
          <w:b/>
          <w:bCs/>
          <w:iCs/>
          <w:lang w:val="en-US" w:bidi="en-US"/>
        </w:rPr>
      </w:pPr>
    </w:p>
    <w:tbl>
      <w:tblPr>
        <w:tblStyle w:val="Obinatablica5"/>
        <w:tblW w:w="0" w:type="auto"/>
        <w:tblLook w:val="06A0" w:firstRow="1" w:lastRow="0" w:firstColumn="1" w:lastColumn="0" w:noHBand="1" w:noVBand="1"/>
      </w:tblPr>
      <w:tblGrid>
        <w:gridCol w:w="2937"/>
        <w:gridCol w:w="2982"/>
        <w:gridCol w:w="2869"/>
      </w:tblGrid>
      <w:tr w:rsidR="00E53BEA" w:rsidRPr="00D83399" w:rsidTr="00D833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1" w:type="dxa"/>
          </w:tcPr>
          <w:p w:rsidR="00B642BB" w:rsidRPr="00D83399" w:rsidRDefault="00B642BB" w:rsidP="003A1150">
            <w:pPr>
              <w:rPr>
                <w:rFonts w:eastAsia="Times New Roman"/>
                <w:b/>
                <w:sz w:val="24"/>
                <w:lang w:bidi="en-US"/>
              </w:rPr>
            </w:pPr>
            <w:r w:rsidRPr="00D83399">
              <w:rPr>
                <w:rFonts w:eastAsia="Times New Roman"/>
                <w:b/>
                <w:sz w:val="24"/>
                <w:lang w:bidi="en-US"/>
              </w:rPr>
              <w:t xml:space="preserve">Stručno vijeće </w:t>
            </w:r>
          </w:p>
        </w:tc>
        <w:tc>
          <w:tcPr>
            <w:tcW w:w="3061" w:type="dxa"/>
          </w:tcPr>
          <w:p w:rsidR="00B642BB" w:rsidRPr="00D83399" w:rsidRDefault="00B642BB" w:rsidP="003A1150">
            <w:pPr>
              <w:cnfStyle w:val="100000000000" w:firstRow="1" w:lastRow="0" w:firstColumn="0" w:lastColumn="0" w:oddVBand="0" w:evenVBand="0" w:oddHBand="0" w:evenHBand="0" w:firstRowFirstColumn="0" w:firstRowLastColumn="0" w:lastRowFirstColumn="0" w:lastRowLastColumn="0"/>
              <w:rPr>
                <w:rFonts w:eastAsia="Times New Roman"/>
                <w:b/>
                <w:sz w:val="24"/>
                <w:lang w:bidi="en-US"/>
              </w:rPr>
            </w:pPr>
            <w:r w:rsidRPr="00D83399">
              <w:rPr>
                <w:rFonts w:eastAsia="Times New Roman"/>
                <w:b/>
                <w:sz w:val="24"/>
                <w:lang w:bidi="en-US"/>
              </w:rPr>
              <w:t>Ime i prezime predsjednika stručnog vijeća</w:t>
            </w:r>
          </w:p>
        </w:tc>
        <w:tc>
          <w:tcPr>
            <w:tcW w:w="2942" w:type="dxa"/>
          </w:tcPr>
          <w:p w:rsidR="00B642BB" w:rsidRPr="00D83399" w:rsidRDefault="00B642BB" w:rsidP="003A1150">
            <w:pPr>
              <w:cnfStyle w:val="100000000000" w:firstRow="1" w:lastRow="0" w:firstColumn="0" w:lastColumn="0" w:oddVBand="0" w:evenVBand="0" w:oddHBand="0" w:evenHBand="0" w:firstRowFirstColumn="0" w:firstRowLastColumn="0" w:lastRowFirstColumn="0" w:lastRowLastColumn="0"/>
              <w:rPr>
                <w:rFonts w:eastAsia="Times New Roman"/>
                <w:b/>
                <w:sz w:val="24"/>
                <w:lang w:bidi="en-US"/>
              </w:rPr>
            </w:pPr>
            <w:r w:rsidRPr="00D83399">
              <w:rPr>
                <w:rFonts w:eastAsia="Times New Roman"/>
                <w:b/>
                <w:sz w:val="24"/>
                <w:lang w:bidi="en-US"/>
              </w:rPr>
              <w:t>Ime i prezime zamjenika predsjednika stručnog vijeća</w:t>
            </w:r>
          </w:p>
        </w:tc>
      </w:tr>
      <w:tr w:rsidR="00E53BEA" w:rsidRPr="00D83399" w:rsidTr="00D83399">
        <w:tc>
          <w:tcPr>
            <w:cnfStyle w:val="001000000000" w:firstRow="0" w:lastRow="0" w:firstColumn="1" w:lastColumn="0" w:oddVBand="0" w:evenVBand="0" w:oddHBand="0" w:evenHBand="0" w:firstRowFirstColumn="0" w:firstRowLastColumn="0" w:lastRowFirstColumn="0" w:lastRowLastColumn="0"/>
            <w:tcW w:w="3001" w:type="dxa"/>
          </w:tcPr>
          <w:p w:rsidR="00B642BB" w:rsidRPr="00D83399" w:rsidRDefault="00B642BB" w:rsidP="003A1150">
            <w:pPr>
              <w:rPr>
                <w:rFonts w:eastAsia="Times New Roman"/>
                <w:b/>
                <w:sz w:val="24"/>
                <w:lang w:bidi="en-US"/>
              </w:rPr>
            </w:pPr>
            <w:r w:rsidRPr="00D83399">
              <w:rPr>
                <w:rFonts w:eastAsia="Times New Roman"/>
                <w:b/>
                <w:sz w:val="24"/>
                <w:lang w:bidi="en-US"/>
              </w:rPr>
              <w:t>Jezično stručno vijeće</w:t>
            </w:r>
          </w:p>
        </w:tc>
        <w:tc>
          <w:tcPr>
            <w:tcW w:w="3061" w:type="dxa"/>
          </w:tcPr>
          <w:p w:rsidR="00B642BB" w:rsidRPr="00D83399" w:rsidRDefault="00B642BB"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Branka Barić, dr.sc.</w:t>
            </w:r>
          </w:p>
        </w:tc>
        <w:tc>
          <w:tcPr>
            <w:tcW w:w="2942" w:type="dxa"/>
          </w:tcPr>
          <w:p w:rsidR="00B642BB" w:rsidRPr="00D83399" w:rsidRDefault="00FD5AC4"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Lidija Klakočar, prof.</w:t>
            </w:r>
          </w:p>
        </w:tc>
      </w:tr>
      <w:tr w:rsidR="00E53BEA" w:rsidRPr="00D83399" w:rsidTr="00D83399">
        <w:tc>
          <w:tcPr>
            <w:cnfStyle w:val="001000000000" w:firstRow="0" w:lastRow="0" w:firstColumn="1" w:lastColumn="0" w:oddVBand="0" w:evenVBand="0" w:oddHBand="0" w:evenHBand="0" w:firstRowFirstColumn="0" w:firstRowLastColumn="0" w:lastRowFirstColumn="0" w:lastRowLastColumn="0"/>
            <w:tcW w:w="3001" w:type="dxa"/>
          </w:tcPr>
          <w:p w:rsidR="00B642BB" w:rsidRPr="00D83399" w:rsidRDefault="00B642BB" w:rsidP="003A1150">
            <w:pPr>
              <w:rPr>
                <w:rFonts w:eastAsia="Times New Roman"/>
                <w:b/>
                <w:sz w:val="24"/>
                <w:lang w:bidi="en-US"/>
              </w:rPr>
            </w:pPr>
            <w:r w:rsidRPr="00D83399">
              <w:rPr>
                <w:rFonts w:eastAsia="Times New Roman"/>
                <w:b/>
                <w:sz w:val="24"/>
                <w:lang w:bidi="en-US"/>
              </w:rPr>
              <w:t>Stručno vijeće društvenih predmeta</w:t>
            </w:r>
          </w:p>
        </w:tc>
        <w:tc>
          <w:tcPr>
            <w:tcW w:w="3061" w:type="dxa"/>
          </w:tcPr>
          <w:p w:rsidR="00B642BB" w:rsidRPr="00D83399" w:rsidRDefault="00E4601B"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Josip Marić</w:t>
            </w:r>
            <w:r w:rsidR="00B642BB" w:rsidRPr="00D83399">
              <w:rPr>
                <w:rFonts w:eastAsia="Times New Roman"/>
                <w:sz w:val="24"/>
                <w:lang w:bidi="en-US"/>
              </w:rPr>
              <w:t>, prof.</w:t>
            </w:r>
          </w:p>
        </w:tc>
        <w:tc>
          <w:tcPr>
            <w:tcW w:w="2942" w:type="dxa"/>
          </w:tcPr>
          <w:p w:rsidR="00B642BB" w:rsidRPr="00D83399" w:rsidRDefault="00B642BB"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Lidija Prka, prof.</w:t>
            </w:r>
          </w:p>
        </w:tc>
      </w:tr>
      <w:tr w:rsidR="00E53BEA" w:rsidRPr="00D83399" w:rsidTr="00D83399">
        <w:tc>
          <w:tcPr>
            <w:cnfStyle w:val="001000000000" w:firstRow="0" w:lastRow="0" w:firstColumn="1" w:lastColumn="0" w:oddVBand="0" w:evenVBand="0" w:oddHBand="0" w:evenHBand="0" w:firstRowFirstColumn="0" w:firstRowLastColumn="0" w:lastRowFirstColumn="0" w:lastRowLastColumn="0"/>
            <w:tcW w:w="3001" w:type="dxa"/>
          </w:tcPr>
          <w:p w:rsidR="00B642BB" w:rsidRPr="00D83399" w:rsidRDefault="00B642BB" w:rsidP="003A1150">
            <w:pPr>
              <w:rPr>
                <w:rFonts w:eastAsia="Times New Roman"/>
                <w:b/>
                <w:sz w:val="24"/>
                <w:lang w:bidi="en-US"/>
              </w:rPr>
            </w:pPr>
            <w:r w:rsidRPr="00D83399">
              <w:rPr>
                <w:rFonts w:eastAsia="Times New Roman"/>
                <w:b/>
                <w:sz w:val="24"/>
                <w:lang w:bidi="en-US"/>
              </w:rPr>
              <w:t>Stručno vijeće prirodoslovnih predmeta</w:t>
            </w:r>
          </w:p>
        </w:tc>
        <w:tc>
          <w:tcPr>
            <w:tcW w:w="3061" w:type="dxa"/>
          </w:tcPr>
          <w:p w:rsidR="00B642BB" w:rsidRPr="00D83399" w:rsidRDefault="00B642BB"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Vlatka Miketinac Vlašić, prof.</w:t>
            </w:r>
          </w:p>
        </w:tc>
        <w:tc>
          <w:tcPr>
            <w:tcW w:w="2942" w:type="dxa"/>
          </w:tcPr>
          <w:p w:rsidR="00B642BB" w:rsidRPr="00D83399" w:rsidRDefault="00B642BB"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Janja Čićek Tadić, prof.</w:t>
            </w:r>
          </w:p>
        </w:tc>
      </w:tr>
      <w:tr w:rsidR="00E53BEA" w:rsidRPr="00D83399" w:rsidTr="00D83399">
        <w:tc>
          <w:tcPr>
            <w:cnfStyle w:val="001000000000" w:firstRow="0" w:lastRow="0" w:firstColumn="1" w:lastColumn="0" w:oddVBand="0" w:evenVBand="0" w:oddHBand="0" w:evenHBand="0" w:firstRowFirstColumn="0" w:firstRowLastColumn="0" w:lastRowFirstColumn="0" w:lastRowLastColumn="0"/>
            <w:tcW w:w="3001" w:type="dxa"/>
          </w:tcPr>
          <w:p w:rsidR="00B642BB" w:rsidRPr="00D83399" w:rsidRDefault="00B642BB" w:rsidP="003A1150">
            <w:pPr>
              <w:rPr>
                <w:rFonts w:eastAsia="Times New Roman"/>
                <w:b/>
                <w:sz w:val="24"/>
                <w:lang w:bidi="en-US"/>
              </w:rPr>
            </w:pPr>
            <w:r w:rsidRPr="00D83399">
              <w:rPr>
                <w:rFonts w:eastAsia="Times New Roman"/>
                <w:b/>
                <w:sz w:val="24"/>
                <w:lang w:bidi="en-US"/>
              </w:rPr>
              <w:t>Stručno vijeće elektrotehničke grupe predmeta</w:t>
            </w:r>
          </w:p>
        </w:tc>
        <w:tc>
          <w:tcPr>
            <w:tcW w:w="3061" w:type="dxa"/>
          </w:tcPr>
          <w:p w:rsidR="00B642BB" w:rsidRPr="00D83399" w:rsidRDefault="00BF269F"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Marko Gradiček</w:t>
            </w:r>
            <w:r w:rsidR="00B642BB" w:rsidRPr="00D83399">
              <w:rPr>
                <w:rFonts w:eastAsia="Times New Roman"/>
                <w:sz w:val="24"/>
                <w:lang w:bidi="en-US"/>
              </w:rPr>
              <w:t>, dipl.ing.</w:t>
            </w:r>
          </w:p>
        </w:tc>
        <w:tc>
          <w:tcPr>
            <w:tcW w:w="2942" w:type="dxa"/>
          </w:tcPr>
          <w:p w:rsidR="00B642BB" w:rsidRPr="00D83399" w:rsidRDefault="00B642BB"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Jelena Kapelac, dipl.ing.</w:t>
            </w:r>
          </w:p>
        </w:tc>
      </w:tr>
      <w:tr w:rsidR="00E53BEA" w:rsidRPr="00D83399" w:rsidTr="00D83399">
        <w:tc>
          <w:tcPr>
            <w:cnfStyle w:val="001000000000" w:firstRow="0" w:lastRow="0" w:firstColumn="1" w:lastColumn="0" w:oddVBand="0" w:evenVBand="0" w:oddHBand="0" w:evenHBand="0" w:firstRowFirstColumn="0" w:firstRowLastColumn="0" w:lastRowFirstColumn="0" w:lastRowLastColumn="0"/>
            <w:tcW w:w="3001" w:type="dxa"/>
          </w:tcPr>
          <w:p w:rsidR="00B642BB" w:rsidRPr="00D83399" w:rsidRDefault="00B642BB" w:rsidP="003A1150">
            <w:pPr>
              <w:rPr>
                <w:rFonts w:eastAsia="Times New Roman"/>
                <w:b/>
                <w:sz w:val="24"/>
                <w:lang w:bidi="en-US"/>
              </w:rPr>
            </w:pPr>
            <w:r w:rsidRPr="00D83399">
              <w:rPr>
                <w:rFonts w:eastAsia="Times New Roman"/>
                <w:b/>
                <w:sz w:val="24"/>
                <w:lang w:bidi="en-US"/>
              </w:rPr>
              <w:t>Stručno vijeće praktične nastave</w:t>
            </w:r>
          </w:p>
        </w:tc>
        <w:tc>
          <w:tcPr>
            <w:tcW w:w="3061" w:type="dxa"/>
          </w:tcPr>
          <w:p w:rsidR="00B642BB" w:rsidRPr="00D83399" w:rsidRDefault="00B642BB"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Milan Titlić, ing.</w:t>
            </w:r>
          </w:p>
        </w:tc>
        <w:tc>
          <w:tcPr>
            <w:tcW w:w="2942" w:type="dxa"/>
          </w:tcPr>
          <w:p w:rsidR="00B642BB" w:rsidRPr="00D83399" w:rsidRDefault="00FD5AC4" w:rsidP="003A1150">
            <w:pPr>
              <w:cnfStyle w:val="000000000000" w:firstRow="0" w:lastRow="0" w:firstColumn="0" w:lastColumn="0" w:oddVBand="0" w:evenVBand="0" w:oddHBand="0" w:evenHBand="0" w:firstRowFirstColumn="0" w:firstRowLastColumn="0" w:lastRowFirstColumn="0" w:lastRowLastColumn="0"/>
              <w:rPr>
                <w:rFonts w:eastAsia="Times New Roman"/>
                <w:sz w:val="24"/>
                <w:lang w:bidi="en-US"/>
              </w:rPr>
            </w:pPr>
            <w:r w:rsidRPr="00D83399">
              <w:rPr>
                <w:rFonts w:eastAsia="Times New Roman"/>
                <w:sz w:val="24"/>
                <w:lang w:bidi="en-US"/>
              </w:rPr>
              <w:t>Branko Ćurić, ing.</w:t>
            </w:r>
          </w:p>
        </w:tc>
      </w:tr>
    </w:tbl>
    <w:p w:rsidR="00A757D4" w:rsidRPr="00E53BEA" w:rsidRDefault="00A757D4" w:rsidP="003A1150">
      <w:pPr>
        <w:rPr>
          <w:rFonts w:eastAsia="Times New Roman"/>
          <w:lang w:bidi="en-US"/>
        </w:rPr>
      </w:pPr>
    </w:p>
    <w:p w:rsidR="00A757D4" w:rsidRPr="00E53BEA" w:rsidRDefault="00A757D4" w:rsidP="003A1150">
      <w:pPr>
        <w:rPr>
          <w:rFonts w:eastAsia="Times New Roman"/>
          <w:lang w:bidi="en-US"/>
        </w:rPr>
      </w:pPr>
    </w:p>
    <w:p w:rsidR="00A757D4" w:rsidRPr="00E53BEA" w:rsidRDefault="00A757D4" w:rsidP="003A1150">
      <w:pPr>
        <w:rPr>
          <w:rFonts w:eastAsia="Times New Roman"/>
          <w:lang w:bidi="en-US"/>
        </w:rPr>
      </w:pPr>
    </w:p>
    <w:p w:rsidR="00A757D4" w:rsidRPr="00E53BEA" w:rsidRDefault="00A757D4" w:rsidP="003A1150">
      <w:pPr>
        <w:rPr>
          <w:rFonts w:eastAsia="Times New Roman"/>
          <w:lang w:bidi="en-US"/>
        </w:rPr>
      </w:pPr>
    </w:p>
    <w:p w:rsidR="00A757D4" w:rsidRPr="00E53BEA" w:rsidRDefault="00A757D4" w:rsidP="003A1150">
      <w:pPr>
        <w:rPr>
          <w:rFonts w:eastAsia="Times New Roman"/>
          <w:lang w:bidi="en-US"/>
        </w:rPr>
      </w:pPr>
    </w:p>
    <w:p w:rsidR="00A757D4" w:rsidRPr="00E53BEA" w:rsidRDefault="00A757D4" w:rsidP="003A1150">
      <w:pPr>
        <w:rPr>
          <w:rFonts w:eastAsia="Times New Roman"/>
          <w:lang w:bidi="en-US"/>
        </w:rPr>
      </w:pPr>
    </w:p>
    <w:p w:rsidR="00A757D4" w:rsidRPr="00E53BEA" w:rsidRDefault="00A757D4" w:rsidP="003A1150">
      <w:pPr>
        <w:rPr>
          <w:rFonts w:eastAsia="Times New Roman"/>
          <w:lang w:bidi="en-US"/>
        </w:rPr>
      </w:pPr>
    </w:p>
    <w:p w:rsidR="00A757D4" w:rsidRPr="00E53BEA" w:rsidRDefault="00A757D4" w:rsidP="003A1150">
      <w:pPr>
        <w:rPr>
          <w:rFonts w:eastAsia="Times New Roman"/>
          <w:lang w:bidi="en-US"/>
        </w:rPr>
      </w:pPr>
    </w:p>
    <w:p w:rsidR="006C3E02" w:rsidRPr="00E53BEA" w:rsidRDefault="006C3E02" w:rsidP="003A1150">
      <w:pPr>
        <w:rPr>
          <w:rFonts w:eastAsiaTheme="majorEastAsia"/>
          <w:b/>
          <w:lang w:val="en-US" w:bidi="en-US"/>
        </w:rPr>
      </w:pPr>
      <w:r w:rsidRPr="00E53BEA">
        <w:rPr>
          <w:rFonts w:eastAsiaTheme="majorEastAsia"/>
          <w:b/>
          <w:lang w:val="en-US" w:bidi="en-US"/>
        </w:rPr>
        <w:br w:type="page"/>
      </w:r>
    </w:p>
    <w:p w:rsidR="003133D9" w:rsidRPr="00E53BEA" w:rsidRDefault="008F4298" w:rsidP="003A1150">
      <w:pPr>
        <w:pStyle w:val="Podnaslov"/>
        <w:rPr>
          <w:color w:val="auto"/>
        </w:rPr>
      </w:pPr>
      <w:bookmarkStart w:id="210" w:name="_Toc461536961"/>
      <w:bookmarkStart w:id="211" w:name="_Toc525541500"/>
      <w:bookmarkStart w:id="212" w:name="_Toc525541778"/>
      <w:r w:rsidRPr="00E53BEA">
        <w:rPr>
          <w:rStyle w:val="Neupadljivoisticanje"/>
          <w:rFonts w:cstheme="majorHAnsi"/>
          <w:i w:val="0"/>
          <w:sz w:val="22"/>
          <w:szCs w:val="22"/>
        </w:rPr>
        <w:lastRenderedPageBreak/>
        <w:t xml:space="preserve">3.1. </w:t>
      </w:r>
      <w:r w:rsidR="00A757D4" w:rsidRPr="00E53BEA">
        <w:rPr>
          <w:rStyle w:val="Neupadljivoisticanje"/>
          <w:rFonts w:cstheme="majorHAnsi"/>
          <w:i w:val="0"/>
          <w:sz w:val="22"/>
          <w:szCs w:val="22"/>
        </w:rPr>
        <w:t>GODIŠNJI PLAN I PROGRAM STRUČNOG VIJEĆA (Hrvatski jezik, Engleski jezik, Njemački jezik)</w:t>
      </w:r>
      <w:bookmarkEnd w:id="210"/>
      <w:bookmarkEnd w:id="211"/>
      <w:bookmarkEnd w:id="212"/>
    </w:p>
    <w:p w:rsidR="0038297A" w:rsidRPr="00E53BEA" w:rsidRDefault="0038297A" w:rsidP="003A1150">
      <w:r w:rsidRPr="00E53BEA">
        <w:t>GODIŠNJI PLAN I PROGRAM STRUČNOG VIJEĆA</w:t>
      </w:r>
    </w:p>
    <w:p w:rsidR="0038297A" w:rsidRPr="00E53BEA" w:rsidRDefault="0038297A" w:rsidP="003A1150">
      <w:r w:rsidRPr="00E53BEA">
        <w:t>(Hrvatski jezik, Engleski jezik, Njemački jezik)</w:t>
      </w:r>
    </w:p>
    <w:p w:rsidR="0038297A" w:rsidRPr="00E53BEA" w:rsidRDefault="00BF269F" w:rsidP="003A1150">
      <w:r w:rsidRPr="00E53BEA">
        <w:t>2018./2019</w:t>
      </w:r>
      <w:r w:rsidR="0038297A" w:rsidRPr="00E53BEA">
        <w:t>. GODINE</w:t>
      </w:r>
    </w:p>
    <w:p w:rsidR="0038297A" w:rsidRPr="00E53BEA" w:rsidRDefault="0038297A" w:rsidP="003A1150"/>
    <w:p w:rsidR="0038297A" w:rsidRPr="00E53BEA" w:rsidRDefault="0038297A" w:rsidP="003A1150">
      <w:r w:rsidRPr="00E53BEA">
        <w:t>Stručno vijeće raspravlja i odlučuje o rasporedu predmeta i sati te ostalim zaduženjima nastavnika, članova stručnog vijeća; skrbe o permanentnom stručnom usavršavanju, nabavi nastavnih sredstava i pomagala, čuvanju zbirki učila, uređenju učionica i kabineta te oglasnih panoa; sudjeluju u ustroju i provođenju učeničkih natjecanja i smotri te priredaba u školi i izvan nje.</w:t>
      </w:r>
    </w:p>
    <w:p w:rsidR="0038297A" w:rsidRPr="00E53BEA" w:rsidRDefault="0038297A" w:rsidP="003A1150">
      <w:r w:rsidRPr="00E53BEA">
        <w:t>Stručno vijeće usklađuje ostvarivanje izvedbenog plana i programa u nastavnim programima i izvannastavnim aktivnostima, dogovora i usklađuje kriterije ocjenjivanja i potiče ostvarivanje programskih veza (korelacija) srodnih i ostalih predmeta; stručno razrađuje i provodi stručne i metodičke inovacije u odgojno-obrazovnom procesu.</w:t>
      </w:r>
    </w:p>
    <w:p w:rsidR="0038297A" w:rsidRPr="00E53BEA" w:rsidRDefault="0038297A" w:rsidP="003A1150"/>
    <w:tbl>
      <w:tblPr>
        <w:tblStyle w:val="PlainTable31"/>
        <w:tblW w:w="5000" w:type="pct"/>
        <w:tblLook w:val="06A0" w:firstRow="1" w:lastRow="0" w:firstColumn="1" w:lastColumn="0" w:noHBand="1" w:noVBand="1"/>
      </w:tblPr>
      <w:tblGrid>
        <w:gridCol w:w="1543"/>
        <w:gridCol w:w="1663"/>
        <w:gridCol w:w="5582"/>
      </w:tblGrid>
      <w:tr w:rsidR="00E53BEA" w:rsidRPr="00E53BEA" w:rsidTr="00C500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t>NOSITELJ AKTIVNOSTI</w:t>
            </w:r>
          </w:p>
        </w:tc>
        <w:tc>
          <w:tcPr>
            <w:tcW w:w="946" w:type="pct"/>
            <w:hideMark/>
          </w:tcPr>
          <w:p w:rsidR="00C500BA" w:rsidRPr="00E53BEA" w:rsidRDefault="00C500BA" w:rsidP="003A1150">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MJESEC</w:t>
            </w:r>
          </w:p>
        </w:tc>
        <w:tc>
          <w:tcPr>
            <w:tcW w:w="3176" w:type="pct"/>
            <w:hideMark/>
          </w:tcPr>
          <w:p w:rsidR="00C500BA" w:rsidRPr="00E53BEA" w:rsidRDefault="00C500BA" w:rsidP="003A1150">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SADRŽAJ</w:t>
            </w:r>
          </w:p>
        </w:tc>
      </w:tr>
      <w:tr w:rsidR="00E53BEA" w:rsidRPr="00E53BEA" w:rsidTr="00C500BA">
        <w:tc>
          <w:tcPr>
            <w:cnfStyle w:val="001000000000" w:firstRow="0" w:lastRow="0" w:firstColumn="1" w:lastColumn="0" w:oddVBand="0" w:evenVBand="0" w:oddHBand="0" w:evenHBand="0" w:firstRowFirstColumn="0"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t>Profesori hrvatskog i stranih jezika</w:t>
            </w:r>
          </w:p>
        </w:tc>
        <w:tc>
          <w:tcPr>
            <w:tcW w:w="94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Kolovoz / rujan</w:t>
            </w:r>
          </w:p>
        </w:tc>
        <w:tc>
          <w:tcPr>
            <w:tcW w:w="3176"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formiranje skupina dodatne nastave (pripreme za državnu maturu)</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opremanje i uređivanje kabineta i učionica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usvajanje plana i programa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nabavljanje novih udžbenika, priručnika, didaktičkih sredstava i pomagala te ostalog potrošnog materijala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izrada izvedbenih i operativnih te godišnjih planova i programa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izrada kurikuluma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usvajanje kriterija ocjenjivanja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načini implementacije Građanskog odgoja u nastavni sadržaj</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analiza uspjeha učenika na državnoj maturi 2017./2018.</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53BEA" w:rsidRPr="00E53BEA" w:rsidTr="00C500BA">
        <w:tc>
          <w:tcPr>
            <w:cnfStyle w:val="001000000000" w:firstRow="0" w:lastRow="0" w:firstColumn="1" w:lastColumn="0" w:oddVBand="0" w:evenVBand="0" w:oddHBand="0" w:evenHBand="0" w:firstRowFirstColumn="0"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t>Profesori hrvatskog i stranih jezika</w:t>
            </w:r>
          </w:p>
        </w:tc>
        <w:tc>
          <w:tcPr>
            <w:tcW w:w="94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Listopad</w:t>
            </w:r>
          </w:p>
        </w:tc>
        <w:tc>
          <w:tcPr>
            <w:tcW w:w="3176"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stručno usavršavanje prema planu i programu AZOO-a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suradnja s pedagoškom službom škole</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izmjena iskustava u radu razgovorom i kolegijalnim hospitiranjem nastavi, prijedlozi za poboljšanje i inovacije kolega mentora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obilježavanje Mjeseca hrvatske knjige</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ujednačavanje i usvajanje izvedbenih programa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posjet muzejima ili kazalištima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53BEA" w:rsidRPr="00E53BEA" w:rsidTr="00C500BA">
        <w:tc>
          <w:tcPr>
            <w:cnfStyle w:val="001000000000" w:firstRow="0" w:lastRow="0" w:firstColumn="1" w:lastColumn="0" w:oddVBand="0" w:evenVBand="0" w:oddHBand="0" w:evenHBand="0" w:firstRowFirstColumn="0"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lastRenderedPageBreak/>
              <w:t>Profesori hrvatskog i stranih jezika</w:t>
            </w:r>
          </w:p>
        </w:tc>
        <w:tc>
          <w:tcPr>
            <w:tcW w:w="94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Studeni</w:t>
            </w:r>
          </w:p>
        </w:tc>
        <w:tc>
          <w:tcPr>
            <w:tcW w:w="317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kriterija i dinamika provjeravanja znanja učenika i pismenih provjera znanja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individualna stručna usavršavanja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posjet kazalištu</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rad dodatne grupe (pripreme za maturu)</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izmjena iskustava u radu razgovorom i kolegijalnim hospitiranjem nastavi, prijedlozi za poboljšanje i inovacije kolega mentora</w:t>
            </w:r>
          </w:p>
        </w:tc>
      </w:tr>
      <w:tr w:rsidR="00E53BEA" w:rsidRPr="00E53BEA" w:rsidTr="00C500BA">
        <w:tc>
          <w:tcPr>
            <w:cnfStyle w:val="001000000000" w:firstRow="0" w:lastRow="0" w:firstColumn="1" w:lastColumn="0" w:oddVBand="0" w:evenVBand="0" w:oddHBand="0" w:evenHBand="0" w:firstRowFirstColumn="0"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t>Profesori hrvatskog i stranih jezika</w:t>
            </w:r>
          </w:p>
        </w:tc>
        <w:tc>
          <w:tcPr>
            <w:tcW w:w="94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Prosinac</w:t>
            </w:r>
          </w:p>
        </w:tc>
        <w:tc>
          <w:tcPr>
            <w:tcW w:w="3176"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kraj prvog polugodišta: analiza uspjeha i realizacija plana i programa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usporedba kriterija ocjenjivanja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izvješća sa Županijskih stručnih vijeća i seminara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obilježavanje prigodnih datuma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pripreme za natjecanja, dopunska i dodatna nastava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planovi za drugo polugodište</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53BEA" w:rsidRPr="00E53BEA" w:rsidTr="00C500BA">
        <w:tc>
          <w:tcPr>
            <w:cnfStyle w:val="001000000000" w:firstRow="0" w:lastRow="0" w:firstColumn="1" w:lastColumn="0" w:oddVBand="0" w:evenVBand="0" w:oddHBand="0" w:evenHBand="0" w:firstRowFirstColumn="0"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t>Profesori hrvatskog i stranih jezika</w:t>
            </w:r>
          </w:p>
        </w:tc>
        <w:tc>
          <w:tcPr>
            <w:tcW w:w="94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Siječanj / veljača</w:t>
            </w:r>
          </w:p>
        </w:tc>
        <w:tc>
          <w:tcPr>
            <w:tcW w:w="3176"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stručno usavršavanje u organizaciji AZOO-a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izvješća sa stručnih seminara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organizacija i provođenje školskih natjecanja iz hrvatskog i stranih jezika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pripreme za sudjelovanje na županijskim natjecanjima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provođenje probne državne mature za učenike 3. i 4. razreda iz hrvatskog i stranih jezika (prema interesu) te analiza uspjeha probnog testiranja učenika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53BEA" w:rsidRPr="00E53BEA" w:rsidTr="00C500BA">
        <w:tc>
          <w:tcPr>
            <w:cnfStyle w:val="001000000000" w:firstRow="0" w:lastRow="0" w:firstColumn="1" w:lastColumn="0" w:oddVBand="0" w:evenVBand="0" w:oddHBand="0" w:evenHBand="0" w:firstRowFirstColumn="0"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t>Profesori hrvatskog i stranih jezika</w:t>
            </w:r>
          </w:p>
        </w:tc>
        <w:tc>
          <w:tcPr>
            <w:tcW w:w="94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Ožujak</w:t>
            </w:r>
          </w:p>
        </w:tc>
        <w:tc>
          <w:tcPr>
            <w:tcW w:w="3176"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Županijsko natjecanje iz hrvatskog jezika i stranih jezika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organizacija i provođenje ispita za Njemačku jezičnu diplomu (DSD)</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organiziran posjet kazalištu</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53BEA" w:rsidRPr="00E53BEA" w:rsidTr="00C500BA">
        <w:trPr>
          <w:trHeight w:val="251"/>
        </w:trPr>
        <w:tc>
          <w:tcPr>
            <w:cnfStyle w:val="001000000000" w:firstRow="0" w:lastRow="0" w:firstColumn="1" w:lastColumn="0" w:oddVBand="0" w:evenVBand="0" w:oddHBand="0" w:evenHBand="0" w:firstRowFirstColumn="0"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t>Profesori hrvatskog i stranih jezika</w:t>
            </w:r>
          </w:p>
        </w:tc>
        <w:tc>
          <w:tcPr>
            <w:tcW w:w="94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Travanj</w:t>
            </w:r>
          </w:p>
        </w:tc>
        <w:tc>
          <w:tcPr>
            <w:tcW w:w="3176"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analiza uspjeha učenika na županijskim natjecanjima te ovisno o uspjehu priprema za državna natjecanja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53BEA" w:rsidRPr="00E53BEA" w:rsidTr="00C500BA">
        <w:trPr>
          <w:trHeight w:val="275"/>
        </w:trPr>
        <w:tc>
          <w:tcPr>
            <w:cnfStyle w:val="001000000000" w:firstRow="0" w:lastRow="0" w:firstColumn="1" w:lastColumn="0" w:oddVBand="0" w:evenVBand="0" w:oddHBand="0" w:evenHBand="0" w:firstRowFirstColumn="0"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t>Profesori hrvatskog i stranih jezika</w:t>
            </w:r>
          </w:p>
        </w:tc>
        <w:tc>
          <w:tcPr>
            <w:tcW w:w="94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Svibanj</w:t>
            </w:r>
          </w:p>
        </w:tc>
        <w:tc>
          <w:tcPr>
            <w:tcW w:w="3176"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razgovor o uspjesima i problemima u nastavi</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pripremanje radionica vezanih za Otvorene dane škole</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kolegijalna suradnja, savjeti, preporuke</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sudjelovanja na državnim natjecanjima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r w:rsidR="00E53BEA" w:rsidRPr="00E53BEA" w:rsidTr="00C500BA">
        <w:trPr>
          <w:trHeight w:val="100"/>
        </w:trPr>
        <w:tc>
          <w:tcPr>
            <w:cnfStyle w:val="001000000000" w:firstRow="0" w:lastRow="0" w:firstColumn="1" w:lastColumn="0" w:oddVBand="0" w:evenVBand="0" w:oddHBand="0" w:evenHBand="0" w:firstRowFirstColumn="0" w:firstRowLastColumn="0" w:lastRowFirstColumn="0" w:lastRowLastColumn="0"/>
            <w:tcW w:w="878" w:type="pct"/>
            <w:hideMark/>
          </w:tcPr>
          <w:p w:rsidR="00C500BA" w:rsidRPr="00E53BEA" w:rsidRDefault="00C500BA" w:rsidP="003A1150">
            <w:pPr>
              <w:rPr>
                <w:rFonts w:eastAsia="Calibri"/>
                <w:sz w:val="24"/>
                <w:szCs w:val="24"/>
              </w:rPr>
            </w:pPr>
            <w:r w:rsidRPr="00E53BEA">
              <w:rPr>
                <w:rFonts w:eastAsia="Calibri"/>
                <w:sz w:val="24"/>
                <w:szCs w:val="24"/>
              </w:rPr>
              <w:t>Profesori hrvatskog i stranih jezika</w:t>
            </w:r>
          </w:p>
        </w:tc>
        <w:tc>
          <w:tcPr>
            <w:tcW w:w="946"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Lipanj</w:t>
            </w:r>
          </w:p>
        </w:tc>
        <w:tc>
          <w:tcPr>
            <w:tcW w:w="3176"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analiza uspjeha s državnih natjecanja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analiza sudjelovanja u radu županijskih vijeća, seminara, konferencija i simpozija tijekom školske godine</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lastRenderedPageBreak/>
              <w:t>- osvrt na realizaciju nastavnog plana i programa te uspjeh učenika na kraju nastavne godine</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pripremanje školske priredbe za maturante</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pripremanje godišnjeg izvješća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E53BEA">
              <w:rPr>
                <w:rFonts w:eastAsia="Calibri"/>
                <w:sz w:val="24"/>
                <w:szCs w:val="24"/>
              </w:rPr>
              <w:t>- prijedlog satnice za 2019./2020. godinu</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bl>
    <w:p w:rsidR="00E1761A" w:rsidRPr="00E53BEA" w:rsidRDefault="00E1761A" w:rsidP="003A1150">
      <w:bookmarkStart w:id="213" w:name="_Toc461536962"/>
    </w:p>
    <w:p w:rsidR="002A08F8" w:rsidRPr="00E53BEA" w:rsidRDefault="008F4298" w:rsidP="003A1150">
      <w:pPr>
        <w:rPr>
          <w:rFonts w:eastAsiaTheme="majorEastAsia"/>
          <w:b/>
          <w:lang w:val="en-US" w:bidi="en-US"/>
        </w:rPr>
      </w:pPr>
      <w:r w:rsidRPr="00E53BEA">
        <w:rPr>
          <w:rStyle w:val="Neupadljivoisticanje"/>
          <w:rFonts w:asciiTheme="majorHAnsi" w:hAnsiTheme="majorHAnsi" w:cstheme="majorHAnsi"/>
          <w:i w:val="0"/>
          <w:iCs w:val="0"/>
        </w:rPr>
        <w:t xml:space="preserve">3.2. </w:t>
      </w:r>
      <w:r w:rsidR="00A757D4" w:rsidRPr="00E53BEA">
        <w:rPr>
          <w:rStyle w:val="Neupadljivoisticanje"/>
          <w:rFonts w:asciiTheme="majorHAnsi" w:hAnsiTheme="majorHAnsi" w:cstheme="majorHAnsi"/>
          <w:i w:val="0"/>
          <w:iCs w:val="0"/>
        </w:rPr>
        <w:t>GODIŠNJI PLAN I PROGRAM RADA STRUČNOG VIJEĆA PRIRODOSLOVNE GRUPE PREDMET</w:t>
      </w:r>
      <w:bookmarkEnd w:id="213"/>
      <w:r w:rsidR="00D372C9" w:rsidRPr="00E53BEA">
        <w:rPr>
          <w:rStyle w:val="Neupadljivoisticanje"/>
          <w:rFonts w:asciiTheme="majorHAnsi" w:hAnsiTheme="majorHAnsi" w:cstheme="majorHAnsi"/>
          <w:i w:val="0"/>
          <w:iCs w:val="0"/>
        </w:rPr>
        <w:t>A</w:t>
      </w:r>
    </w:p>
    <w:p w:rsidR="0053595C" w:rsidRPr="00E53BEA" w:rsidRDefault="0053595C" w:rsidP="003A1150">
      <w:pPr>
        <w:rPr>
          <w:rFonts w:eastAsia="Times New Roman"/>
          <w:b/>
        </w:rPr>
      </w:pPr>
    </w:p>
    <w:p w:rsidR="0053595C" w:rsidRPr="00E53BEA" w:rsidRDefault="0053595C" w:rsidP="003A1150">
      <w:pPr>
        <w:rPr>
          <w:rFonts w:eastAsia="Times New Roman"/>
          <w:b/>
        </w:rPr>
      </w:pPr>
    </w:p>
    <w:p w:rsidR="00C500BA" w:rsidRPr="00E53BEA" w:rsidRDefault="00C500BA" w:rsidP="003A1150">
      <w:pPr>
        <w:pStyle w:val="Podnaslov"/>
        <w:rPr>
          <w:color w:val="auto"/>
        </w:rPr>
      </w:pPr>
      <w:r w:rsidRPr="00E53BEA">
        <w:rPr>
          <w:color w:val="auto"/>
        </w:rPr>
        <w:t>PLAN I PROGRAM RADA STRUČNOG VIJEĆA PRIRODOSLOVNE GRUPE PREDMETA ZA ŠKOLSKU GODINU 2018./2019.</w:t>
      </w:r>
    </w:p>
    <w:tbl>
      <w:tblPr>
        <w:tblStyle w:val="Obinatablica3"/>
        <w:tblW w:w="5000" w:type="pct"/>
        <w:tblLook w:val="06A0" w:firstRow="1" w:lastRow="0" w:firstColumn="1" w:lastColumn="0" w:noHBand="1" w:noVBand="1"/>
      </w:tblPr>
      <w:tblGrid>
        <w:gridCol w:w="5418"/>
        <w:gridCol w:w="1758"/>
        <w:gridCol w:w="1612"/>
      </w:tblGrid>
      <w:tr w:rsidR="00E53BEA" w:rsidRPr="00E53BEA" w:rsidTr="00E1761A">
        <w:trPr>
          <w:cnfStyle w:val="100000000000" w:firstRow="1" w:lastRow="0" w:firstColumn="0" w:lastColumn="0" w:oddVBand="0" w:evenVBand="0" w:oddHBand="0" w:evenHBand="0" w:firstRowFirstColumn="0" w:firstRowLastColumn="0" w:lastRowFirstColumn="0" w:lastRowLastColumn="0"/>
          <w:trHeight w:val="825"/>
        </w:trPr>
        <w:tc>
          <w:tcPr>
            <w:cnfStyle w:val="001000000100" w:firstRow="0" w:lastRow="0" w:firstColumn="1" w:lastColumn="0" w:oddVBand="0" w:evenVBand="0" w:oddHBand="0" w:evenHBand="0" w:firstRowFirstColumn="1" w:firstRowLastColumn="0" w:lastRowFirstColumn="0" w:lastRowLastColumn="0"/>
            <w:tcW w:w="3083" w:type="pct"/>
            <w:hideMark/>
          </w:tcPr>
          <w:p w:rsidR="00C500BA" w:rsidRPr="00E53BEA" w:rsidRDefault="00C500BA" w:rsidP="003A1150">
            <w:pPr>
              <w:rPr>
                <w:sz w:val="24"/>
                <w:szCs w:val="24"/>
              </w:rPr>
            </w:pPr>
            <w:r w:rsidRPr="00E53BEA">
              <w:rPr>
                <w:sz w:val="24"/>
                <w:szCs w:val="24"/>
              </w:rPr>
              <w:t>AKTIVNOSTI</w:t>
            </w:r>
          </w:p>
        </w:tc>
        <w:tc>
          <w:tcPr>
            <w:tcW w:w="1000" w:type="pct"/>
            <w:hideMark/>
          </w:tcPr>
          <w:p w:rsidR="00C500BA" w:rsidRPr="00E53BEA" w:rsidRDefault="00C500BA" w:rsidP="003A1150">
            <w:pPr>
              <w:cnfStyle w:val="100000000000" w:firstRow="1" w:lastRow="0" w:firstColumn="0" w:lastColumn="0" w:oddVBand="0" w:evenVBand="0" w:oddHBand="0" w:evenHBand="0" w:firstRowFirstColumn="0" w:firstRowLastColumn="0" w:lastRowFirstColumn="0" w:lastRowLastColumn="0"/>
              <w:rPr>
                <w:sz w:val="24"/>
                <w:szCs w:val="24"/>
              </w:rPr>
            </w:pPr>
            <w:r w:rsidRPr="00E53BEA">
              <w:rPr>
                <w:sz w:val="24"/>
                <w:szCs w:val="24"/>
              </w:rPr>
              <w:t>NOSITELJI AKTIVNOSTI</w:t>
            </w:r>
          </w:p>
        </w:tc>
        <w:tc>
          <w:tcPr>
            <w:tcW w:w="917" w:type="pct"/>
            <w:hideMark/>
          </w:tcPr>
          <w:p w:rsidR="00C500BA" w:rsidRPr="00E53BEA" w:rsidRDefault="00C500BA" w:rsidP="003A1150">
            <w:pPr>
              <w:cnfStyle w:val="100000000000" w:firstRow="1" w:lastRow="0" w:firstColumn="0" w:lastColumn="0" w:oddVBand="0" w:evenVBand="0" w:oddHBand="0" w:evenHBand="0" w:firstRowFirstColumn="0" w:firstRowLastColumn="0" w:lastRowFirstColumn="0" w:lastRowLastColumn="0"/>
              <w:rPr>
                <w:sz w:val="24"/>
                <w:szCs w:val="24"/>
              </w:rPr>
            </w:pPr>
            <w:r w:rsidRPr="00E53BEA">
              <w:rPr>
                <w:sz w:val="24"/>
                <w:szCs w:val="24"/>
              </w:rPr>
              <w:t>VRIJEME REALIZACIJE</w:t>
            </w:r>
          </w:p>
        </w:tc>
      </w:tr>
      <w:tr w:rsidR="00E53BEA" w:rsidRPr="00E53BEA" w:rsidTr="00E1761A">
        <w:trPr>
          <w:trHeight w:val="2404"/>
        </w:trPr>
        <w:tc>
          <w:tcPr>
            <w:cnfStyle w:val="001000000000" w:firstRow="0" w:lastRow="0" w:firstColumn="1" w:lastColumn="0" w:oddVBand="0" w:evenVBand="0" w:oddHBand="0" w:evenHBand="0" w:firstRowFirstColumn="0" w:firstRowLastColumn="0" w:lastRowFirstColumn="0" w:lastRowLastColumn="0"/>
            <w:tcW w:w="3083" w:type="pct"/>
          </w:tcPr>
          <w:p w:rsidR="00C500BA" w:rsidRPr="00E53BEA" w:rsidRDefault="00C500BA" w:rsidP="003A1150">
            <w:pPr>
              <w:rPr>
                <w:sz w:val="24"/>
                <w:szCs w:val="24"/>
              </w:rPr>
            </w:pPr>
          </w:p>
          <w:p w:rsidR="00C500BA" w:rsidRPr="00E53BEA" w:rsidRDefault="00C500BA" w:rsidP="003A1150">
            <w:pPr>
              <w:rPr>
                <w:sz w:val="24"/>
                <w:szCs w:val="24"/>
              </w:rPr>
            </w:pPr>
            <w:r w:rsidRPr="00E53BEA">
              <w:rPr>
                <w:sz w:val="24"/>
                <w:szCs w:val="24"/>
              </w:rPr>
              <w:t xml:space="preserve">- Komentar realizacije prošlogodišnjeg plana i programa za </w:t>
            </w:r>
            <w:r w:rsidRPr="00E53BEA">
              <w:rPr>
                <w:sz w:val="24"/>
                <w:szCs w:val="24"/>
              </w:rPr>
              <w:br/>
              <w:t xml:space="preserve">  svakog nastavnika ponaosob</w:t>
            </w:r>
          </w:p>
          <w:p w:rsidR="00C500BA" w:rsidRPr="00E53BEA" w:rsidRDefault="00C500BA" w:rsidP="003A1150">
            <w:pPr>
              <w:rPr>
                <w:sz w:val="24"/>
                <w:szCs w:val="24"/>
              </w:rPr>
            </w:pPr>
            <w:r w:rsidRPr="00E53BEA">
              <w:rPr>
                <w:sz w:val="24"/>
                <w:szCs w:val="24"/>
              </w:rPr>
              <w:t>- Izrada godišnjeg plana i programa rada vijeća</w:t>
            </w:r>
          </w:p>
          <w:p w:rsidR="00C500BA" w:rsidRPr="00E53BEA" w:rsidRDefault="00C500BA" w:rsidP="003A1150">
            <w:pPr>
              <w:rPr>
                <w:sz w:val="24"/>
                <w:szCs w:val="24"/>
              </w:rPr>
            </w:pPr>
            <w:r w:rsidRPr="00E53BEA">
              <w:rPr>
                <w:sz w:val="24"/>
                <w:szCs w:val="24"/>
              </w:rPr>
              <w:t>- Izrada i usklađivanje izvedbenih planova i programa nastave</w:t>
            </w:r>
          </w:p>
          <w:p w:rsidR="00C500BA" w:rsidRPr="00E53BEA" w:rsidRDefault="00C500BA" w:rsidP="003A1150">
            <w:pPr>
              <w:rPr>
                <w:sz w:val="24"/>
                <w:szCs w:val="24"/>
              </w:rPr>
            </w:pPr>
            <w:r w:rsidRPr="00E53BEA">
              <w:rPr>
                <w:sz w:val="24"/>
                <w:szCs w:val="24"/>
              </w:rPr>
              <w:t>- Formiranje grupa za fakultativnu nastavu</w:t>
            </w:r>
          </w:p>
          <w:p w:rsidR="00C500BA" w:rsidRPr="00E53BEA" w:rsidRDefault="00C500BA" w:rsidP="003A1150">
            <w:pPr>
              <w:rPr>
                <w:sz w:val="24"/>
                <w:szCs w:val="24"/>
              </w:rPr>
            </w:pPr>
            <w:r w:rsidRPr="00E53BEA">
              <w:rPr>
                <w:sz w:val="24"/>
                <w:szCs w:val="24"/>
              </w:rPr>
              <w:t>- Dogovor o elementima ocjenjivanja</w:t>
            </w:r>
          </w:p>
          <w:p w:rsidR="00C500BA" w:rsidRPr="00E53BEA" w:rsidRDefault="00C500BA" w:rsidP="003A1150">
            <w:pPr>
              <w:rPr>
                <w:sz w:val="24"/>
                <w:szCs w:val="24"/>
              </w:rPr>
            </w:pPr>
            <w:r w:rsidRPr="00E53BEA">
              <w:rPr>
                <w:sz w:val="24"/>
                <w:szCs w:val="24"/>
              </w:rPr>
              <w:t>- Kriteriji ocjenjivanja</w:t>
            </w:r>
          </w:p>
          <w:p w:rsidR="00C500BA" w:rsidRPr="00E53BEA" w:rsidRDefault="00C500BA" w:rsidP="003A1150">
            <w:pPr>
              <w:rPr>
                <w:sz w:val="24"/>
                <w:szCs w:val="24"/>
              </w:rPr>
            </w:pPr>
            <w:r w:rsidRPr="00E53BEA">
              <w:rPr>
                <w:sz w:val="24"/>
                <w:szCs w:val="24"/>
              </w:rPr>
              <w:t>- Stručno usavršavanje</w:t>
            </w:r>
          </w:p>
          <w:p w:rsidR="00C500BA" w:rsidRPr="00E53BEA" w:rsidRDefault="00C500BA" w:rsidP="003A1150">
            <w:pPr>
              <w:rPr>
                <w:sz w:val="24"/>
                <w:szCs w:val="24"/>
              </w:rPr>
            </w:pPr>
            <w:r w:rsidRPr="00E53BEA">
              <w:rPr>
                <w:sz w:val="24"/>
                <w:szCs w:val="24"/>
              </w:rPr>
              <w:t>- Formiranje ekipa za natjecanje Matematičku ligu</w:t>
            </w:r>
          </w:p>
          <w:p w:rsidR="00C500BA" w:rsidRPr="00E53BEA" w:rsidRDefault="00C500BA" w:rsidP="003A1150">
            <w:pPr>
              <w:rPr>
                <w:sz w:val="24"/>
                <w:szCs w:val="24"/>
              </w:rPr>
            </w:pPr>
          </w:p>
          <w:p w:rsidR="00C500BA" w:rsidRPr="00E53BEA" w:rsidRDefault="00C500BA" w:rsidP="003A1150">
            <w:pPr>
              <w:rPr>
                <w:sz w:val="24"/>
                <w:szCs w:val="24"/>
              </w:rPr>
            </w:pPr>
          </w:p>
        </w:tc>
        <w:tc>
          <w:tcPr>
            <w:tcW w:w="1000"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 xml:space="preserve">voditelj vijeća   </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nastavnici matematike</w:t>
            </w:r>
          </w:p>
        </w:tc>
        <w:tc>
          <w:tcPr>
            <w:tcW w:w="917"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Rujan</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sz w:val="24"/>
                <w:szCs w:val="24"/>
              </w:rPr>
            </w:pPr>
          </w:p>
        </w:tc>
      </w:tr>
      <w:tr w:rsidR="00E53BEA" w:rsidRPr="00E53BEA" w:rsidTr="00E1761A">
        <w:trPr>
          <w:trHeight w:val="1574"/>
        </w:trPr>
        <w:tc>
          <w:tcPr>
            <w:cnfStyle w:val="001000000000" w:firstRow="0" w:lastRow="0" w:firstColumn="1" w:lastColumn="0" w:oddVBand="0" w:evenVBand="0" w:oddHBand="0" w:evenHBand="0" w:firstRowFirstColumn="0" w:firstRowLastColumn="0" w:lastRowFirstColumn="0" w:lastRowLastColumn="0"/>
            <w:tcW w:w="3083" w:type="pct"/>
            <w:hideMark/>
          </w:tcPr>
          <w:p w:rsidR="00C500BA" w:rsidRPr="00E53BEA" w:rsidRDefault="00C500BA" w:rsidP="003A1150">
            <w:pPr>
              <w:rPr>
                <w:sz w:val="24"/>
                <w:szCs w:val="24"/>
              </w:rPr>
            </w:pPr>
            <w:r w:rsidRPr="00E53BEA">
              <w:rPr>
                <w:sz w:val="24"/>
                <w:szCs w:val="24"/>
              </w:rPr>
              <w:t>- Narudžba novije stručne literature i potrebnog pribora</w:t>
            </w:r>
          </w:p>
          <w:p w:rsidR="00C500BA" w:rsidRPr="00E53BEA" w:rsidRDefault="00C500BA" w:rsidP="003A1150">
            <w:pPr>
              <w:rPr>
                <w:sz w:val="24"/>
                <w:szCs w:val="24"/>
              </w:rPr>
            </w:pPr>
            <w:r w:rsidRPr="00E53BEA">
              <w:rPr>
                <w:sz w:val="24"/>
                <w:szCs w:val="24"/>
              </w:rPr>
              <w:t xml:space="preserve">- Priprema vježbi i pokusa </w:t>
            </w:r>
          </w:p>
          <w:p w:rsidR="00C500BA" w:rsidRPr="00E53BEA" w:rsidRDefault="00C500BA" w:rsidP="003A1150">
            <w:pPr>
              <w:rPr>
                <w:sz w:val="24"/>
                <w:szCs w:val="24"/>
              </w:rPr>
            </w:pPr>
            <w:r w:rsidRPr="00E53BEA">
              <w:rPr>
                <w:sz w:val="24"/>
                <w:szCs w:val="24"/>
              </w:rPr>
              <w:t>- Suradnja između članova vijeća, s učenicima, roditeljima i</w:t>
            </w:r>
          </w:p>
          <w:p w:rsidR="00C500BA" w:rsidRPr="00E53BEA" w:rsidRDefault="00C500BA" w:rsidP="003A1150">
            <w:pPr>
              <w:rPr>
                <w:sz w:val="24"/>
                <w:szCs w:val="24"/>
              </w:rPr>
            </w:pPr>
            <w:r w:rsidRPr="00E53BEA">
              <w:rPr>
                <w:sz w:val="24"/>
                <w:szCs w:val="24"/>
              </w:rPr>
              <w:t xml:space="preserve">  institucijama</w:t>
            </w:r>
          </w:p>
        </w:tc>
        <w:tc>
          <w:tcPr>
            <w:tcW w:w="1000"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po dogovoru</w:t>
            </w:r>
          </w:p>
        </w:tc>
        <w:tc>
          <w:tcPr>
            <w:tcW w:w="917"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Listopad</w:t>
            </w:r>
          </w:p>
        </w:tc>
      </w:tr>
      <w:tr w:rsidR="00E53BEA" w:rsidRPr="00E53BEA" w:rsidTr="00E1761A">
        <w:trPr>
          <w:trHeight w:val="831"/>
        </w:trPr>
        <w:tc>
          <w:tcPr>
            <w:cnfStyle w:val="001000000000" w:firstRow="0" w:lastRow="0" w:firstColumn="1" w:lastColumn="0" w:oddVBand="0" w:evenVBand="0" w:oddHBand="0" w:evenHBand="0" w:firstRowFirstColumn="0" w:firstRowLastColumn="0" w:lastRowFirstColumn="0" w:lastRowLastColumn="0"/>
            <w:tcW w:w="3083" w:type="pct"/>
          </w:tcPr>
          <w:p w:rsidR="00C500BA" w:rsidRPr="00E53BEA" w:rsidRDefault="00C500BA" w:rsidP="003A1150">
            <w:pPr>
              <w:rPr>
                <w:sz w:val="24"/>
                <w:szCs w:val="24"/>
              </w:rPr>
            </w:pPr>
            <w:r w:rsidRPr="00E53BEA">
              <w:rPr>
                <w:sz w:val="24"/>
                <w:szCs w:val="24"/>
              </w:rPr>
              <w:t>- Prijedlozi i primjedbe</w:t>
            </w:r>
          </w:p>
          <w:p w:rsidR="00C500BA" w:rsidRPr="00E53BEA" w:rsidRDefault="00C500BA" w:rsidP="003A1150">
            <w:pPr>
              <w:rPr>
                <w:sz w:val="24"/>
                <w:szCs w:val="24"/>
              </w:rPr>
            </w:pPr>
          </w:p>
        </w:tc>
        <w:tc>
          <w:tcPr>
            <w:tcW w:w="1000"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tc>
        <w:tc>
          <w:tcPr>
            <w:tcW w:w="917"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studeni</w:t>
            </w:r>
          </w:p>
        </w:tc>
      </w:tr>
      <w:tr w:rsidR="00E53BEA" w:rsidRPr="00E53BEA" w:rsidTr="00E1761A">
        <w:trPr>
          <w:trHeight w:val="1257"/>
        </w:trPr>
        <w:tc>
          <w:tcPr>
            <w:cnfStyle w:val="001000000000" w:firstRow="0" w:lastRow="0" w:firstColumn="1" w:lastColumn="0" w:oddVBand="0" w:evenVBand="0" w:oddHBand="0" w:evenHBand="0" w:firstRowFirstColumn="0" w:firstRowLastColumn="0" w:lastRowFirstColumn="0" w:lastRowLastColumn="0"/>
            <w:tcW w:w="3083" w:type="pct"/>
          </w:tcPr>
          <w:p w:rsidR="00C500BA" w:rsidRPr="00E53BEA" w:rsidRDefault="00C500BA" w:rsidP="003A1150">
            <w:pPr>
              <w:rPr>
                <w:sz w:val="24"/>
                <w:szCs w:val="24"/>
              </w:rPr>
            </w:pPr>
            <w:r w:rsidRPr="00E53BEA">
              <w:rPr>
                <w:sz w:val="24"/>
                <w:szCs w:val="24"/>
              </w:rPr>
              <w:lastRenderedPageBreak/>
              <w:t xml:space="preserve">- Razgovor o: frekvenciji ocjenjivanja </w:t>
            </w:r>
          </w:p>
          <w:p w:rsidR="00C500BA" w:rsidRPr="00E53BEA" w:rsidRDefault="00C500BA" w:rsidP="003A1150">
            <w:pPr>
              <w:rPr>
                <w:sz w:val="24"/>
                <w:szCs w:val="24"/>
              </w:rPr>
            </w:pPr>
            <w:r w:rsidRPr="00E53BEA">
              <w:rPr>
                <w:sz w:val="24"/>
                <w:szCs w:val="24"/>
              </w:rPr>
              <w:t xml:space="preserve">- kriterijima ocjenjivanja, </w:t>
            </w:r>
          </w:p>
          <w:p w:rsidR="00C500BA" w:rsidRPr="00E53BEA" w:rsidRDefault="00C500BA" w:rsidP="003A1150">
            <w:pPr>
              <w:rPr>
                <w:sz w:val="24"/>
                <w:szCs w:val="24"/>
              </w:rPr>
            </w:pPr>
            <w:r w:rsidRPr="00E53BEA">
              <w:rPr>
                <w:sz w:val="24"/>
                <w:szCs w:val="24"/>
              </w:rPr>
              <w:t>- realizaciji nastave i nastavnih planova i programa</w:t>
            </w:r>
          </w:p>
          <w:p w:rsidR="00C500BA" w:rsidRPr="00E53BEA" w:rsidRDefault="00C500BA" w:rsidP="003A1150">
            <w:pPr>
              <w:rPr>
                <w:sz w:val="24"/>
                <w:szCs w:val="24"/>
              </w:rPr>
            </w:pPr>
          </w:p>
        </w:tc>
        <w:tc>
          <w:tcPr>
            <w:tcW w:w="1000"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tc>
        <w:tc>
          <w:tcPr>
            <w:tcW w:w="917"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prosinac</w:t>
            </w:r>
          </w:p>
        </w:tc>
      </w:tr>
      <w:tr w:rsidR="00E53BEA" w:rsidRPr="00E53BEA" w:rsidTr="00E1761A">
        <w:trPr>
          <w:trHeight w:val="1544"/>
        </w:trPr>
        <w:tc>
          <w:tcPr>
            <w:cnfStyle w:val="001000000000" w:firstRow="0" w:lastRow="0" w:firstColumn="1" w:lastColumn="0" w:oddVBand="0" w:evenVBand="0" w:oddHBand="0" w:evenHBand="0" w:firstRowFirstColumn="0" w:firstRowLastColumn="0" w:lastRowFirstColumn="0" w:lastRowLastColumn="0"/>
            <w:tcW w:w="3083" w:type="pct"/>
            <w:hideMark/>
          </w:tcPr>
          <w:p w:rsidR="00C500BA" w:rsidRPr="00E53BEA" w:rsidRDefault="00C500BA" w:rsidP="003A1150">
            <w:pPr>
              <w:rPr>
                <w:sz w:val="24"/>
                <w:szCs w:val="24"/>
              </w:rPr>
            </w:pPr>
            <w:r w:rsidRPr="00E53BEA">
              <w:rPr>
                <w:sz w:val="24"/>
                <w:szCs w:val="24"/>
              </w:rPr>
              <w:t xml:space="preserve">- Analiza rada (uspjeh, elementi i kriteriji ocjenjivanja, </w:t>
            </w:r>
          </w:p>
          <w:p w:rsidR="00C500BA" w:rsidRPr="00E53BEA" w:rsidRDefault="00C500BA" w:rsidP="003A1150">
            <w:pPr>
              <w:rPr>
                <w:sz w:val="24"/>
                <w:szCs w:val="24"/>
              </w:rPr>
            </w:pPr>
            <w:r w:rsidRPr="00E53BEA">
              <w:rPr>
                <w:sz w:val="24"/>
                <w:szCs w:val="24"/>
              </w:rPr>
              <w:t xml:space="preserve">  realizacija nastavnog plana i programa)</w:t>
            </w:r>
          </w:p>
          <w:p w:rsidR="00C500BA" w:rsidRPr="00E53BEA" w:rsidRDefault="00C500BA" w:rsidP="003A1150">
            <w:pPr>
              <w:rPr>
                <w:sz w:val="24"/>
                <w:szCs w:val="24"/>
              </w:rPr>
            </w:pPr>
            <w:r w:rsidRPr="00E53BEA">
              <w:rPr>
                <w:sz w:val="24"/>
                <w:szCs w:val="24"/>
              </w:rPr>
              <w:t xml:space="preserve">- Organizacija školskih natjecanja </w:t>
            </w:r>
          </w:p>
          <w:p w:rsidR="00C500BA" w:rsidRPr="00E53BEA" w:rsidRDefault="00C500BA" w:rsidP="003A1150">
            <w:pPr>
              <w:rPr>
                <w:sz w:val="24"/>
                <w:szCs w:val="24"/>
              </w:rPr>
            </w:pPr>
            <w:r w:rsidRPr="00E53BEA">
              <w:rPr>
                <w:sz w:val="24"/>
                <w:szCs w:val="24"/>
              </w:rPr>
              <w:t>- prijava za natjecanje Klokan bez granica</w:t>
            </w:r>
          </w:p>
          <w:p w:rsidR="00C500BA" w:rsidRPr="00E53BEA" w:rsidRDefault="00C500BA" w:rsidP="003A1150">
            <w:pPr>
              <w:rPr>
                <w:sz w:val="24"/>
                <w:szCs w:val="24"/>
              </w:rPr>
            </w:pPr>
            <w:r w:rsidRPr="00E53BEA">
              <w:rPr>
                <w:sz w:val="24"/>
                <w:szCs w:val="24"/>
              </w:rPr>
              <w:t>- prijava učenika na općinska natjecanja</w:t>
            </w:r>
          </w:p>
          <w:p w:rsidR="00C500BA" w:rsidRPr="00E53BEA" w:rsidRDefault="00C500BA" w:rsidP="003A1150">
            <w:pPr>
              <w:rPr>
                <w:sz w:val="24"/>
                <w:szCs w:val="24"/>
              </w:rPr>
            </w:pPr>
            <w:r w:rsidRPr="00E53BEA">
              <w:rPr>
                <w:sz w:val="24"/>
                <w:szCs w:val="24"/>
              </w:rPr>
              <w:t>- Stručno usavršavanje</w:t>
            </w:r>
          </w:p>
        </w:tc>
        <w:tc>
          <w:tcPr>
            <w:tcW w:w="1000"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tc>
        <w:tc>
          <w:tcPr>
            <w:tcW w:w="917"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siječanj</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veljača</w:t>
            </w:r>
          </w:p>
        </w:tc>
      </w:tr>
      <w:tr w:rsidR="00E53BEA" w:rsidRPr="00E53BEA" w:rsidTr="00E1761A">
        <w:trPr>
          <w:trHeight w:val="653"/>
        </w:trPr>
        <w:tc>
          <w:tcPr>
            <w:cnfStyle w:val="001000000000" w:firstRow="0" w:lastRow="0" w:firstColumn="1" w:lastColumn="0" w:oddVBand="0" w:evenVBand="0" w:oddHBand="0" w:evenHBand="0" w:firstRowFirstColumn="0" w:firstRowLastColumn="0" w:lastRowFirstColumn="0" w:lastRowLastColumn="0"/>
            <w:tcW w:w="3083" w:type="pct"/>
          </w:tcPr>
          <w:p w:rsidR="00C500BA" w:rsidRPr="00E53BEA" w:rsidRDefault="00C500BA" w:rsidP="003A1150">
            <w:pPr>
              <w:rPr>
                <w:sz w:val="24"/>
                <w:szCs w:val="24"/>
              </w:rPr>
            </w:pPr>
          </w:p>
        </w:tc>
        <w:tc>
          <w:tcPr>
            <w:tcW w:w="1000"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tc>
        <w:tc>
          <w:tcPr>
            <w:tcW w:w="917"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tc>
      </w:tr>
      <w:tr w:rsidR="00E53BEA" w:rsidRPr="00E53BEA" w:rsidTr="00E1761A">
        <w:trPr>
          <w:trHeight w:val="1365"/>
        </w:trPr>
        <w:tc>
          <w:tcPr>
            <w:cnfStyle w:val="001000000000" w:firstRow="0" w:lastRow="0" w:firstColumn="1" w:lastColumn="0" w:oddVBand="0" w:evenVBand="0" w:oddHBand="0" w:evenHBand="0" w:firstRowFirstColumn="0" w:firstRowLastColumn="0" w:lastRowFirstColumn="0" w:lastRowLastColumn="0"/>
            <w:tcW w:w="3083" w:type="pct"/>
          </w:tcPr>
          <w:p w:rsidR="00C500BA" w:rsidRPr="00E53BEA" w:rsidRDefault="00C500BA" w:rsidP="003A1150">
            <w:pPr>
              <w:rPr>
                <w:sz w:val="24"/>
                <w:szCs w:val="24"/>
              </w:rPr>
            </w:pPr>
            <w:r w:rsidRPr="00E53BEA">
              <w:rPr>
                <w:sz w:val="24"/>
                <w:szCs w:val="24"/>
              </w:rPr>
              <w:t>- Ogledna predavanja – posjet nastavi unutar vijeća</w:t>
            </w:r>
          </w:p>
          <w:p w:rsidR="00C500BA" w:rsidRPr="00E53BEA" w:rsidRDefault="00C500BA" w:rsidP="003A1150">
            <w:pPr>
              <w:rPr>
                <w:sz w:val="24"/>
                <w:szCs w:val="24"/>
              </w:rPr>
            </w:pPr>
            <w:r w:rsidRPr="00E53BEA">
              <w:rPr>
                <w:sz w:val="24"/>
                <w:szCs w:val="24"/>
              </w:rPr>
              <w:t>- Ogledne vježbe – posjet nastavi unutar vijeća</w:t>
            </w:r>
          </w:p>
          <w:p w:rsidR="00C500BA" w:rsidRPr="00E53BEA" w:rsidRDefault="00C500BA" w:rsidP="003A1150">
            <w:pPr>
              <w:rPr>
                <w:sz w:val="24"/>
                <w:szCs w:val="24"/>
              </w:rPr>
            </w:pPr>
            <w:r w:rsidRPr="00E53BEA">
              <w:rPr>
                <w:sz w:val="24"/>
                <w:szCs w:val="24"/>
              </w:rPr>
              <w:t>- Analiza (prijedlozi i primjedbe)</w:t>
            </w:r>
          </w:p>
          <w:p w:rsidR="00C500BA" w:rsidRPr="00E53BEA" w:rsidRDefault="00C500BA" w:rsidP="003A1150">
            <w:pPr>
              <w:rPr>
                <w:sz w:val="24"/>
                <w:szCs w:val="24"/>
              </w:rPr>
            </w:pPr>
          </w:p>
        </w:tc>
        <w:tc>
          <w:tcPr>
            <w:tcW w:w="1000"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po dogovoru</w:t>
            </w:r>
          </w:p>
        </w:tc>
        <w:tc>
          <w:tcPr>
            <w:tcW w:w="917"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ožujak</w:t>
            </w:r>
          </w:p>
        </w:tc>
      </w:tr>
      <w:tr w:rsidR="00E53BEA" w:rsidRPr="00E53BEA" w:rsidTr="00E1761A">
        <w:trPr>
          <w:trHeight w:val="1403"/>
        </w:trPr>
        <w:tc>
          <w:tcPr>
            <w:cnfStyle w:val="001000000000" w:firstRow="0" w:lastRow="0" w:firstColumn="1" w:lastColumn="0" w:oddVBand="0" w:evenVBand="0" w:oddHBand="0" w:evenHBand="0" w:firstRowFirstColumn="0" w:firstRowLastColumn="0" w:lastRowFirstColumn="0" w:lastRowLastColumn="0"/>
            <w:tcW w:w="3083" w:type="pct"/>
            <w:hideMark/>
          </w:tcPr>
          <w:p w:rsidR="00C500BA" w:rsidRPr="00E53BEA" w:rsidRDefault="00C500BA" w:rsidP="003A1150">
            <w:pPr>
              <w:rPr>
                <w:sz w:val="24"/>
                <w:szCs w:val="24"/>
              </w:rPr>
            </w:pPr>
            <w:r w:rsidRPr="00E53BEA">
              <w:rPr>
                <w:sz w:val="24"/>
                <w:szCs w:val="24"/>
              </w:rPr>
              <w:t xml:space="preserve">- Analiza odgojno-obrazovnih postignuća učenika i realizacije </w:t>
            </w:r>
            <w:r w:rsidRPr="00E53BEA">
              <w:rPr>
                <w:sz w:val="24"/>
                <w:szCs w:val="24"/>
              </w:rPr>
              <w:br/>
              <w:t xml:space="preserve">  nastave</w:t>
            </w:r>
          </w:p>
          <w:p w:rsidR="00C500BA" w:rsidRPr="00E53BEA" w:rsidRDefault="00C500BA" w:rsidP="003A1150">
            <w:pPr>
              <w:rPr>
                <w:sz w:val="24"/>
                <w:szCs w:val="24"/>
              </w:rPr>
            </w:pPr>
            <w:r w:rsidRPr="00E53BEA">
              <w:rPr>
                <w:sz w:val="24"/>
                <w:szCs w:val="24"/>
              </w:rPr>
              <w:t>- Suradnja između članova vijeća, s učenicima, roditeljima i</w:t>
            </w:r>
          </w:p>
          <w:p w:rsidR="00C500BA" w:rsidRPr="00E53BEA" w:rsidRDefault="00C500BA" w:rsidP="003A1150">
            <w:pPr>
              <w:rPr>
                <w:sz w:val="24"/>
                <w:szCs w:val="24"/>
              </w:rPr>
            </w:pPr>
            <w:r w:rsidRPr="00E53BEA">
              <w:rPr>
                <w:sz w:val="24"/>
                <w:szCs w:val="24"/>
              </w:rPr>
              <w:t xml:space="preserve">  institucijama</w:t>
            </w:r>
          </w:p>
        </w:tc>
        <w:tc>
          <w:tcPr>
            <w:tcW w:w="1000"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tc>
        <w:tc>
          <w:tcPr>
            <w:tcW w:w="917"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travanj</w:t>
            </w:r>
          </w:p>
        </w:tc>
      </w:tr>
      <w:tr w:rsidR="00E53BEA" w:rsidRPr="00E53BEA" w:rsidTr="00E1761A">
        <w:trPr>
          <w:trHeight w:val="822"/>
        </w:trPr>
        <w:tc>
          <w:tcPr>
            <w:cnfStyle w:val="001000000000" w:firstRow="0" w:lastRow="0" w:firstColumn="1" w:lastColumn="0" w:oddVBand="0" w:evenVBand="0" w:oddHBand="0" w:evenHBand="0" w:firstRowFirstColumn="0" w:firstRowLastColumn="0" w:lastRowFirstColumn="0" w:lastRowLastColumn="0"/>
            <w:tcW w:w="3083" w:type="pct"/>
          </w:tcPr>
          <w:p w:rsidR="00C500BA" w:rsidRPr="00E53BEA" w:rsidRDefault="00C500BA" w:rsidP="003A1150">
            <w:pPr>
              <w:rPr>
                <w:sz w:val="24"/>
                <w:szCs w:val="24"/>
              </w:rPr>
            </w:pPr>
            <w:r w:rsidRPr="00E53BEA">
              <w:rPr>
                <w:sz w:val="24"/>
                <w:szCs w:val="24"/>
              </w:rPr>
              <w:t>- Kriteriji ocjenjivanja, ujednačenost, frekvencija ocjenjivanja</w:t>
            </w:r>
          </w:p>
          <w:p w:rsidR="00C500BA" w:rsidRPr="00E53BEA" w:rsidRDefault="00C500BA" w:rsidP="003A1150">
            <w:pPr>
              <w:rPr>
                <w:sz w:val="24"/>
                <w:szCs w:val="24"/>
              </w:rPr>
            </w:pPr>
          </w:p>
        </w:tc>
        <w:tc>
          <w:tcPr>
            <w:tcW w:w="1000"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tc>
        <w:tc>
          <w:tcPr>
            <w:tcW w:w="917" w:type="pct"/>
            <w:hideMark/>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svibanj</w:t>
            </w:r>
          </w:p>
        </w:tc>
      </w:tr>
      <w:tr w:rsidR="00E53BEA" w:rsidRPr="00E53BEA" w:rsidTr="00E1761A">
        <w:trPr>
          <w:trHeight w:val="1392"/>
        </w:trPr>
        <w:tc>
          <w:tcPr>
            <w:cnfStyle w:val="001000000000" w:firstRow="0" w:lastRow="0" w:firstColumn="1" w:lastColumn="0" w:oddVBand="0" w:evenVBand="0" w:oddHBand="0" w:evenHBand="0" w:firstRowFirstColumn="0" w:firstRowLastColumn="0" w:lastRowFirstColumn="0" w:lastRowLastColumn="0"/>
            <w:tcW w:w="3083" w:type="pct"/>
          </w:tcPr>
          <w:p w:rsidR="00C500BA" w:rsidRPr="00E53BEA" w:rsidRDefault="00C500BA" w:rsidP="003A1150">
            <w:pPr>
              <w:rPr>
                <w:sz w:val="24"/>
                <w:szCs w:val="24"/>
              </w:rPr>
            </w:pPr>
            <w:r w:rsidRPr="00E53BEA">
              <w:rPr>
                <w:sz w:val="24"/>
                <w:szCs w:val="24"/>
              </w:rPr>
              <w:t xml:space="preserve">- Dopunski rad i popravni ispiti (konzultacije, pitanja, kriteriji                      </w:t>
            </w:r>
            <w:r w:rsidRPr="00E53BEA">
              <w:rPr>
                <w:sz w:val="24"/>
                <w:szCs w:val="24"/>
              </w:rPr>
              <w:br/>
              <w:t xml:space="preserve">  ocjenjivanja)</w:t>
            </w:r>
          </w:p>
          <w:p w:rsidR="00C500BA" w:rsidRPr="00E53BEA" w:rsidRDefault="00C500BA" w:rsidP="003A1150">
            <w:pPr>
              <w:rPr>
                <w:sz w:val="24"/>
                <w:szCs w:val="24"/>
              </w:rPr>
            </w:pPr>
          </w:p>
          <w:p w:rsidR="00C500BA" w:rsidRPr="00E53BEA" w:rsidRDefault="00C500BA" w:rsidP="003A1150">
            <w:pPr>
              <w:rPr>
                <w:sz w:val="24"/>
                <w:szCs w:val="24"/>
              </w:rPr>
            </w:pPr>
            <w:r w:rsidRPr="00E53BEA">
              <w:rPr>
                <w:sz w:val="24"/>
                <w:szCs w:val="24"/>
              </w:rPr>
              <w:t xml:space="preserve">- Slaganje zaduženja nastavnika </w:t>
            </w:r>
          </w:p>
          <w:p w:rsidR="00C500BA" w:rsidRPr="00E53BEA" w:rsidRDefault="00C500BA" w:rsidP="003A1150">
            <w:pPr>
              <w:rPr>
                <w:sz w:val="24"/>
                <w:szCs w:val="24"/>
              </w:rPr>
            </w:pPr>
          </w:p>
          <w:p w:rsidR="00C500BA" w:rsidRPr="00E53BEA" w:rsidRDefault="00C500BA" w:rsidP="003A1150">
            <w:pPr>
              <w:rPr>
                <w:sz w:val="24"/>
                <w:szCs w:val="24"/>
              </w:rPr>
            </w:pPr>
          </w:p>
          <w:p w:rsidR="00C500BA" w:rsidRPr="00E53BEA" w:rsidRDefault="00C500BA" w:rsidP="003A1150">
            <w:pPr>
              <w:rPr>
                <w:sz w:val="24"/>
                <w:szCs w:val="24"/>
              </w:rPr>
            </w:pPr>
            <w:r w:rsidRPr="00E53BEA">
              <w:rPr>
                <w:sz w:val="24"/>
                <w:szCs w:val="24"/>
              </w:rPr>
              <w:t xml:space="preserve">- Analiza rada (uspjeh, elementi i kriteriji ocjenjivanja, </w:t>
            </w:r>
          </w:p>
          <w:p w:rsidR="00C500BA" w:rsidRPr="00E53BEA" w:rsidRDefault="00C500BA" w:rsidP="003A1150">
            <w:pPr>
              <w:rPr>
                <w:sz w:val="24"/>
                <w:szCs w:val="24"/>
              </w:rPr>
            </w:pPr>
            <w:r w:rsidRPr="00E53BEA">
              <w:rPr>
                <w:sz w:val="24"/>
                <w:szCs w:val="24"/>
              </w:rPr>
              <w:t xml:space="preserve">  realizacija nastavnog plana i programa, natjecanja)</w:t>
            </w:r>
          </w:p>
        </w:tc>
        <w:tc>
          <w:tcPr>
            <w:tcW w:w="1000"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svi članovi vijeća</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tc>
        <w:tc>
          <w:tcPr>
            <w:tcW w:w="917" w:type="pct"/>
          </w:tcPr>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lipanj</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srpanj</w:t>
            </w: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p>
          <w:p w:rsidR="00C500BA" w:rsidRPr="00E53BEA" w:rsidRDefault="00C500BA" w:rsidP="003A1150">
            <w:pPr>
              <w:cnfStyle w:val="000000000000" w:firstRow="0" w:lastRow="0" w:firstColumn="0" w:lastColumn="0" w:oddVBand="0" w:evenVBand="0" w:oddHBand="0" w:evenHBand="0" w:firstRowFirstColumn="0" w:firstRowLastColumn="0" w:lastRowFirstColumn="0" w:lastRowLastColumn="0"/>
              <w:rPr>
                <w:b/>
                <w:sz w:val="24"/>
                <w:szCs w:val="24"/>
              </w:rPr>
            </w:pPr>
            <w:r w:rsidRPr="00E53BEA">
              <w:rPr>
                <w:b/>
                <w:sz w:val="24"/>
                <w:szCs w:val="24"/>
              </w:rPr>
              <w:t>kolovoz</w:t>
            </w:r>
          </w:p>
        </w:tc>
      </w:tr>
    </w:tbl>
    <w:p w:rsidR="00C500BA" w:rsidRPr="00E53BEA" w:rsidRDefault="00C500BA" w:rsidP="003A1150">
      <w:pPr>
        <w:rPr>
          <w:rFonts w:eastAsia="Times New Roman"/>
          <w:sz w:val="24"/>
          <w:szCs w:val="24"/>
          <w:lang w:val="en-US"/>
        </w:rPr>
      </w:pPr>
    </w:p>
    <w:p w:rsidR="00C500BA" w:rsidRPr="00E53BEA" w:rsidRDefault="00C500BA" w:rsidP="003A1150"/>
    <w:p w:rsidR="00C500BA" w:rsidRPr="00E53BEA" w:rsidRDefault="00C500BA" w:rsidP="003A1150">
      <w:pPr>
        <w:rPr>
          <w:b/>
        </w:rPr>
      </w:pPr>
      <w:r w:rsidRPr="00E53BEA">
        <w:rPr>
          <w:b/>
        </w:rPr>
        <w:t xml:space="preserve">Voditeljica stručnog vijeća prirodoslovne grupe predmeta: </w:t>
      </w:r>
    </w:p>
    <w:p w:rsidR="000047C3" w:rsidRDefault="00C500BA" w:rsidP="000047C3">
      <w:pPr>
        <w:rPr>
          <w:b/>
        </w:rPr>
      </w:pPr>
      <w:r w:rsidRPr="00E53BEA">
        <w:rPr>
          <w:b/>
        </w:rPr>
        <w:t>Vlatka Miketinac-Vlašić, prof.</w:t>
      </w:r>
      <w:bookmarkStart w:id="214" w:name="_Toc461536963"/>
      <w:bookmarkStart w:id="215" w:name="_Toc525541501"/>
      <w:bookmarkStart w:id="216" w:name="_Toc525541779"/>
    </w:p>
    <w:p w:rsidR="003133D9" w:rsidRPr="000047C3" w:rsidRDefault="008F4298" w:rsidP="000047C3">
      <w:pPr>
        <w:rPr>
          <w:rStyle w:val="Neupadljivoisticanje"/>
          <w:b/>
          <w:i w:val="0"/>
          <w:iCs w:val="0"/>
        </w:rPr>
      </w:pPr>
      <w:r w:rsidRPr="00E53BEA">
        <w:rPr>
          <w:rStyle w:val="Neupadljivoisticanje"/>
          <w:rFonts w:cstheme="majorHAnsi"/>
          <w:i w:val="0"/>
          <w:sz w:val="22"/>
          <w:szCs w:val="22"/>
        </w:rPr>
        <w:lastRenderedPageBreak/>
        <w:t xml:space="preserve">3.3. </w:t>
      </w:r>
      <w:r w:rsidR="00A757D4" w:rsidRPr="00E53BEA">
        <w:rPr>
          <w:rStyle w:val="Neupadljivoisticanje"/>
          <w:rFonts w:cstheme="majorHAnsi"/>
          <w:i w:val="0"/>
          <w:sz w:val="22"/>
          <w:szCs w:val="22"/>
        </w:rPr>
        <w:t>GODIŠNJI PLAN I PROGRAM RADA STRUČNOG VIJEĆA DRUŠTVENIH PREDMETA</w:t>
      </w:r>
      <w:bookmarkEnd w:id="214"/>
      <w:bookmarkEnd w:id="215"/>
      <w:bookmarkEnd w:id="216"/>
    </w:p>
    <w:p w:rsidR="0083210C" w:rsidRPr="00E53BEA" w:rsidRDefault="0083210C" w:rsidP="003A1150"/>
    <w:tbl>
      <w:tblPr>
        <w:tblStyle w:val="PlainTable53"/>
        <w:tblW w:w="5000" w:type="pct"/>
        <w:tblInd w:w="0" w:type="dxa"/>
        <w:tblLook w:val="06A0" w:firstRow="1" w:lastRow="0" w:firstColumn="1" w:lastColumn="0" w:noHBand="1" w:noVBand="1"/>
      </w:tblPr>
      <w:tblGrid>
        <w:gridCol w:w="4213"/>
        <w:gridCol w:w="2418"/>
        <w:gridCol w:w="2157"/>
      </w:tblGrid>
      <w:tr w:rsidR="00E53BEA" w:rsidRPr="00E53BEA" w:rsidTr="00E176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3"/>
            <w:tcBorders>
              <w:top w:val="nil"/>
              <w:left w:val="nil"/>
            </w:tcBorders>
            <w:hideMark/>
          </w:tcPr>
          <w:p w:rsidR="00E1761A" w:rsidRPr="00E53BEA" w:rsidRDefault="00E1761A" w:rsidP="003A1150">
            <w:pPr>
              <w:rPr>
                <w:rFonts w:eastAsia="Calibri"/>
                <w:b/>
                <w:sz w:val="24"/>
                <w:szCs w:val="24"/>
              </w:rPr>
            </w:pPr>
            <w:r w:rsidRPr="00E53BEA">
              <w:rPr>
                <w:rFonts w:eastAsia="Calibri"/>
                <w:b/>
                <w:sz w:val="24"/>
                <w:szCs w:val="24"/>
              </w:rPr>
              <w:t>GODIŠNJI PLAN I PROGRAM RADA STRUČNOG VIJEĆA DRUŠTVENIH PREDMETA SREDNJE ŠKOLE JELKOVEC ZA ŠKOLSKU GODINU 2018./2019.</w:t>
            </w:r>
          </w:p>
        </w:tc>
      </w:tr>
      <w:tr w:rsidR="00E53BEA" w:rsidRPr="00E53BEA" w:rsidTr="00E1761A">
        <w:tc>
          <w:tcPr>
            <w:cnfStyle w:val="001000000000" w:firstRow="0" w:lastRow="0" w:firstColumn="1" w:lastColumn="0" w:oddVBand="0" w:evenVBand="0" w:oddHBand="0" w:evenHBand="0" w:firstRowFirstColumn="0" w:firstRowLastColumn="0" w:lastRowFirstColumn="0" w:lastRowLastColumn="0"/>
            <w:tcW w:w="2397" w:type="pct"/>
            <w:tcBorders>
              <w:top w:val="nil"/>
              <w:left w:val="nil"/>
              <w:bottom w:val="nil"/>
            </w:tcBorders>
            <w:hideMark/>
          </w:tcPr>
          <w:p w:rsidR="00E1761A" w:rsidRPr="00E53BEA" w:rsidRDefault="00E1761A" w:rsidP="003A1150">
            <w:pPr>
              <w:rPr>
                <w:rFonts w:eastAsia="Calibri"/>
                <w:sz w:val="24"/>
                <w:szCs w:val="24"/>
              </w:rPr>
            </w:pPr>
            <w:r w:rsidRPr="00E53BEA">
              <w:rPr>
                <w:rFonts w:eastAsia="Calibri"/>
                <w:sz w:val="24"/>
                <w:szCs w:val="24"/>
              </w:rPr>
              <w:t>AKTIVNOSTI</w:t>
            </w:r>
          </w:p>
        </w:tc>
        <w:tc>
          <w:tcPr>
            <w:tcW w:w="1376"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NOSITELJI AKTIVNOSTI</w:t>
            </w:r>
          </w:p>
        </w:tc>
        <w:tc>
          <w:tcPr>
            <w:tcW w:w="122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VRIJEME REALIZACIJE</w:t>
            </w:r>
          </w:p>
        </w:tc>
      </w:tr>
      <w:tr w:rsidR="00E53BEA" w:rsidRPr="00E53BEA" w:rsidTr="00E1761A">
        <w:tc>
          <w:tcPr>
            <w:cnfStyle w:val="001000000000" w:firstRow="0" w:lastRow="0" w:firstColumn="1" w:lastColumn="0" w:oddVBand="0" w:evenVBand="0" w:oddHBand="0" w:evenHBand="0" w:firstRowFirstColumn="0" w:firstRowLastColumn="0" w:lastRowFirstColumn="0" w:lastRowLastColumn="0"/>
            <w:tcW w:w="2397" w:type="pct"/>
            <w:tcBorders>
              <w:top w:val="nil"/>
              <w:left w:val="nil"/>
              <w:bottom w:val="nil"/>
            </w:tcBorders>
          </w:tcPr>
          <w:p w:rsidR="00E1761A" w:rsidRPr="00E53BEA" w:rsidRDefault="00E1761A" w:rsidP="003A1150">
            <w:pPr>
              <w:rPr>
                <w:rFonts w:eastAsia="Calibri"/>
                <w:sz w:val="24"/>
                <w:szCs w:val="24"/>
              </w:rPr>
            </w:pPr>
            <w:r w:rsidRPr="00E53BEA">
              <w:rPr>
                <w:rFonts w:eastAsia="Calibri"/>
                <w:sz w:val="24"/>
                <w:szCs w:val="24"/>
              </w:rPr>
              <w:t>izrada godišnjeg plana i programa rada Vijeća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usklađivanje elemenata ocjenjivanja po predmetima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usklađivanje kriterija ocjenjivanja po predmetima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izrada i usklađivanje izvedbenih godišnjih planova i programa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izrada individualnih planova stručnog usavršavanja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odlazak u RH Sabor</w:t>
            </w:r>
          </w:p>
          <w:p w:rsidR="00E1761A" w:rsidRPr="00E53BEA" w:rsidRDefault="00E1761A" w:rsidP="003A1150">
            <w:pPr>
              <w:rPr>
                <w:rFonts w:eastAsia="Calibri"/>
                <w:sz w:val="24"/>
                <w:szCs w:val="24"/>
              </w:rPr>
            </w:pPr>
          </w:p>
        </w:tc>
        <w:tc>
          <w:tcPr>
            <w:tcW w:w="1376"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svi članovi vijeća</w:t>
            </w:r>
          </w:p>
        </w:tc>
        <w:tc>
          <w:tcPr>
            <w:tcW w:w="1227" w:type="pct"/>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rujan</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listopad</w:t>
            </w:r>
          </w:p>
        </w:tc>
      </w:tr>
      <w:tr w:rsidR="00E53BEA" w:rsidRPr="00E53BEA" w:rsidTr="00E1761A">
        <w:tc>
          <w:tcPr>
            <w:cnfStyle w:val="001000000000" w:firstRow="0" w:lastRow="0" w:firstColumn="1" w:lastColumn="0" w:oddVBand="0" w:evenVBand="0" w:oddHBand="0" w:evenHBand="0" w:firstRowFirstColumn="0" w:firstRowLastColumn="0" w:lastRowFirstColumn="0" w:lastRowLastColumn="0"/>
            <w:tcW w:w="2397" w:type="pct"/>
            <w:tcBorders>
              <w:top w:val="nil"/>
              <w:left w:val="nil"/>
              <w:bottom w:val="nil"/>
            </w:tcBorders>
          </w:tcPr>
          <w:p w:rsidR="00E1761A" w:rsidRPr="00E53BEA" w:rsidRDefault="00E1761A" w:rsidP="003A1150">
            <w:pPr>
              <w:rPr>
                <w:rFonts w:eastAsia="Calibri"/>
                <w:sz w:val="24"/>
                <w:szCs w:val="24"/>
              </w:rPr>
            </w:pPr>
            <w:r w:rsidRPr="00E53BEA">
              <w:rPr>
                <w:rFonts w:eastAsia="Calibri"/>
                <w:sz w:val="24"/>
                <w:szCs w:val="24"/>
              </w:rPr>
              <w:t>prigodno obilježavanje značajnih datuma</w:t>
            </w:r>
          </w:p>
          <w:p w:rsidR="00E1761A" w:rsidRPr="00E53BEA" w:rsidRDefault="00E1761A" w:rsidP="003A1150">
            <w:pPr>
              <w:rPr>
                <w:rFonts w:eastAsia="Calibri"/>
                <w:sz w:val="24"/>
                <w:szCs w:val="24"/>
              </w:rPr>
            </w:pPr>
            <w:r w:rsidRPr="00E53BEA">
              <w:rPr>
                <w:rFonts w:eastAsia="Calibri"/>
                <w:sz w:val="24"/>
                <w:szCs w:val="24"/>
              </w:rPr>
              <w:t>dan sjećanja na žrtve Vukovara 18. 11.</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posjet Islamskom centru u Zagrebu za učenike prvih razreda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suradnja s Caritasom za učenike drugih, trećih i četvrtih razreda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sudjelovanje u natjecanjima prema redovnom planu i programu Školskog sportskog saveza Grada Zagreba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kontinuirano usklađivanje nastavne djelatnosti</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individualno stručno usavršavanje (pohađanje stručnih seminara i ostalih relevantnih događanja)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Hrvatski povijesni muzej - posjet</w:t>
            </w:r>
          </w:p>
          <w:p w:rsidR="00E1761A" w:rsidRPr="00E53BEA" w:rsidRDefault="00E1761A" w:rsidP="003A1150">
            <w:pPr>
              <w:rPr>
                <w:rFonts w:eastAsia="Calibri"/>
                <w:sz w:val="24"/>
                <w:szCs w:val="24"/>
              </w:rPr>
            </w:pPr>
          </w:p>
        </w:tc>
        <w:tc>
          <w:tcPr>
            <w:tcW w:w="1376" w:type="pct"/>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nastavnici povijesti</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nastavnik katoličkog vjeronauka</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nastavnici TZK</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svi članovi vijeća</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tc>
        <w:tc>
          <w:tcPr>
            <w:tcW w:w="1227" w:type="pct"/>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tijekom prvog polugodišta</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 xml:space="preserve">            studeni</w:t>
            </w:r>
          </w:p>
        </w:tc>
      </w:tr>
      <w:tr w:rsidR="00E53BEA" w:rsidRPr="00E53BEA" w:rsidTr="00E1761A">
        <w:tc>
          <w:tcPr>
            <w:cnfStyle w:val="001000000000" w:firstRow="0" w:lastRow="0" w:firstColumn="1" w:lastColumn="0" w:oddVBand="0" w:evenVBand="0" w:oddHBand="0" w:evenHBand="0" w:firstRowFirstColumn="0" w:firstRowLastColumn="0" w:lastRowFirstColumn="0" w:lastRowLastColumn="0"/>
            <w:tcW w:w="2397" w:type="pct"/>
            <w:tcBorders>
              <w:top w:val="nil"/>
              <w:left w:val="nil"/>
              <w:bottom w:val="nil"/>
            </w:tcBorders>
          </w:tcPr>
          <w:p w:rsidR="00E1761A" w:rsidRPr="00E53BEA" w:rsidRDefault="00E1761A" w:rsidP="003A1150">
            <w:pPr>
              <w:rPr>
                <w:rFonts w:eastAsia="Calibri"/>
                <w:sz w:val="24"/>
                <w:szCs w:val="24"/>
              </w:rPr>
            </w:pPr>
            <w:r w:rsidRPr="00E53BEA">
              <w:rPr>
                <w:rFonts w:eastAsia="Calibri"/>
                <w:sz w:val="24"/>
                <w:szCs w:val="24"/>
              </w:rPr>
              <w:lastRenderedPageBreak/>
              <w:t>zaključna sjednica stručnog vijeća za prvo polugodište</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analiza realizacije godišnjih planova i programa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analiza odgojno-obrazovnih postignuća učenika na kraju prvoga polugodišta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individualno stručno usavršavanje (pohađanje stručnih seminara i ostalih relevantnih događanja)</w:t>
            </w:r>
          </w:p>
          <w:p w:rsidR="00E1761A" w:rsidRPr="00E53BEA" w:rsidRDefault="00E1761A" w:rsidP="003A1150">
            <w:pPr>
              <w:rPr>
                <w:rFonts w:eastAsia="Calibri"/>
                <w:sz w:val="24"/>
                <w:szCs w:val="24"/>
              </w:rPr>
            </w:pPr>
            <w:r w:rsidRPr="00E53BEA">
              <w:rPr>
                <w:rFonts w:eastAsia="Calibri"/>
                <w:sz w:val="24"/>
                <w:szCs w:val="24"/>
              </w:rPr>
              <w:t>noć muzeja (posjet)</w:t>
            </w:r>
          </w:p>
          <w:p w:rsidR="00E1761A" w:rsidRPr="00E53BEA" w:rsidRDefault="00E1761A" w:rsidP="003A1150">
            <w:pPr>
              <w:rPr>
                <w:rFonts w:eastAsia="Calibri"/>
                <w:sz w:val="24"/>
                <w:szCs w:val="24"/>
              </w:rPr>
            </w:pPr>
            <w:r w:rsidRPr="00E53BEA">
              <w:rPr>
                <w:rFonts w:eastAsia="Calibri"/>
                <w:sz w:val="24"/>
                <w:szCs w:val="24"/>
              </w:rPr>
              <w:t>državni arhiv (posjet)</w:t>
            </w:r>
          </w:p>
        </w:tc>
        <w:tc>
          <w:tcPr>
            <w:tcW w:w="1376"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svi članovi vijeća</w:t>
            </w:r>
          </w:p>
        </w:tc>
        <w:tc>
          <w:tcPr>
            <w:tcW w:w="1227" w:type="pct"/>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Prosinac</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Siječanj</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 xml:space="preserve">Veljača </w:t>
            </w:r>
          </w:p>
        </w:tc>
      </w:tr>
      <w:tr w:rsidR="00E53BEA" w:rsidRPr="00E53BEA" w:rsidTr="00E1761A">
        <w:tc>
          <w:tcPr>
            <w:cnfStyle w:val="001000000000" w:firstRow="0" w:lastRow="0" w:firstColumn="1" w:lastColumn="0" w:oddVBand="0" w:evenVBand="0" w:oddHBand="0" w:evenHBand="0" w:firstRowFirstColumn="0" w:firstRowLastColumn="0" w:lastRowFirstColumn="0" w:lastRowLastColumn="0"/>
            <w:tcW w:w="2397" w:type="pct"/>
            <w:tcBorders>
              <w:top w:val="nil"/>
              <w:left w:val="nil"/>
              <w:bottom w:val="nil"/>
            </w:tcBorders>
          </w:tcPr>
          <w:p w:rsidR="00E1761A" w:rsidRPr="00E53BEA" w:rsidRDefault="00E1761A" w:rsidP="003A1150">
            <w:pPr>
              <w:rPr>
                <w:rFonts w:eastAsia="Calibri"/>
                <w:sz w:val="24"/>
                <w:szCs w:val="24"/>
              </w:rPr>
            </w:pPr>
            <w:r w:rsidRPr="00E53BEA">
              <w:rPr>
                <w:rFonts w:eastAsia="Calibri"/>
                <w:sz w:val="24"/>
                <w:szCs w:val="24"/>
              </w:rPr>
              <w:t>priprema učenika za školska i ina natjecanja (ako bude zainteresiranih)</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organizacija i provođenje školskih i inih natjecanja (ako bude zainteresiranih)</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sudjelovanje učenika povijesti prvih i drugih razreda na natjecanju Ponos domovine</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posjet Hrvatskom saboru za učenike</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suradnja s Caritasom za učenike drugih, trećih i četvrtih razreda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sudjelovanje u natjecanjima prema redovnom planu i programu Školskog sportskog saveza Grada Zagreba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kontinuirano usklađivanje nastavne djelatnosti</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individualno stručno usavršavanje (pohađanje stručnih seminara i ostalih relevantnih događanja)</w:t>
            </w:r>
          </w:p>
        </w:tc>
        <w:tc>
          <w:tcPr>
            <w:tcW w:w="1376" w:type="pct"/>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svi članovi vijeća</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nastavnici povijesti</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nastavnici povijesti i PiG-a</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nastavnik katoličkog vjeronauka</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nastavnici TZK</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svi članovi vijeća</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tc>
        <w:tc>
          <w:tcPr>
            <w:tcW w:w="122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lastRenderedPageBreak/>
              <w:t>tijekom drugog polugodišta</w:t>
            </w:r>
          </w:p>
        </w:tc>
      </w:tr>
      <w:tr w:rsidR="00E53BEA" w:rsidRPr="00E53BEA" w:rsidTr="00E1761A">
        <w:tc>
          <w:tcPr>
            <w:cnfStyle w:val="001000000000" w:firstRow="0" w:lastRow="0" w:firstColumn="1" w:lastColumn="0" w:oddVBand="0" w:evenVBand="0" w:oddHBand="0" w:evenHBand="0" w:firstRowFirstColumn="0" w:firstRowLastColumn="0" w:lastRowFirstColumn="0" w:lastRowLastColumn="0"/>
            <w:tcW w:w="2397" w:type="pct"/>
            <w:tcBorders>
              <w:top w:val="nil"/>
              <w:left w:val="nil"/>
              <w:bottom w:val="nil"/>
            </w:tcBorders>
          </w:tcPr>
          <w:p w:rsidR="00E1761A" w:rsidRPr="00E53BEA" w:rsidRDefault="00E1761A" w:rsidP="003A1150">
            <w:pPr>
              <w:rPr>
                <w:rFonts w:eastAsia="Calibri"/>
                <w:sz w:val="24"/>
                <w:szCs w:val="24"/>
              </w:rPr>
            </w:pPr>
            <w:r w:rsidRPr="00E53BEA">
              <w:rPr>
                <w:rFonts w:eastAsia="Calibri"/>
                <w:sz w:val="24"/>
                <w:szCs w:val="24"/>
              </w:rPr>
              <w:lastRenderedPageBreak/>
              <w:t>Hrvatski memorijalno dokumentacijski centar domovinskog rata</w:t>
            </w:r>
          </w:p>
          <w:p w:rsidR="00E1761A" w:rsidRPr="00E53BEA" w:rsidRDefault="00E1761A" w:rsidP="003A1150">
            <w:pPr>
              <w:rPr>
                <w:rFonts w:eastAsia="Calibri"/>
                <w:sz w:val="24"/>
                <w:szCs w:val="24"/>
              </w:rPr>
            </w:pPr>
            <w:r w:rsidRPr="00E53BEA">
              <w:rPr>
                <w:rFonts w:eastAsia="Calibri"/>
                <w:sz w:val="24"/>
                <w:szCs w:val="24"/>
              </w:rPr>
              <w:t xml:space="preserve">usklađivanje aktivnosti za </w:t>
            </w:r>
          </w:p>
          <w:p w:rsidR="00E1761A" w:rsidRPr="00E53BEA" w:rsidRDefault="00E1761A" w:rsidP="003A1150">
            <w:pPr>
              <w:rPr>
                <w:rFonts w:eastAsia="Calibri"/>
                <w:sz w:val="24"/>
                <w:szCs w:val="24"/>
              </w:rPr>
            </w:pPr>
            <w:r w:rsidRPr="00E53BEA">
              <w:rPr>
                <w:rFonts w:eastAsia="Calibri"/>
                <w:sz w:val="24"/>
                <w:szCs w:val="24"/>
              </w:rPr>
              <w:t>eventualne popravne ispite (konzultacije, pitanja, kriteriji ocjenjivanja)</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individualno stručno usavršavanje (pohađanje stručnih seminara i ostalih relevantnih događanja)</w:t>
            </w:r>
          </w:p>
          <w:p w:rsidR="00E1761A" w:rsidRPr="00E53BEA" w:rsidRDefault="00E1761A" w:rsidP="003A1150">
            <w:pPr>
              <w:rPr>
                <w:rFonts w:eastAsia="Calibri"/>
                <w:sz w:val="24"/>
                <w:szCs w:val="24"/>
              </w:rPr>
            </w:pPr>
          </w:p>
        </w:tc>
        <w:tc>
          <w:tcPr>
            <w:tcW w:w="1376"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svi članovi vijeća</w:t>
            </w:r>
          </w:p>
        </w:tc>
        <w:tc>
          <w:tcPr>
            <w:tcW w:w="1227" w:type="pct"/>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svibanj</w:t>
            </w: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p>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lipanj</w:t>
            </w:r>
          </w:p>
        </w:tc>
      </w:tr>
      <w:tr w:rsidR="00E53BEA" w:rsidRPr="00E53BEA" w:rsidTr="00E1761A">
        <w:tc>
          <w:tcPr>
            <w:cnfStyle w:val="001000000000" w:firstRow="0" w:lastRow="0" w:firstColumn="1" w:lastColumn="0" w:oddVBand="0" w:evenVBand="0" w:oddHBand="0" w:evenHBand="0" w:firstRowFirstColumn="0" w:firstRowLastColumn="0" w:lastRowFirstColumn="0" w:lastRowLastColumn="0"/>
            <w:tcW w:w="2397" w:type="pct"/>
            <w:tcBorders>
              <w:top w:val="nil"/>
              <w:left w:val="nil"/>
              <w:bottom w:val="nil"/>
            </w:tcBorders>
          </w:tcPr>
          <w:p w:rsidR="00E1761A" w:rsidRPr="00E53BEA" w:rsidRDefault="00E1761A" w:rsidP="003A1150">
            <w:pPr>
              <w:rPr>
                <w:rFonts w:eastAsia="Calibri"/>
                <w:sz w:val="24"/>
                <w:szCs w:val="24"/>
              </w:rPr>
            </w:pPr>
            <w:r w:rsidRPr="00E53BEA">
              <w:rPr>
                <w:rFonts w:eastAsia="Calibri"/>
                <w:sz w:val="24"/>
                <w:szCs w:val="24"/>
              </w:rPr>
              <w:t>zaključna sjednica Stručnog vijeća u tekućoj školskoj godini</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analiza odgojno-obrazovnih postignuća učenika na kraju školske godine</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izbor voditelja Stručnog vijeća i zamjenika voditelja Stručnog vijeća za narednu školsku godinu</w:t>
            </w:r>
          </w:p>
          <w:p w:rsidR="00E1761A" w:rsidRPr="00E53BEA" w:rsidRDefault="00E1761A" w:rsidP="003A1150">
            <w:pPr>
              <w:rPr>
                <w:rFonts w:eastAsia="Calibri"/>
                <w:sz w:val="24"/>
                <w:szCs w:val="24"/>
              </w:rPr>
            </w:pPr>
          </w:p>
          <w:p w:rsidR="00E1761A" w:rsidRPr="00E53BEA" w:rsidRDefault="00E1761A" w:rsidP="003A1150">
            <w:pPr>
              <w:rPr>
                <w:rFonts w:eastAsia="Calibri"/>
                <w:sz w:val="24"/>
                <w:szCs w:val="24"/>
              </w:rPr>
            </w:pPr>
            <w:r w:rsidRPr="00E53BEA">
              <w:rPr>
                <w:rFonts w:eastAsia="Calibri"/>
                <w:sz w:val="24"/>
                <w:szCs w:val="24"/>
              </w:rPr>
              <w:t>individualno stručno usavršavanje (pohađanje stručnih seminara i ostalih relevantnih događanja)</w:t>
            </w:r>
          </w:p>
        </w:tc>
        <w:tc>
          <w:tcPr>
            <w:tcW w:w="1376"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svi članovi vijeća</w:t>
            </w:r>
          </w:p>
        </w:tc>
        <w:tc>
          <w:tcPr>
            <w:tcW w:w="122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sz w:val="24"/>
                <w:szCs w:val="24"/>
              </w:rPr>
            </w:pPr>
            <w:r w:rsidRPr="00E53BEA">
              <w:rPr>
                <w:sz w:val="24"/>
                <w:szCs w:val="24"/>
              </w:rPr>
              <w:t>kolovoz</w:t>
            </w:r>
          </w:p>
        </w:tc>
      </w:tr>
    </w:tbl>
    <w:p w:rsidR="00DB29D7" w:rsidRPr="00E53BEA" w:rsidRDefault="00DB29D7" w:rsidP="003A1150">
      <w:pPr>
        <w:rPr>
          <w:lang w:val="en-US" w:bidi="en-US"/>
        </w:rPr>
      </w:pPr>
    </w:p>
    <w:p w:rsidR="003133D9" w:rsidRPr="00E53BEA" w:rsidRDefault="003133D9" w:rsidP="003A1150">
      <w:pPr>
        <w:rPr>
          <w:rFonts w:eastAsia="Calibri"/>
        </w:rPr>
      </w:pPr>
    </w:p>
    <w:p w:rsidR="003133D9" w:rsidRPr="00E53BEA" w:rsidRDefault="003133D9" w:rsidP="003A1150">
      <w:pPr>
        <w:rPr>
          <w:rFonts w:eastAsia="Calibri"/>
        </w:rPr>
      </w:pPr>
    </w:p>
    <w:p w:rsidR="003133D9" w:rsidRPr="00E53BEA" w:rsidRDefault="003133D9" w:rsidP="003A1150">
      <w:pPr>
        <w:rPr>
          <w:rFonts w:eastAsia="Calibri"/>
          <w:b/>
        </w:rPr>
      </w:pPr>
      <w:r w:rsidRPr="00E53BEA">
        <w:rPr>
          <w:rFonts w:eastAsia="Calibri"/>
          <w:b/>
        </w:rPr>
        <w:t>Voditelj stručnog vijeća društvenih predmeta Srednje škole Jelkovec:</w:t>
      </w:r>
    </w:p>
    <w:p w:rsidR="00E1761A" w:rsidRPr="00E53BEA" w:rsidRDefault="00370CCB" w:rsidP="003A1150">
      <w:pPr>
        <w:rPr>
          <w:rFonts w:eastAsia="Calibri"/>
        </w:rPr>
      </w:pPr>
      <w:r w:rsidRPr="00E53BEA">
        <w:rPr>
          <w:rFonts w:eastAsia="Calibri"/>
        </w:rPr>
        <w:t>Josip Marić</w:t>
      </w:r>
      <w:bookmarkStart w:id="217" w:name="_Toc461536964"/>
      <w:r w:rsidR="00E1761A" w:rsidRPr="00E53BEA">
        <w:rPr>
          <w:rFonts w:eastAsia="Calibri"/>
        </w:rPr>
        <w:t>, prof.</w:t>
      </w:r>
    </w:p>
    <w:p w:rsidR="00E1761A" w:rsidRPr="00E53BEA" w:rsidRDefault="00E1761A" w:rsidP="003A1150">
      <w:pPr>
        <w:rPr>
          <w:rFonts w:eastAsia="Calibri"/>
        </w:rPr>
      </w:pPr>
    </w:p>
    <w:p w:rsidR="00E1761A" w:rsidRDefault="00E1761A" w:rsidP="003A1150">
      <w:pPr>
        <w:rPr>
          <w:rFonts w:eastAsia="Calibri"/>
        </w:rPr>
      </w:pPr>
    </w:p>
    <w:p w:rsidR="000047C3" w:rsidRDefault="000047C3" w:rsidP="003A1150">
      <w:pPr>
        <w:rPr>
          <w:rFonts w:eastAsia="Calibri"/>
        </w:rPr>
      </w:pPr>
    </w:p>
    <w:p w:rsidR="000047C3" w:rsidRDefault="000047C3" w:rsidP="003A1150">
      <w:pPr>
        <w:rPr>
          <w:rFonts w:eastAsia="Calibri"/>
        </w:rPr>
      </w:pPr>
    </w:p>
    <w:p w:rsidR="000047C3" w:rsidRDefault="000047C3" w:rsidP="003A1150">
      <w:pPr>
        <w:rPr>
          <w:rFonts w:eastAsia="Calibri"/>
        </w:rPr>
      </w:pPr>
    </w:p>
    <w:p w:rsidR="000047C3" w:rsidRDefault="000047C3" w:rsidP="003A1150">
      <w:pPr>
        <w:rPr>
          <w:rFonts w:eastAsia="Calibri"/>
        </w:rPr>
      </w:pPr>
    </w:p>
    <w:p w:rsidR="000047C3" w:rsidRDefault="000047C3" w:rsidP="003A1150">
      <w:pPr>
        <w:rPr>
          <w:rFonts w:eastAsia="Calibri"/>
        </w:rPr>
      </w:pPr>
    </w:p>
    <w:p w:rsidR="000047C3" w:rsidRPr="00E53BEA" w:rsidRDefault="000047C3" w:rsidP="003A1150">
      <w:pPr>
        <w:rPr>
          <w:rFonts w:eastAsia="Calibri"/>
        </w:rPr>
      </w:pPr>
    </w:p>
    <w:p w:rsidR="0053595C" w:rsidRPr="00B50DA7" w:rsidRDefault="008F4298" w:rsidP="00B50DA7">
      <w:pPr>
        <w:rPr>
          <w:rFonts w:asciiTheme="majorHAnsi" w:eastAsia="Calibri" w:hAnsiTheme="majorHAnsi" w:cstheme="majorHAnsi"/>
        </w:rPr>
      </w:pPr>
      <w:r w:rsidRPr="00E53BEA">
        <w:rPr>
          <w:rStyle w:val="Neupadljivoisticanje"/>
          <w:rFonts w:asciiTheme="majorHAnsi" w:hAnsiTheme="majorHAnsi" w:cstheme="majorHAnsi"/>
          <w:i w:val="0"/>
          <w:iCs w:val="0"/>
        </w:rPr>
        <w:lastRenderedPageBreak/>
        <w:t xml:space="preserve">3.4. </w:t>
      </w:r>
      <w:r w:rsidR="00A757D4" w:rsidRPr="00E53BEA">
        <w:rPr>
          <w:rStyle w:val="Neupadljivoisticanje"/>
          <w:rFonts w:asciiTheme="majorHAnsi" w:hAnsiTheme="majorHAnsi" w:cstheme="majorHAnsi"/>
          <w:i w:val="0"/>
          <w:iCs w:val="0"/>
        </w:rPr>
        <w:t>GODIŠNJI PLAN I PROGRAM RADA</w:t>
      </w:r>
      <w:r w:rsidR="00E16608" w:rsidRPr="00E53BEA">
        <w:rPr>
          <w:rStyle w:val="Neupadljivoisticanje"/>
          <w:rFonts w:asciiTheme="majorHAnsi" w:hAnsiTheme="majorHAnsi" w:cstheme="majorHAnsi"/>
          <w:i w:val="0"/>
          <w:iCs w:val="0"/>
        </w:rPr>
        <w:t xml:space="preserve"> STRUČNOG VIJEĆA ELEKTROTEHNIKE</w:t>
      </w:r>
      <w:bookmarkEnd w:id="217"/>
    </w:p>
    <w:p w:rsidR="00E1761A" w:rsidRPr="00E53BEA" w:rsidRDefault="00E1761A" w:rsidP="003A1150">
      <w:pPr>
        <w:pStyle w:val="Podnaslov"/>
        <w:rPr>
          <w:color w:val="auto"/>
        </w:rPr>
      </w:pPr>
      <w:r w:rsidRPr="00E53BEA">
        <w:rPr>
          <w:color w:val="auto"/>
        </w:rPr>
        <w:t>PLAN I PROGRAM RADA STRUČNOG VIJEĆA ELEKTROTEHNIKE ZA ŠKOLSKU GODINU 2018./2019.</w:t>
      </w:r>
    </w:p>
    <w:tbl>
      <w:tblPr>
        <w:tblStyle w:val="PlainTable31"/>
        <w:tblW w:w="5000" w:type="pct"/>
        <w:tblLook w:val="06A0" w:firstRow="1" w:lastRow="0" w:firstColumn="1" w:lastColumn="0" w:noHBand="1" w:noVBand="1"/>
      </w:tblPr>
      <w:tblGrid>
        <w:gridCol w:w="5418"/>
        <w:gridCol w:w="1758"/>
        <w:gridCol w:w="1612"/>
      </w:tblGrid>
      <w:tr w:rsidR="00E53BEA" w:rsidRPr="00E53BEA" w:rsidTr="00E1761A">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3083" w:type="pct"/>
            <w:hideMark/>
          </w:tcPr>
          <w:p w:rsidR="00E1761A" w:rsidRPr="00E53BEA" w:rsidRDefault="00E1761A" w:rsidP="003A1150">
            <w:r w:rsidRPr="00E53BEA">
              <w:t>AKTIVNOSTI</w:t>
            </w:r>
          </w:p>
        </w:tc>
        <w:tc>
          <w:tcPr>
            <w:tcW w:w="1000" w:type="pct"/>
            <w:hideMark/>
          </w:tcPr>
          <w:p w:rsidR="00E1761A" w:rsidRPr="00E53BEA" w:rsidRDefault="00E1761A" w:rsidP="003A1150">
            <w:pPr>
              <w:cnfStyle w:val="100000000000" w:firstRow="1" w:lastRow="0" w:firstColumn="0" w:lastColumn="0" w:oddVBand="0" w:evenVBand="0" w:oddHBand="0" w:evenHBand="0" w:firstRowFirstColumn="0" w:firstRowLastColumn="0" w:lastRowFirstColumn="0" w:lastRowLastColumn="0"/>
            </w:pPr>
            <w:r w:rsidRPr="00E53BEA">
              <w:t>NOSITELJ AKTIVNOSTI</w:t>
            </w:r>
          </w:p>
        </w:tc>
        <w:tc>
          <w:tcPr>
            <w:tcW w:w="917" w:type="pct"/>
            <w:hideMark/>
          </w:tcPr>
          <w:p w:rsidR="00E1761A" w:rsidRPr="00E53BEA" w:rsidRDefault="00E1761A" w:rsidP="003A1150">
            <w:pPr>
              <w:cnfStyle w:val="100000000000" w:firstRow="1" w:lastRow="0" w:firstColumn="0" w:lastColumn="0" w:oddVBand="0" w:evenVBand="0" w:oddHBand="0" w:evenHBand="0" w:firstRowFirstColumn="0" w:firstRowLastColumn="0" w:lastRowFirstColumn="0" w:lastRowLastColumn="0"/>
            </w:pPr>
            <w:r w:rsidRPr="00E53BEA">
              <w:t>VRIJEME REALIZACIJE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xml:space="preserve">- Formiranje vijeća i raspodjela zaduženja </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rujan</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Izrada godišnjeg plana i programa rada vijeća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rujan</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Izrada i usuglašavanje nastavnih planova i programa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rujan</w:t>
            </w:r>
          </w:p>
        </w:tc>
      </w:tr>
      <w:tr w:rsidR="00E53BEA" w:rsidRPr="00E53BEA" w:rsidTr="00E1761A">
        <w:trPr>
          <w:trHeight w:val="2154"/>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Nastava iz izbornih predmeta, analogni digitalni sklopovi,  digitalna elektronika, računalne mreže i internet, automatsko vođenja procesa i računala u tehničkim sustavima, izvodi se u skladu s kurikulumom, te po  predviđenim operativnim planovima i programima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rujan</w:t>
            </w:r>
          </w:p>
        </w:tc>
      </w:tr>
      <w:tr w:rsidR="00E53BEA" w:rsidRPr="00E53BEA" w:rsidTr="00E1761A">
        <w:trPr>
          <w:trHeight w:val="850"/>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Utvrđivanje elemenata za ocjenjivanje, te usuglašavanje</w:t>
            </w:r>
          </w:p>
          <w:p w:rsidR="00E1761A" w:rsidRPr="00E53BEA" w:rsidRDefault="00E1761A" w:rsidP="003A1150">
            <w:r w:rsidRPr="00E53BEA">
              <w:t xml:space="preserve">  kriterija ocjenjivanja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rujan</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Utvrđivanje zaduženja vezanih za opremu i laboratorije</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rujan</w:t>
            </w:r>
          </w:p>
        </w:tc>
      </w:tr>
      <w:tr w:rsidR="00E53BEA" w:rsidRPr="00E53BEA" w:rsidTr="00E1761A">
        <w:trPr>
          <w:trHeight w:val="964"/>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Utvrđivanje plana rada u laboratoriju (sigurnosne mjere,</w:t>
            </w:r>
          </w:p>
          <w:p w:rsidR="00E1761A" w:rsidRPr="00E53BEA" w:rsidRDefault="00E1761A" w:rsidP="003A1150">
            <w:r w:rsidRPr="00E53BEA">
              <w:t xml:space="preserve">  pravila ponašanja i evidencija prisutnosti)</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rujan</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Osposobljavanje laboratorija i opreme za nastavni proces</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po dogovoru</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rujan</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Izrada plana stručnog usavršavanja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rujan</w:t>
            </w:r>
          </w:p>
        </w:tc>
      </w:tr>
      <w:tr w:rsidR="00E53BEA" w:rsidRPr="00E53BEA" w:rsidTr="00E1761A">
        <w:trPr>
          <w:trHeight w:val="90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Nabavka sredstava, opreme i literature potrebnih za normalno  odvijanje nastavnog procesa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po dogovoru</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početak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Ogledna predavanja i vježbe – posjet nastavi unutar vijeća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po dogovoru</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1020"/>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Nabavka literature, programa i opreme potrebne za održavanje  i modernizaciju laboratorija i lokalnih mreža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po dogovoru</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Održavanje laboratorija i školske informatičke infrastrukture</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po dogovoru</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kontinuirano</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Pohađanje stručnih seminara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Sudjelovanje u radu gradskog vijeća elektrotehnike</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voditelj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lastRenderedPageBreak/>
              <w:t>- Poslovi vezani uz provedbu državne mature</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Izvođenje nastave i laboratorijskih vježbi</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Planiranje i održavanje slobodnih aktivnosti</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prema zaduženju</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Analiza odgojno-obraz. postignuća učenika na kraju 1. polugod.</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siječanj</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Analiza realizacije nastavnih planova i programa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siječanj</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Pripremanje učenika za natjecanja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Poslovi organiz. i praćenja natjecanja na različitim razinama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Suradnja unutar vijeća, sa drugim vijećima, str. službama,  učenicima, roditeljima i institucijama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 xml:space="preserve">svi članovi vijeća </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kontinuirano</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Priprema i organizacija stručnih izleta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po dogovoru</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tijekom godine</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Analiza uspjeha naših učenika na natjecanjima, prijedlozi  poboljšanje</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lipanj</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Analiza realizacije nastavnih planova i programa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lipanj</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Popravni ispiti (pitanja, kriteriji, konzultacije)</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lipanj</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Dogovor o zaduženjima u sljedećoj školskoj godini</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srpanj</w:t>
            </w:r>
          </w:p>
        </w:tc>
      </w:tr>
      <w:tr w:rsidR="00E53BEA" w:rsidRPr="00E53BEA" w:rsidTr="00E1761A">
        <w:trPr>
          <w:trHeight w:val="90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xml:space="preserve">- Analiza odgojno-obrazovnih postignuća učenika na kraju </w:t>
            </w:r>
          </w:p>
          <w:p w:rsidR="00E1761A" w:rsidRPr="00E53BEA" w:rsidRDefault="00E1761A" w:rsidP="003A1150">
            <w:r w:rsidRPr="00E53BEA">
              <w:t xml:space="preserve">  nastavne godine</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srpanj</w:t>
            </w:r>
          </w:p>
        </w:tc>
      </w:tr>
      <w:tr w:rsidR="00E53BEA" w:rsidRPr="00E53BEA" w:rsidTr="00E1761A">
        <w:trPr>
          <w:trHeight w:val="567"/>
        </w:trPr>
        <w:tc>
          <w:tcPr>
            <w:cnfStyle w:val="001000000000" w:firstRow="0" w:lastRow="0" w:firstColumn="1" w:lastColumn="0" w:oddVBand="0" w:evenVBand="0" w:oddHBand="0" w:evenHBand="0" w:firstRowFirstColumn="0" w:firstRowLastColumn="0" w:lastRowFirstColumn="0" w:lastRowLastColumn="0"/>
            <w:tcW w:w="3083" w:type="pct"/>
            <w:hideMark/>
          </w:tcPr>
          <w:p w:rsidR="00E1761A" w:rsidRPr="00E53BEA" w:rsidRDefault="00E1761A" w:rsidP="003A1150">
            <w:r w:rsidRPr="00E53BEA">
              <w:t>- Analiza rada stručnog vijeća</w:t>
            </w:r>
          </w:p>
        </w:tc>
        <w:tc>
          <w:tcPr>
            <w:tcW w:w="1000"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rPr>
                <w:lang w:val="en-US"/>
              </w:rPr>
            </w:pPr>
            <w:r w:rsidRPr="00E53BEA">
              <w:t>svi članovi vijeća</w:t>
            </w:r>
          </w:p>
        </w:tc>
        <w:tc>
          <w:tcPr>
            <w:tcW w:w="917" w:type="pct"/>
            <w:hideMark/>
          </w:tcPr>
          <w:p w:rsidR="00E1761A" w:rsidRPr="00E53BEA" w:rsidRDefault="00E1761A" w:rsidP="003A1150">
            <w:pPr>
              <w:cnfStyle w:val="000000000000" w:firstRow="0" w:lastRow="0" w:firstColumn="0" w:lastColumn="0" w:oddVBand="0" w:evenVBand="0" w:oddHBand="0" w:evenHBand="0" w:firstRowFirstColumn="0" w:firstRowLastColumn="0" w:lastRowFirstColumn="0" w:lastRowLastColumn="0"/>
            </w:pPr>
            <w:r w:rsidRPr="00E53BEA">
              <w:t>srpanj</w:t>
            </w:r>
          </w:p>
        </w:tc>
      </w:tr>
    </w:tbl>
    <w:p w:rsidR="00E1761A" w:rsidRPr="00E53BEA" w:rsidRDefault="00E1761A" w:rsidP="003A1150"/>
    <w:p w:rsidR="00E1761A" w:rsidRPr="00E53BEA" w:rsidRDefault="00E1761A" w:rsidP="003A1150"/>
    <w:p w:rsidR="00E1761A" w:rsidRPr="00E53BEA" w:rsidRDefault="00E1761A" w:rsidP="003A1150"/>
    <w:p w:rsidR="00E1761A" w:rsidRPr="00E53BEA" w:rsidRDefault="00E1761A" w:rsidP="003A1150">
      <w:r w:rsidRPr="00E53BEA">
        <w:t>Voditelj stručnog vijeća elektrotehnike:</w:t>
      </w:r>
    </w:p>
    <w:p w:rsidR="00E1761A" w:rsidRPr="00E53BEA" w:rsidRDefault="00E1761A" w:rsidP="003A1150"/>
    <w:p w:rsidR="000047C3" w:rsidRDefault="00E1761A" w:rsidP="000047C3">
      <w:pPr>
        <w:rPr>
          <w:b/>
        </w:rPr>
      </w:pPr>
      <w:r w:rsidRPr="00E53BEA">
        <w:rPr>
          <w:b/>
        </w:rPr>
        <w:t xml:space="preserve">                                                                                             Marko Gradiček, mag.ing. inf. ko</w:t>
      </w:r>
      <w:bookmarkStart w:id="218" w:name="_Toc461536965"/>
      <w:bookmarkStart w:id="219" w:name="_Toc525541502"/>
      <w:bookmarkStart w:id="220" w:name="_Toc525541780"/>
      <w:r w:rsidR="000047C3">
        <w:rPr>
          <w:b/>
        </w:rPr>
        <w:t xml:space="preserve">m. teh.   </w:t>
      </w:r>
      <w:r w:rsidR="000047C3">
        <w:rPr>
          <w:b/>
        </w:rPr>
        <w:tab/>
      </w:r>
      <w:r w:rsidR="000047C3">
        <w:rPr>
          <w:b/>
        </w:rPr>
        <w:tab/>
      </w:r>
      <w:r w:rsidR="000047C3">
        <w:rPr>
          <w:b/>
        </w:rPr>
        <w:tab/>
      </w:r>
      <w:r w:rsidR="000047C3">
        <w:rPr>
          <w:b/>
        </w:rPr>
        <w:tab/>
        <w:t xml:space="preserve">           </w:t>
      </w:r>
    </w:p>
    <w:p w:rsidR="000047C3" w:rsidRDefault="000047C3" w:rsidP="000047C3">
      <w:pPr>
        <w:rPr>
          <w:b/>
        </w:rPr>
      </w:pPr>
    </w:p>
    <w:p w:rsidR="000047C3" w:rsidRDefault="000047C3" w:rsidP="000047C3">
      <w:pPr>
        <w:rPr>
          <w:b/>
        </w:rPr>
      </w:pPr>
    </w:p>
    <w:p w:rsidR="000047C3" w:rsidRDefault="000047C3" w:rsidP="000047C3">
      <w:pPr>
        <w:rPr>
          <w:b/>
        </w:rPr>
      </w:pPr>
    </w:p>
    <w:p w:rsidR="00B50DA7" w:rsidRDefault="00B50DA7" w:rsidP="000047C3">
      <w:pPr>
        <w:rPr>
          <w:b/>
        </w:rPr>
      </w:pPr>
    </w:p>
    <w:p w:rsidR="00A757D4" w:rsidRPr="000047C3" w:rsidRDefault="008F4298" w:rsidP="000047C3">
      <w:pPr>
        <w:rPr>
          <w:rStyle w:val="Neupadljivoisticanje"/>
          <w:b/>
          <w:i w:val="0"/>
          <w:iCs w:val="0"/>
        </w:rPr>
      </w:pPr>
      <w:r w:rsidRPr="00E53BEA">
        <w:rPr>
          <w:rStyle w:val="Neupadljivoisticanje"/>
          <w:rFonts w:cstheme="majorHAnsi"/>
          <w:i w:val="0"/>
          <w:sz w:val="22"/>
          <w:szCs w:val="22"/>
        </w:rPr>
        <w:lastRenderedPageBreak/>
        <w:t xml:space="preserve">3.5. </w:t>
      </w:r>
      <w:r w:rsidR="00A757D4" w:rsidRPr="00E53BEA">
        <w:rPr>
          <w:rStyle w:val="Neupadljivoisticanje"/>
          <w:rFonts w:cstheme="majorHAnsi"/>
          <w:i w:val="0"/>
          <w:sz w:val="22"/>
          <w:szCs w:val="22"/>
        </w:rPr>
        <w:t>GODIŠNJI PLAN  I  PROGRAM  RADA STRUČNOG VIJEĆA PRAKTIČNE NASTAVE</w:t>
      </w:r>
      <w:bookmarkEnd w:id="218"/>
      <w:bookmarkEnd w:id="219"/>
      <w:bookmarkEnd w:id="220"/>
    </w:p>
    <w:tbl>
      <w:tblPr>
        <w:tblStyle w:val="Obinatablica3"/>
        <w:tblW w:w="5000" w:type="pct"/>
        <w:tblLook w:val="0680" w:firstRow="0" w:lastRow="0" w:firstColumn="1" w:lastColumn="0" w:noHBand="1" w:noVBand="1"/>
      </w:tblPr>
      <w:tblGrid>
        <w:gridCol w:w="4971"/>
        <w:gridCol w:w="1492"/>
        <w:gridCol w:w="2325"/>
      </w:tblGrid>
      <w:tr w:rsidR="00E53BEA" w:rsidRPr="00930D16" w:rsidTr="004C11D1">
        <w:trPr>
          <w:trHeight w:val="575"/>
        </w:trPr>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AKTIVNOSTI</w:t>
            </w:r>
          </w:p>
        </w:tc>
        <w:tc>
          <w:tcPr>
            <w:tcW w:w="849" w:type="pct"/>
          </w:tcPr>
          <w:p w:rsidR="004C11D1" w:rsidRPr="00930D16"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rPr>
            </w:pPr>
          </w:p>
          <w:p w:rsidR="004C11D1" w:rsidRPr="00930D16"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4"/>
                <w:szCs w:val="24"/>
              </w:rPr>
            </w:pPr>
            <w:r w:rsidRPr="00930D16">
              <w:rPr>
                <w:rFonts w:asciiTheme="majorHAnsi" w:eastAsia="Calibri" w:hAnsiTheme="majorHAnsi" w:cstheme="majorHAnsi"/>
                <w:b/>
                <w:bCs/>
                <w:sz w:val="24"/>
                <w:szCs w:val="24"/>
              </w:rPr>
              <w:t>NOSITELJ AKTIVNOSTI</w:t>
            </w:r>
          </w:p>
        </w:tc>
        <w:tc>
          <w:tcPr>
            <w:tcW w:w="1323" w:type="pct"/>
          </w:tcPr>
          <w:p w:rsidR="004C11D1" w:rsidRPr="00930D16"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rPr>
            </w:pPr>
          </w:p>
          <w:p w:rsidR="004C11D1" w:rsidRPr="00930D16"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4"/>
                <w:szCs w:val="24"/>
              </w:rPr>
            </w:pPr>
            <w:r w:rsidRPr="00930D16">
              <w:rPr>
                <w:rFonts w:asciiTheme="majorHAnsi" w:eastAsia="Calibri" w:hAnsiTheme="majorHAnsi" w:cstheme="majorHAnsi"/>
                <w:b/>
                <w:bCs/>
                <w:sz w:val="24"/>
                <w:szCs w:val="24"/>
              </w:rPr>
              <w:t>VRIJEME REALIZACIJE</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Formiranje vijeća</w:t>
            </w:r>
          </w:p>
        </w:tc>
        <w:tc>
          <w:tcPr>
            <w:tcW w:w="849" w:type="pct"/>
            <w:hideMark/>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 xml:space="preserve"> 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rujan</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Izrada godišnjeg plana i programa rada vijeća za tekuću školsku godinu</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rujan</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Izrada i usklađivanje izvedbenih planova i programa rada za  tekuću školsku godinu</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rujan</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Dogovor o elementima za ocjenjivanje</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rujan</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Praćenje realizacije nastave i nastavnih planova i programa</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tijekom  godine</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Izrada popisa potrebnog alata i materijala za izradu radioničkih vježbi za tekuću školsku godinu</w:t>
            </w: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xml:space="preserve">   </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rujan</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Razmatranje potreba drugih vježbi za učilima koja bi mogla biti izrađena u sklopu radioničkih vježbi</w:t>
            </w: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xml:space="preserve">   </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rujan</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Posjeta drugim školama i upoznavanje s njihovim radom</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tijekom godine</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Nabavka novije stručne literature, stručnih časopisa</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rujan, listopad</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Upoznavanje s novim tehnologijama</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tijekom godine</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Analiza odabranih projekata i njihova primjena u nastavnom</w:t>
            </w: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xml:space="preserve">   procesu (natjecanja učenika)</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tijekom godine</w:t>
            </w:r>
          </w:p>
        </w:tc>
      </w:tr>
      <w:tr w:rsidR="00E53BEA" w:rsidRPr="00484A90" w:rsidTr="004C11D1">
        <w:trPr>
          <w:trHeight w:val="982"/>
        </w:trPr>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Koordinacija sudjelovanja na seminarima i stručnog usavršavanja profesora</w:t>
            </w: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xml:space="preserve">  </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tijekom godine</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-Završni radovi odabir tema za četvrte razrede         tekuće školske godine</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studeni</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Ogledna vježba, posjet nastavi unutar vijeća</w:t>
            </w: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Analiza, prijedlozi i primjedbe</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po dogovoru</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listopad, studeni, ožujak,travanj</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-kraj prvog obrazovnog razdoblja: analiza uspjeha i realizacija nastavnog plana i programa</w:t>
            </w: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-planovi za drugo polugodište, posebice pripreme za međužupanijsku izložbu inovacija u Ivanić gradu</w:t>
            </w:r>
          </w:p>
          <w:p w:rsidR="004C11D1" w:rsidRPr="00484A90" w:rsidRDefault="004C11D1" w:rsidP="003A1150">
            <w:pPr>
              <w:rPr>
                <w:rFonts w:asciiTheme="majorHAnsi" w:eastAsia="Times New Roman" w:hAnsiTheme="majorHAnsi" w:cstheme="majorHAnsi"/>
                <w:sz w:val="24"/>
                <w:szCs w:val="24"/>
              </w:rPr>
            </w:pP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prosinac</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Popravak nastavnih pomagala , uređenje učionica</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siječanj ,lipanj</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Daroviti učenici i zanimljivi radovi odabir projekata za natjecanja i smotre</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tijekom godine</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Održavanje nastavne opreme i nabavka nove</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tijekom godine</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Organizacija korištenja drugih prostora za izvođenje vježbi kao i  reorganizacija postojećeg prostora</w:t>
            </w: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xml:space="preserve">   </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tijekom godine</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Izložba najboljih završnih radova</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lipanj</w:t>
            </w: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tcPr>
          <w:p w:rsidR="004C11D1" w:rsidRPr="00484A90" w:rsidRDefault="004C11D1" w:rsidP="003A1150">
            <w:pPr>
              <w:rPr>
                <w:rFonts w:asciiTheme="majorHAnsi" w:eastAsia="Times New Roman" w:hAnsiTheme="majorHAnsi" w:cstheme="majorHAnsi"/>
                <w:sz w:val="24"/>
                <w:szCs w:val="24"/>
              </w:rPr>
            </w:pPr>
          </w:p>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 Analiza odgojno - obrazovnih postignuća učenika</w:t>
            </w:r>
          </w:p>
        </w:tc>
        <w:tc>
          <w:tcPr>
            <w:tcW w:w="849"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svi članovi vijeća</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lipanj</w:t>
            </w: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tc>
      </w:tr>
      <w:tr w:rsidR="00E53BEA" w:rsidRPr="00484A90" w:rsidTr="004C11D1">
        <w:tc>
          <w:tcPr>
            <w:cnfStyle w:val="001000000000" w:firstRow="0" w:lastRow="0" w:firstColumn="1" w:lastColumn="0" w:oddVBand="0" w:evenVBand="0" w:oddHBand="0" w:evenHBand="0" w:firstRowFirstColumn="0" w:firstRowLastColumn="0" w:lastRowFirstColumn="0" w:lastRowLastColumn="0"/>
            <w:tcW w:w="2828" w:type="pct"/>
            <w:hideMark/>
          </w:tcPr>
          <w:p w:rsidR="004C11D1" w:rsidRPr="00484A90" w:rsidRDefault="004C11D1" w:rsidP="003A1150">
            <w:pPr>
              <w:rPr>
                <w:rFonts w:asciiTheme="majorHAnsi" w:eastAsia="Calibri" w:hAnsiTheme="majorHAnsi" w:cstheme="majorHAnsi"/>
                <w:sz w:val="24"/>
                <w:szCs w:val="24"/>
              </w:rPr>
            </w:pPr>
            <w:r w:rsidRPr="00484A90">
              <w:rPr>
                <w:rFonts w:asciiTheme="majorHAnsi" w:eastAsia="Calibri" w:hAnsiTheme="majorHAnsi" w:cstheme="majorHAnsi"/>
                <w:sz w:val="24"/>
                <w:szCs w:val="24"/>
              </w:rPr>
              <w:t>-Pripreme oko sudjelovanja na izložbi „INOVA MLADI  2019“</w:t>
            </w:r>
          </w:p>
        </w:tc>
        <w:tc>
          <w:tcPr>
            <w:tcW w:w="849" w:type="pct"/>
            <w:hideMark/>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 xml:space="preserve">svi članovi vijeća   </w:t>
            </w:r>
          </w:p>
        </w:tc>
        <w:tc>
          <w:tcPr>
            <w:tcW w:w="1323" w:type="pct"/>
          </w:tcPr>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4"/>
                <w:szCs w:val="24"/>
              </w:rPr>
            </w:pPr>
            <w:r w:rsidRPr="00484A90">
              <w:rPr>
                <w:rFonts w:asciiTheme="majorHAnsi" w:eastAsia="Calibri" w:hAnsiTheme="majorHAnsi" w:cstheme="majorHAnsi"/>
                <w:bCs/>
                <w:sz w:val="24"/>
                <w:szCs w:val="24"/>
              </w:rPr>
              <w:t>ožujak,travanj</w:t>
            </w:r>
          </w:p>
          <w:p w:rsidR="004C11D1" w:rsidRPr="00484A90" w:rsidRDefault="004C11D1" w:rsidP="003A115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rPr>
            </w:pPr>
          </w:p>
        </w:tc>
      </w:tr>
    </w:tbl>
    <w:p w:rsidR="00B642BB" w:rsidRPr="00E53BEA" w:rsidRDefault="00B642BB" w:rsidP="003A1150"/>
    <w:p w:rsidR="00E1121B" w:rsidRPr="00E53BEA" w:rsidRDefault="004C11D1" w:rsidP="003A1150">
      <w:pPr>
        <w:rPr>
          <w:b/>
          <w:lang w:eastAsia="hr-HR"/>
        </w:rPr>
      </w:pPr>
      <w:bookmarkStart w:id="221" w:name="_Toc430545755"/>
      <w:bookmarkStart w:id="222" w:name="_Toc430549690"/>
      <w:bookmarkStart w:id="223" w:name="_Toc461536966"/>
      <w:bookmarkStart w:id="224" w:name="_Toc461537680"/>
      <w:bookmarkStart w:id="225" w:name="_Toc461538335"/>
      <w:bookmarkStart w:id="226" w:name="_Toc461538366"/>
      <w:bookmarkStart w:id="227" w:name="_Toc461538448"/>
      <w:bookmarkStart w:id="228" w:name="_Toc461538480"/>
      <w:r w:rsidRPr="00E53BEA">
        <w:rPr>
          <w:b/>
          <w:lang w:eastAsia="hr-HR"/>
        </w:rPr>
        <w:t>Voditelj praktičnog stručnog vijeća: Milan Titlić, ing.</w:t>
      </w:r>
    </w:p>
    <w:p w:rsidR="00BA2A77" w:rsidRDefault="00BA2A77" w:rsidP="005B1726">
      <w:pPr>
        <w:pStyle w:val="Naslov3"/>
        <w:rPr>
          <w:rFonts w:eastAsiaTheme="minorEastAsia"/>
          <w:lang w:eastAsia="hr-HR"/>
        </w:rPr>
      </w:pPr>
      <w:bookmarkStart w:id="229" w:name="_Toc525541503"/>
      <w:bookmarkStart w:id="230" w:name="_Toc525541781"/>
    </w:p>
    <w:p w:rsidR="00BA2A77" w:rsidRDefault="00BA2A77" w:rsidP="005B1726">
      <w:pPr>
        <w:pStyle w:val="Naslov3"/>
        <w:rPr>
          <w:rFonts w:eastAsiaTheme="minorEastAsia"/>
          <w:lang w:eastAsia="hr-HR"/>
        </w:rPr>
      </w:pPr>
    </w:p>
    <w:p w:rsidR="00BA2A77" w:rsidRDefault="00BA2A77" w:rsidP="005B1726">
      <w:pPr>
        <w:pStyle w:val="Naslov3"/>
        <w:rPr>
          <w:rFonts w:eastAsiaTheme="minorEastAsia"/>
          <w:lang w:eastAsia="hr-HR"/>
        </w:rPr>
      </w:pPr>
    </w:p>
    <w:p w:rsidR="00484A90" w:rsidRDefault="00484A90" w:rsidP="00484A90">
      <w:pPr>
        <w:rPr>
          <w:lang w:eastAsia="hr-HR"/>
        </w:rPr>
      </w:pPr>
    </w:p>
    <w:p w:rsidR="00484A90" w:rsidRPr="00484A90" w:rsidRDefault="00484A90" w:rsidP="00484A90">
      <w:pPr>
        <w:rPr>
          <w:lang w:eastAsia="hr-HR"/>
        </w:rPr>
      </w:pPr>
    </w:p>
    <w:p w:rsidR="00E1121B" w:rsidRPr="00484A90" w:rsidRDefault="00A757D4" w:rsidP="005B1726">
      <w:pPr>
        <w:pStyle w:val="Naslov3"/>
        <w:rPr>
          <w:rFonts w:eastAsiaTheme="minorEastAsia"/>
          <w:b/>
          <w:lang w:eastAsia="hr-HR"/>
        </w:rPr>
      </w:pPr>
      <w:bookmarkStart w:id="231" w:name="_Toc526159468"/>
      <w:r w:rsidRPr="00484A90">
        <w:rPr>
          <w:rFonts w:eastAsiaTheme="minorEastAsia"/>
          <w:b/>
          <w:lang w:eastAsia="hr-HR"/>
        </w:rPr>
        <w:lastRenderedPageBreak/>
        <w:t>PLAN STRUČNOG OSPOSOBLJAVANJA I USAVRŠAVANJA NASTAVNIKA</w:t>
      </w:r>
      <w:bookmarkEnd w:id="221"/>
      <w:bookmarkEnd w:id="222"/>
      <w:bookmarkEnd w:id="223"/>
      <w:bookmarkEnd w:id="224"/>
      <w:bookmarkEnd w:id="225"/>
      <w:bookmarkEnd w:id="226"/>
      <w:bookmarkEnd w:id="227"/>
      <w:bookmarkEnd w:id="228"/>
      <w:bookmarkEnd w:id="229"/>
      <w:bookmarkEnd w:id="230"/>
      <w:bookmarkEnd w:id="231"/>
    </w:p>
    <w:p w:rsidR="00A757D4" w:rsidRPr="00E53BEA" w:rsidRDefault="00A757D4" w:rsidP="003A1150">
      <w:pPr>
        <w:rPr>
          <w:rFonts w:eastAsia="Times New Roman"/>
          <w:b/>
          <w:bCs/>
          <w:i/>
          <w:iCs/>
          <w:lang w:bidi="en-US"/>
        </w:rPr>
      </w:pPr>
    </w:p>
    <w:p w:rsidR="00A757D4" w:rsidRPr="00E53BEA" w:rsidRDefault="00A757D4" w:rsidP="003A1150">
      <w:r w:rsidRPr="00E53BEA">
        <w:t xml:space="preserve">Temeljem članka 115. Zakona o odgoju i obrazovanju u osnovnoj i srednjoj školi nastavnici, stručni suradnici i ravnatelj škole imaju pravo i obvezu permanentno se stručno osposobljavati i usavršavati kroz programe koje odobrava nadležno Ministarstvo. </w:t>
      </w:r>
    </w:p>
    <w:p w:rsidR="00A757D4" w:rsidRPr="00E53BEA" w:rsidRDefault="00970DE6" w:rsidP="003A1150">
      <w:r w:rsidRPr="00E53BEA">
        <w:t>Programi</w:t>
      </w:r>
      <w:r w:rsidR="00A757D4" w:rsidRPr="00E53BEA">
        <w:t xml:space="preserve"> stručnog osposobljavanja i usavršavanja nastavnika planira</w:t>
      </w:r>
      <w:r w:rsidRPr="00E53BEA">
        <w:t>ju</w:t>
      </w:r>
      <w:r w:rsidR="00A757D4" w:rsidRPr="00E53BEA">
        <w:t xml:space="preserve"> se na seminarima i stručnim skupovima koje organizira Agencija za odgoj i obrazovanje,  </w:t>
      </w:r>
      <w:r w:rsidR="00A757D4" w:rsidRPr="00E53BEA">
        <w:rPr>
          <w:rFonts w:eastAsia="Times New Roman"/>
          <w:lang w:bidi="en-US"/>
        </w:rPr>
        <w:t xml:space="preserve">Agencija za strukovno obrazovanje i Ministarstvo znanosti, obrazovanja i športa te Srednja škola Jelkovec za svoje nastavnike na tematskim sjednicama Nastavničkog vijeća. </w:t>
      </w:r>
      <w:r w:rsidR="00A757D4" w:rsidRPr="00E53BEA">
        <w:t xml:space="preserve"> </w:t>
      </w:r>
    </w:p>
    <w:p w:rsidR="00A757D4" w:rsidRPr="00E53BEA" w:rsidRDefault="00A757D4" w:rsidP="003A1150">
      <w:r w:rsidRPr="00E53BEA">
        <w:t>Stručno osposobljavanje i usavršavanje nastavnika obuhvaća pojedinačno (individualno) i organizirano usavršavanje u području nastavnog rada, te pedagogije, psihologije, informacijsko-komunikacijskih tehnologija, s</w:t>
      </w:r>
      <w:r w:rsidR="00970DE6" w:rsidRPr="00E53BEA">
        <w:t xml:space="preserve">avjetodavnog rada, upravljanja </w:t>
      </w:r>
      <w:r w:rsidRPr="00E53BEA">
        <w:t xml:space="preserve">i drugih područja relevantnih za učinkovito i visokokvalitetno obavljanje odgojno-obrazovne djelatnosti u školi. </w:t>
      </w:r>
    </w:p>
    <w:p w:rsidR="00A757D4" w:rsidRPr="00E53BEA" w:rsidRDefault="00A757D4" w:rsidP="003A1150">
      <w:r w:rsidRPr="00E53BEA">
        <w:t>Svaki nastavnik je dužan voditi evidenciju o permanentnom stručnom usavršavanju u obrascu individualnog plana i program stručnog usa</w:t>
      </w:r>
      <w:r w:rsidR="00E1121B" w:rsidRPr="00E53BEA">
        <w:t>vršavanja za školsku godinu 2018. / 2019</w:t>
      </w:r>
      <w:r w:rsidRPr="00E53BEA">
        <w:t>. koju na kraju školske god</w:t>
      </w:r>
      <w:r w:rsidR="00970DE6" w:rsidRPr="00E53BEA">
        <w:t>ine predaje stručnoj suradnici</w:t>
      </w:r>
      <w:r w:rsidRPr="00E53BEA">
        <w:t xml:space="preserve"> pedagoginji.</w:t>
      </w:r>
    </w:p>
    <w:p w:rsidR="00A757D4" w:rsidRPr="00E53BEA" w:rsidRDefault="00A757D4" w:rsidP="003A1150">
      <w:pPr>
        <w:rPr>
          <w:rFonts w:eastAsia="Times New Roman"/>
          <w:lang w:bidi="en-US"/>
        </w:rPr>
      </w:pPr>
    </w:p>
    <w:p w:rsidR="00A757D4" w:rsidRPr="00E53BEA" w:rsidRDefault="00A757D4" w:rsidP="003A1150">
      <w:r w:rsidRPr="00E53BEA">
        <w:t>NAPOMENA:</w:t>
      </w:r>
    </w:p>
    <w:p w:rsidR="00A757D4" w:rsidRPr="00E53BEA" w:rsidRDefault="00A757D4" w:rsidP="003A1150">
      <w:r w:rsidRPr="00E53BEA">
        <w:t>Godišnji planovi i programi stručnog usavršavanja nastavnika dio su Godišnjeg plana i programa rada Srednje škole Jelkovec, a arhivirani  su u elektroničkom i papirnatom obliku u uredu pedagoginje.</w:t>
      </w:r>
    </w:p>
    <w:p w:rsidR="00A757D4" w:rsidRPr="00E53BEA" w:rsidRDefault="00A757D4" w:rsidP="003A1150">
      <w:pPr>
        <w:rPr>
          <w:rFonts w:eastAsia="Times New Roman"/>
          <w:b/>
          <w:bCs/>
          <w:i/>
          <w:iCs/>
          <w:lang w:bidi="en-US"/>
        </w:rPr>
      </w:pPr>
    </w:p>
    <w:p w:rsidR="00A757D4" w:rsidRPr="00E53BEA" w:rsidRDefault="00A757D4" w:rsidP="003A1150">
      <w:bookmarkStart w:id="232" w:name="_Toc430545756"/>
      <w:bookmarkStart w:id="233" w:name="_Toc430549691"/>
      <w:bookmarkStart w:id="234" w:name="_Toc461536967"/>
      <w:bookmarkStart w:id="235" w:name="_Toc461537681"/>
      <w:bookmarkStart w:id="236" w:name="_Toc461538336"/>
      <w:bookmarkStart w:id="237" w:name="_Toc461538367"/>
      <w:bookmarkStart w:id="238" w:name="_Toc461538449"/>
      <w:bookmarkStart w:id="239" w:name="_Toc461538481"/>
      <w:bookmarkStart w:id="240" w:name="_Toc525541504"/>
      <w:bookmarkStart w:id="241" w:name="_Toc525541782"/>
      <w:r w:rsidRPr="00E53BEA">
        <w:t>PODACI O OSTALIM AKTIVNOSTIMA U FUNKCIJI ODGOJNO-OBRAZOVNOG RADA I POSLOVANJA ŠKOLE</w:t>
      </w:r>
      <w:bookmarkEnd w:id="232"/>
      <w:bookmarkEnd w:id="233"/>
      <w:bookmarkEnd w:id="234"/>
      <w:bookmarkEnd w:id="235"/>
      <w:bookmarkEnd w:id="236"/>
      <w:bookmarkEnd w:id="237"/>
      <w:bookmarkEnd w:id="238"/>
      <w:bookmarkEnd w:id="239"/>
      <w:bookmarkEnd w:id="240"/>
      <w:bookmarkEnd w:id="241"/>
    </w:p>
    <w:p w:rsidR="00A757D4" w:rsidRPr="00E53BEA" w:rsidRDefault="00A757D4" w:rsidP="003A1150">
      <w:pPr>
        <w:rPr>
          <w:rStyle w:val="Jakoisticanje"/>
          <w:rFonts w:asciiTheme="majorHAnsi" w:eastAsiaTheme="majorEastAsia" w:hAnsiTheme="majorHAnsi" w:cstheme="majorHAnsi"/>
          <w:i w:val="0"/>
          <w:color w:val="auto"/>
          <w:u w:val="single"/>
        </w:rPr>
      </w:pPr>
    </w:p>
    <w:p w:rsidR="00A757D4" w:rsidRPr="00E53BEA" w:rsidRDefault="00A757D4" w:rsidP="003A1150">
      <w:pPr>
        <w:rPr>
          <w:rFonts w:eastAsia="Times New Roman"/>
          <w:bCs/>
          <w:iCs/>
          <w:lang w:bidi="en-US"/>
        </w:rPr>
      </w:pPr>
      <w:r w:rsidRPr="00E53BEA">
        <w:rPr>
          <w:rFonts w:eastAsia="Times New Roman"/>
          <w:bCs/>
          <w:iCs/>
          <w:lang w:bidi="en-US"/>
        </w:rPr>
        <w:t>Svi podaci iz naslova nalaze se u Školskom kurikulumu za školsku godinu 201</w:t>
      </w:r>
      <w:r w:rsidR="00E1121B" w:rsidRPr="00E53BEA">
        <w:rPr>
          <w:rFonts w:eastAsia="Times New Roman"/>
          <w:bCs/>
          <w:iCs/>
          <w:lang w:bidi="en-US"/>
        </w:rPr>
        <w:t>8</w:t>
      </w:r>
      <w:r w:rsidRPr="00E53BEA">
        <w:rPr>
          <w:rFonts w:eastAsia="Times New Roman"/>
          <w:bCs/>
          <w:iCs/>
          <w:lang w:bidi="en-US"/>
        </w:rPr>
        <w:t>./201</w:t>
      </w:r>
      <w:r w:rsidR="00E1121B" w:rsidRPr="00E53BEA">
        <w:rPr>
          <w:rFonts w:eastAsia="Times New Roman"/>
          <w:bCs/>
          <w:iCs/>
          <w:lang w:bidi="en-US"/>
        </w:rPr>
        <w:t>9</w:t>
      </w:r>
      <w:r w:rsidRPr="00E53BEA">
        <w:rPr>
          <w:rFonts w:eastAsia="Times New Roman"/>
          <w:bCs/>
          <w:iCs/>
          <w:lang w:bidi="en-US"/>
        </w:rPr>
        <w:t xml:space="preserve">. koji je donio Školski </w:t>
      </w:r>
      <w:r w:rsidR="00E1121B" w:rsidRPr="00E53BEA">
        <w:rPr>
          <w:rFonts w:eastAsia="Times New Roman"/>
          <w:bCs/>
          <w:iCs/>
          <w:lang w:bidi="en-US"/>
        </w:rPr>
        <w:t>odbor na sjednici krajem rujna 2018.</w:t>
      </w:r>
      <w:r w:rsidRPr="00E53BEA">
        <w:rPr>
          <w:rFonts w:eastAsia="Times New Roman"/>
          <w:bCs/>
          <w:iCs/>
          <w:lang w:bidi="en-US"/>
        </w:rPr>
        <w:t xml:space="preserve"> godine. Njime se plani</w:t>
      </w:r>
      <w:r w:rsidR="00673249" w:rsidRPr="00E53BEA">
        <w:rPr>
          <w:rFonts w:eastAsia="Times New Roman"/>
          <w:bCs/>
          <w:iCs/>
          <w:lang w:bidi="en-US"/>
        </w:rPr>
        <w:t>raju ove aktivnosti i programi:</w:t>
      </w:r>
    </w:p>
    <w:p w:rsidR="00A757D4" w:rsidRPr="00E53BEA" w:rsidRDefault="00A757D4" w:rsidP="003A1150">
      <w:pPr>
        <w:rPr>
          <w:bCs/>
          <w:iCs/>
        </w:rPr>
      </w:pPr>
      <w:r w:rsidRPr="00E53BEA">
        <w:rPr>
          <w:bCs/>
          <w:iCs/>
        </w:rPr>
        <w:t>izborna nastava</w:t>
      </w:r>
    </w:p>
    <w:p w:rsidR="00A757D4" w:rsidRPr="00E53BEA" w:rsidRDefault="00A757D4" w:rsidP="003A1150">
      <w:pPr>
        <w:rPr>
          <w:bCs/>
          <w:iCs/>
        </w:rPr>
      </w:pPr>
      <w:r w:rsidRPr="00E53BEA">
        <w:rPr>
          <w:bCs/>
          <w:iCs/>
        </w:rPr>
        <w:t>fakultativna nastava</w:t>
      </w:r>
    </w:p>
    <w:p w:rsidR="00A757D4" w:rsidRPr="00E53BEA" w:rsidRDefault="00A757D4" w:rsidP="003A1150">
      <w:pPr>
        <w:rPr>
          <w:bCs/>
          <w:iCs/>
        </w:rPr>
      </w:pPr>
      <w:r w:rsidRPr="00E53BEA">
        <w:rPr>
          <w:bCs/>
          <w:iCs/>
        </w:rPr>
        <w:t>dodatna nastava</w:t>
      </w:r>
    </w:p>
    <w:p w:rsidR="00A757D4" w:rsidRPr="00E53BEA" w:rsidRDefault="00A757D4" w:rsidP="003A1150">
      <w:pPr>
        <w:rPr>
          <w:bCs/>
          <w:iCs/>
        </w:rPr>
      </w:pPr>
      <w:r w:rsidRPr="00E53BEA">
        <w:rPr>
          <w:bCs/>
          <w:iCs/>
        </w:rPr>
        <w:t>dopunska nastava</w:t>
      </w:r>
    </w:p>
    <w:p w:rsidR="00A757D4" w:rsidRPr="00E53BEA" w:rsidRDefault="00A757D4" w:rsidP="003A1150">
      <w:pPr>
        <w:rPr>
          <w:bCs/>
          <w:iCs/>
        </w:rPr>
      </w:pPr>
      <w:r w:rsidRPr="00E53BEA">
        <w:rPr>
          <w:bCs/>
          <w:iCs/>
        </w:rPr>
        <w:t>izvannastavne aktivnosti</w:t>
      </w:r>
    </w:p>
    <w:p w:rsidR="00A757D4" w:rsidRPr="00E53BEA" w:rsidRDefault="00A757D4" w:rsidP="003A1150">
      <w:pPr>
        <w:rPr>
          <w:bCs/>
          <w:iCs/>
        </w:rPr>
      </w:pPr>
      <w:r w:rsidRPr="00E53BEA">
        <w:rPr>
          <w:bCs/>
          <w:iCs/>
        </w:rPr>
        <w:t>izvanučionička nastava</w:t>
      </w:r>
    </w:p>
    <w:p w:rsidR="00A757D4" w:rsidRPr="00E53BEA" w:rsidRDefault="00A757D4" w:rsidP="003A1150">
      <w:pPr>
        <w:rPr>
          <w:bCs/>
          <w:iCs/>
        </w:rPr>
      </w:pPr>
      <w:r w:rsidRPr="00E53BEA">
        <w:rPr>
          <w:bCs/>
          <w:iCs/>
        </w:rPr>
        <w:t>ostale odgojno-obrazovne aktivnosti i programi</w:t>
      </w:r>
    </w:p>
    <w:p w:rsidR="00A757D4" w:rsidRPr="00E53BEA" w:rsidRDefault="00A757D4" w:rsidP="003A1150">
      <w:pPr>
        <w:rPr>
          <w:rFonts w:eastAsia="Times New Roman"/>
          <w:bCs/>
          <w:iCs/>
          <w:lang w:bidi="en-US"/>
        </w:rPr>
      </w:pPr>
    </w:p>
    <w:p w:rsidR="00D372C9" w:rsidRPr="00E53BEA" w:rsidRDefault="00A757D4" w:rsidP="003A1150">
      <w:pPr>
        <w:rPr>
          <w:rFonts w:eastAsia="Times New Roman"/>
          <w:bCs/>
          <w:iCs/>
          <w:lang w:bidi="en-US"/>
        </w:rPr>
      </w:pPr>
      <w:r w:rsidRPr="00E53BEA">
        <w:rPr>
          <w:rFonts w:eastAsia="Times New Roman"/>
          <w:bCs/>
          <w:iCs/>
          <w:lang w:bidi="en-US"/>
        </w:rPr>
        <w:lastRenderedPageBreak/>
        <w:t>Za svaku aktivnost ili program utvrđeni su nositelji, ciljevi, način realizacije, vremenik, namjena, troškovnik i način vrednovanja. Zbog toga Školski kurikulum smatramo sastavnim dijelom Godišnj</w:t>
      </w:r>
      <w:r w:rsidR="00D372C9" w:rsidRPr="00E53BEA">
        <w:rPr>
          <w:rFonts w:eastAsia="Times New Roman"/>
          <w:bCs/>
          <w:iCs/>
          <w:lang w:bidi="en-US"/>
        </w:rPr>
        <w:t>eg plana i programa rada Škole.</w:t>
      </w:r>
    </w:p>
    <w:p w:rsidR="003D17E5" w:rsidRPr="00E53BEA" w:rsidRDefault="003D17E5" w:rsidP="003A1150">
      <w:pPr>
        <w:rPr>
          <w:rFonts w:eastAsia="Times New Roman"/>
          <w:bCs/>
          <w:iCs/>
          <w:lang w:bidi="en-US"/>
        </w:rPr>
      </w:pPr>
    </w:p>
    <w:p w:rsidR="008A7D2E" w:rsidRPr="00484A90" w:rsidRDefault="003F45A2" w:rsidP="005B1726">
      <w:pPr>
        <w:pStyle w:val="Naslov3"/>
        <w:rPr>
          <w:rFonts w:eastAsiaTheme="minorEastAsia"/>
          <w:b/>
          <w:lang w:eastAsia="hr-HR"/>
        </w:rPr>
      </w:pPr>
      <w:bookmarkStart w:id="242" w:name="_Toc461536968"/>
      <w:bookmarkStart w:id="243" w:name="_Toc461537682"/>
      <w:bookmarkStart w:id="244" w:name="_Toc525541505"/>
      <w:bookmarkStart w:id="245" w:name="_Toc525541783"/>
      <w:bookmarkStart w:id="246" w:name="_Toc526159469"/>
      <w:r w:rsidRPr="00484A90">
        <w:rPr>
          <w:rFonts w:eastAsiaTheme="minorEastAsia"/>
          <w:b/>
          <w:lang w:eastAsia="hr-HR"/>
        </w:rPr>
        <w:t>GODIŠNJI PLAN PRIHODA, PRIMITAKA, RASHODA</w:t>
      </w:r>
      <w:bookmarkStart w:id="247" w:name="_Toc461536969"/>
      <w:bookmarkStart w:id="248" w:name="_Toc461537683"/>
      <w:bookmarkEnd w:id="242"/>
      <w:bookmarkEnd w:id="243"/>
      <w:r w:rsidR="00D372C9" w:rsidRPr="00484A90">
        <w:rPr>
          <w:rFonts w:eastAsiaTheme="minorEastAsia"/>
          <w:b/>
          <w:lang w:eastAsia="hr-HR"/>
        </w:rPr>
        <w:t xml:space="preserve"> </w:t>
      </w:r>
      <w:r w:rsidRPr="00484A90">
        <w:rPr>
          <w:rFonts w:eastAsiaTheme="minorEastAsia"/>
          <w:b/>
          <w:lang w:eastAsia="hr-HR"/>
        </w:rPr>
        <w:t>I IZDATAKA ŠKOLE</w:t>
      </w:r>
      <w:bookmarkEnd w:id="244"/>
      <w:bookmarkEnd w:id="245"/>
      <w:bookmarkEnd w:id="246"/>
      <w:bookmarkEnd w:id="247"/>
      <w:bookmarkEnd w:id="248"/>
    </w:p>
    <w:p w:rsidR="008A7D2E" w:rsidRPr="00E53BEA" w:rsidRDefault="008A7D2E" w:rsidP="003A1150">
      <w:pPr>
        <w:rPr>
          <w:rFonts w:eastAsia="Times New Roman"/>
          <w:b/>
        </w:rPr>
      </w:pPr>
    </w:p>
    <w:p w:rsidR="003D17E5" w:rsidRPr="00E53BEA" w:rsidRDefault="003D17E5" w:rsidP="003A1150">
      <w:bookmarkStart w:id="249" w:name="_Toc337020678"/>
      <w:bookmarkStart w:id="250" w:name="_Toc461536971"/>
      <w:bookmarkStart w:id="251" w:name="_Toc461537684"/>
      <w:bookmarkStart w:id="252" w:name="_Toc461538337"/>
      <w:bookmarkStart w:id="253" w:name="_Toc461538368"/>
      <w:bookmarkStart w:id="254" w:name="_Toc461538450"/>
      <w:bookmarkStart w:id="255" w:name="_Toc461538482"/>
      <w:r w:rsidRPr="00E53BEA">
        <w:t>Škola kao proračunski korisnik radi Prijedlog financijskog plana prihoda i primitaka, po izvorima financiranja, te rashode i izdatke po vrstama raspoređenih po programima (članak 2. stavka 1., članak 16. stavka 1. i članak 28. stavka 1.  Zakona o proračunu, N.N. 87/08, 136/12, 15/15) i podzakonskim  aktima kojima se regulira provedba Zakona ponajprije Pravilnikom o proračunskim klasifikacijama i Pravilnikom o proračunskom računovodstvu i Računskom planu.</w:t>
      </w:r>
    </w:p>
    <w:p w:rsidR="003D17E5" w:rsidRPr="00E53BEA" w:rsidRDefault="003D17E5" w:rsidP="003A1150">
      <w:pPr>
        <w:rPr>
          <w:b/>
        </w:rPr>
      </w:pPr>
    </w:p>
    <w:p w:rsidR="003D17E5" w:rsidRPr="00E53BEA" w:rsidRDefault="003D17E5" w:rsidP="003A1150">
      <w:r w:rsidRPr="00E53BEA">
        <w:t>Srednja škola Jelkovec upisala je školske godine 2018./2019. u prve razrede nove učenike:</w:t>
      </w:r>
    </w:p>
    <w:p w:rsidR="003D17E5" w:rsidRPr="00E53BEA" w:rsidRDefault="003D17E5" w:rsidP="003A1150"/>
    <w:p w:rsidR="003D17E5" w:rsidRPr="00E53BEA" w:rsidRDefault="003D17E5" w:rsidP="003A1150">
      <w:r w:rsidRPr="00E53BEA">
        <w:t>ELEKTROTEHNIČAR – 1 razredni odjel</w:t>
      </w:r>
    </w:p>
    <w:p w:rsidR="003D17E5" w:rsidRPr="00E53BEA" w:rsidRDefault="003D17E5" w:rsidP="003A1150"/>
    <w:p w:rsidR="003D17E5" w:rsidRPr="00E53BEA" w:rsidRDefault="003D17E5" w:rsidP="003A1150">
      <w:r w:rsidRPr="00E53BEA">
        <w:t>TEHNIČAR ZA RAČUNALSTVO – 3 razredna odjela</w:t>
      </w:r>
    </w:p>
    <w:p w:rsidR="003D17E5" w:rsidRPr="00E53BEA" w:rsidRDefault="003D17E5" w:rsidP="003A1150"/>
    <w:p w:rsidR="003D17E5" w:rsidRPr="00E53BEA" w:rsidRDefault="003D17E5" w:rsidP="003A1150">
      <w:r w:rsidRPr="00E53BEA">
        <w:t>TEHNIČAR ZA ELEKTRONIKU  - 1  razredni odjel</w:t>
      </w:r>
    </w:p>
    <w:p w:rsidR="003D17E5" w:rsidRPr="00E53BEA" w:rsidRDefault="003D17E5" w:rsidP="003A1150"/>
    <w:p w:rsidR="003D17E5" w:rsidRPr="00E53BEA" w:rsidRDefault="003D17E5" w:rsidP="003A1150">
      <w:r w:rsidRPr="00E53BEA">
        <w:t>tako da škola ima 20 razrednih odjela i 487  učenika.</w:t>
      </w:r>
    </w:p>
    <w:p w:rsidR="003D17E5" w:rsidRPr="00E53BEA" w:rsidRDefault="003D17E5" w:rsidP="003A1150"/>
    <w:p w:rsidR="003D17E5" w:rsidRPr="00E53BEA" w:rsidRDefault="003D17E5" w:rsidP="003A1150">
      <w:r w:rsidRPr="00E53BEA">
        <w:tab/>
        <w:t xml:space="preserve">U školi je zaposleno 60 zaposlenika. Prema organizacijskom ustrojstvu škola je proračunski korisnik. Financira se iz državnog proračuna Republike Hrvatske (nadležno ministarstvo), ali i iz nadležnog lokalnog proračuna (Grad Zagreb). Temeljem čl. </w:t>
      </w:r>
      <w:smartTag w:uri="urn:schemas-microsoft-com:office:smarttags" w:element="metricconverter">
        <w:smartTagPr>
          <w:attr w:name="ProductID" w:val="63. a"/>
        </w:smartTagPr>
        <w:r w:rsidRPr="00E53BEA">
          <w:t>63. a</w:t>
        </w:r>
      </w:smartTag>
      <w:r w:rsidRPr="00E53BEA">
        <w:t xml:space="preserve"> stavka 2 Zakona o financiranju jedinica lokalne i područne samouprave škola se financira iz lokalnog proračuna za materijalne i financijske rashode, kao i za rashode nefinancijske imovine. Rashodi za zaposlene financiraju se iz državnog proračuna RH putem sustava Državne riznice, na osnovu Smjernica Vlade Republike Hrvatske i Uputa za izradu proračuna temeljenim na ekonomskoj</w:t>
      </w:r>
      <w:r w:rsidR="000047C3">
        <w:t xml:space="preserve"> i fiskalnoj politici.</w:t>
      </w:r>
    </w:p>
    <w:p w:rsidR="003D17E5" w:rsidRPr="000047C3" w:rsidRDefault="000047C3" w:rsidP="000047C3">
      <w:pPr>
        <w:pStyle w:val="Podnaslov"/>
        <w:rPr>
          <w:color w:val="auto"/>
        </w:rPr>
      </w:pPr>
      <w:r>
        <w:rPr>
          <w:color w:val="auto"/>
        </w:rPr>
        <w:t>RASHODI ZA ZAPOSLENE:</w:t>
      </w:r>
    </w:p>
    <w:p w:rsidR="003D17E5" w:rsidRPr="00E53BEA" w:rsidRDefault="003D17E5" w:rsidP="003A1150">
      <w:r w:rsidRPr="00E53BEA">
        <w:t>OSNOVNA PLAĆA I DODACI NA PLAĆU</w:t>
      </w:r>
    </w:p>
    <w:p w:rsidR="003D17E5" w:rsidRPr="00E53BEA" w:rsidRDefault="003D17E5" w:rsidP="003A1150"/>
    <w:p w:rsidR="003D17E5" w:rsidRPr="00E53BEA" w:rsidRDefault="003D17E5" w:rsidP="003A1150">
      <w:r w:rsidRPr="00E53BEA">
        <w:lastRenderedPageBreak/>
        <w:t>Osnovna bruto plaća je umnožak koeficijenta složenosti radnog mjesta na koje je zaposlenik raspoređen i osnovice za izračun plaće, uvećan 0,5 % za svaku navršenu godinu radnog staža.</w:t>
      </w:r>
    </w:p>
    <w:p w:rsidR="003D17E5" w:rsidRPr="00E53BEA" w:rsidRDefault="003D17E5" w:rsidP="003A1150">
      <w:r w:rsidRPr="00E53BEA">
        <w:t>Dodaci na osnovnu plaću su dodaci za uspješnost na radu, dodaci za otežane uvjete rada, dodaci za posebne uvjete rada, položajni dodaci i uvećanje plaće.</w:t>
      </w:r>
    </w:p>
    <w:p w:rsidR="003D17E5" w:rsidRPr="00E53BEA" w:rsidRDefault="003D17E5" w:rsidP="003A1150"/>
    <w:p w:rsidR="003D17E5" w:rsidRPr="00E53BEA" w:rsidRDefault="003D17E5" w:rsidP="003A1150">
      <w:r w:rsidRPr="00E53BEA">
        <w:t>Sredstva za plaće i ostala materijalna prava zaposlenika u školi osiguravaju se sukladno odredbama Zakona o plaćama službenika i namještenika u javnim službama i Uredbe o nazivima radnih mjesta i koeficijentima složenosti poslova u javnim službama (N.N. broj 25/13, 72/13, 151/13, 9/14, 40/14, 51/14, 77/14, 83/14, 87/14, 120/14, 147/14, 151/14.).</w:t>
      </w:r>
    </w:p>
    <w:p w:rsidR="003D17E5" w:rsidRPr="00E53BEA" w:rsidRDefault="003D17E5" w:rsidP="005B1726">
      <w:pPr>
        <w:pStyle w:val="Podnaslov"/>
        <w:rPr>
          <w:color w:val="auto"/>
        </w:rPr>
      </w:pPr>
    </w:p>
    <w:p w:rsidR="003D17E5" w:rsidRPr="00E53BEA" w:rsidRDefault="003D17E5" w:rsidP="005B1726">
      <w:pPr>
        <w:pStyle w:val="Podnaslov"/>
        <w:rPr>
          <w:color w:val="auto"/>
        </w:rPr>
      </w:pPr>
      <w:r w:rsidRPr="00E53BEA">
        <w:rPr>
          <w:color w:val="auto"/>
        </w:rPr>
        <w:t>OSTALA MATERIJALNA PRAVA ZAPOSLENIKA</w:t>
      </w:r>
    </w:p>
    <w:p w:rsidR="003D17E5" w:rsidRPr="00E53BEA" w:rsidRDefault="003D17E5" w:rsidP="003A1150"/>
    <w:p w:rsidR="003D17E5" w:rsidRPr="00E53BEA" w:rsidRDefault="003D17E5" w:rsidP="003A1150">
      <w:r w:rsidRPr="00E53BEA">
        <w:t>Sredstva za isplatu materijalnih prava zaposlenika, Ministarstvo znanosti, obrazovanja i športa osigurava u skladu sa Zakonom o izvršavanju državnog proračuna Republike Hrvatske i prema zaključenom Kolektivnom ugovoru između Vlade Republike Hrvatske i sindikata i to:</w:t>
      </w:r>
    </w:p>
    <w:p w:rsidR="003D17E5" w:rsidRPr="00E53BEA" w:rsidRDefault="003D17E5" w:rsidP="003A1150"/>
    <w:p w:rsidR="003D17E5" w:rsidRPr="00E53BEA" w:rsidRDefault="003D17E5" w:rsidP="003A1150">
      <w:r w:rsidRPr="00E53BEA">
        <w:t>rad iznad pedagoške norme</w:t>
      </w:r>
    </w:p>
    <w:p w:rsidR="003D17E5" w:rsidRPr="00E53BEA" w:rsidRDefault="003D17E5" w:rsidP="003A1150">
      <w:r w:rsidRPr="00E53BEA">
        <w:t>smjenski rad</w:t>
      </w:r>
    </w:p>
    <w:p w:rsidR="003D17E5" w:rsidRPr="00E53BEA" w:rsidRDefault="003D17E5" w:rsidP="003A1150">
      <w:r w:rsidRPr="00E53BEA">
        <w:t>otpremnine pri odlasku u mirovinu</w:t>
      </w:r>
    </w:p>
    <w:p w:rsidR="003D17E5" w:rsidRPr="00E53BEA" w:rsidRDefault="003D17E5" w:rsidP="003A1150">
      <w:r w:rsidRPr="00E53BEA">
        <w:t>razne pomoći (smrt zaposlenika, elementarne nepogode, duže bolovanje od 90 dana, medicinska pomagala, invalidnost djece...)</w:t>
      </w:r>
    </w:p>
    <w:p w:rsidR="003D17E5" w:rsidRPr="00E53BEA" w:rsidRDefault="003D17E5" w:rsidP="003A1150">
      <w:r w:rsidRPr="00E53BEA">
        <w:t>jubilarne nagrade</w:t>
      </w:r>
    </w:p>
    <w:p w:rsidR="003D17E5" w:rsidRPr="00E53BEA" w:rsidRDefault="003D17E5" w:rsidP="003A1150">
      <w:r w:rsidRPr="00E53BEA">
        <w:t>božićnica</w:t>
      </w:r>
    </w:p>
    <w:p w:rsidR="003D17E5" w:rsidRPr="00E53BEA" w:rsidRDefault="003D17E5" w:rsidP="003A1150">
      <w:r w:rsidRPr="00E53BEA">
        <w:t>regres za korištenje godišnjeg odmora</w:t>
      </w:r>
    </w:p>
    <w:p w:rsidR="003D17E5" w:rsidRPr="00E53BEA" w:rsidRDefault="003D17E5" w:rsidP="003A1150">
      <w:r w:rsidRPr="00E53BEA">
        <w:t>dar djetetu do 15-e godine starosti</w:t>
      </w:r>
    </w:p>
    <w:p w:rsidR="003D17E5" w:rsidRPr="00E53BEA" w:rsidRDefault="003D17E5" w:rsidP="003A1150">
      <w:r w:rsidRPr="00E53BEA">
        <w:t>mentorstvo na maturama, završnim i pripravničkim ispitima</w:t>
      </w:r>
    </w:p>
    <w:p w:rsidR="003D17E5" w:rsidRPr="00E53BEA" w:rsidRDefault="003D17E5" w:rsidP="003A1150">
      <w:r w:rsidRPr="00E53BEA">
        <w:t>rad subotom</w:t>
      </w:r>
    </w:p>
    <w:p w:rsidR="003D17E5" w:rsidRPr="00E53BEA" w:rsidRDefault="00484A90" w:rsidP="003A1150">
      <w:r>
        <w:t>rad nedjeljom</w:t>
      </w:r>
    </w:p>
    <w:p w:rsidR="003D17E5" w:rsidRPr="00E53BEA" w:rsidRDefault="003D17E5" w:rsidP="003A1150">
      <w:r w:rsidRPr="00E53BEA">
        <w:t>Sporazum o osnovici za plaću zaključuje se između Vlade Republike Hrvatske i Nezavisnog sindikata zaposlenih u srednj</w:t>
      </w:r>
      <w:r w:rsidR="00484A90">
        <w:t>em školstvu Republike Hrvatske.</w:t>
      </w:r>
    </w:p>
    <w:p w:rsidR="003D17E5" w:rsidRPr="00E53BEA" w:rsidRDefault="003D17E5" w:rsidP="003A1150">
      <w:r w:rsidRPr="00E53BEA">
        <w:lastRenderedPageBreak/>
        <w:t>U Proračunu Grada Zagreba (Sl. glasnik Grada Zagreba broj 27/31.12.2014.) osiguravaju se sredstvima za financiranje Škola prema kriteriju</w:t>
      </w:r>
      <w:r w:rsidR="00484A90">
        <w:t xml:space="preserve"> opsega djelatnosti škole i to:</w:t>
      </w:r>
    </w:p>
    <w:p w:rsidR="003D17E5" w:rsidRPr="00E53BEA" w:rsidRDefault="003D17E5" w:rsidP="003A1150">
      <w:r w:rsidRPr="00E53BEA">
        <w:t>prema kriteri</w:t>
      </w:r>
      <w:r w:rsidR="00484A90">
        <w:t>ju opsega djelatnosti škole za:</w:t>
      </w:r>
    </w:p>
    <w:p w:rsidR="003D17E5" w:rsidRPr="00E53BEA" w:rsidRDefault="003D17E5" w:rsidP="003A1150">
      <w:r w:rsidRPr="00E53BEA">
        <w:t>usluge tekućeg, investicijskog i hitnog održavanja školskog prostora i opreme</w:t>
      </w:r>
    </w:p>
    <w:p w:rsidR="003D17E5" w:rsidRPr="00E53BEA" w:rsidRDefault="003D17E5" w:rsidP="003A1150">
      <w:r w:rsidRPr="00E53BEA">
        <w:t>redovito propisane kontrole instalacija i postrojenja, te uklanjanje nedostataka koje su utvrdile ovlaštene pravne osobe</w:t>
      </w:r>
    </w:p>
    <w:p w:rsidR="003D17E5" w:rsidRPr="00E53BEA" w:rsidRDefault="003D17E5" w:rsidP="003A1150">
      <w:r w:rsidRPr="00E53BEA">
        <w:t>financijske rashode</w:t>
      </w:r>
    </w:p>
    <w:p w:rsidR="003D17E5" w:rsidRPr="00E53BEA" w:rsidRDefault="003D17E5" w:rsidP="003A1150">
      <w:r w:rsidRPr="00E53BEA">
        <w:t>financiranje nastavnog materijal</w:t>
      </w:r>
      <w:r w:rsidR="00484A90">
        <w:t>a za učenike tehničkog programa</w:t>
      </w:r>
    </w:p>
    <w:p w:rsidR="00484A90" w:rsidRDefault="00484A90" w:rsidP="003A1150"/>
    <w:p w:rsidR="003D17E5" w:rsidRPr="00E53BEA" w:rsidRDefault="003D17E5" w:rsidP="003A1150">
      <w:r w:rsidRPr="00E53BEA">
        <w:t>prema kriteriju stvarnog troška:</w:t>
      </w:r>
    </w:p>
    <w:p w:rsidR="003D17E5" w:rsidRPr="00E53BEA" w:rsidRDefault="003D17E5" w:rsidP="003A1150"/>
    <w:p w:rsidR="003D17E5" w:rsidRPr="00E53BEA" w:rsidRDefault="003D17E5" w:rsidP="003A1150">
      <w:r w:rsidRPr="00E53BEA">
        <w:t>naknada za prijevoz zaposlenika za dolazak i odlazak s posla</w:t>
      </w:r>
    </w:p>
    <w:p w:rsidR="003D17E5" w:rsidRPr="00E53BEA" w:rsidRDefault="003D17E5" w:rsidP="003A1150">
      <w:r w:rsidRPr="00E53BEA">
        <w:t>energiju (zagrijavanje, rasvjeta)</w:t>
      </w:r>
    </w:p>
    <w:p w:rsidR="003D17E5" w:rsidRPr="00E53BEA" w:rsidRDefault="003D17E5" w:rsidP="003A1150">
      <w:r w:rsidRPr="00E53BEA">
        <w:t xml:space="preserve">sistematski i zdravstveni pregledi </w:t>
      </w:r>
    </w:p>
    <w:p w:rsidR="003D17E5" w:rsidRPr="00E53BEA" w:rsidRDefault="003D17E5" w:rsidP="003A1150">
      <w:r w:rsidRPr="00E53BEA">
        <w:t>naknada za sjednice Školskog odbora</w:t>
      </w:r>
    </w:p>
    <w:p w:rsidR="003D17E5" w:rsidRPr="00E53BEA" w:rsidRDefault="003D17E5" w:rsidP="003A1150"/>
    <w:p w:rsidR="003D17E5" w:rsidRPr="00E53BEA" w:rsidRDefault="003D17E5" w:rsidP="003A1150">
      <w:r w:rsidRPr="00E53BEA">
        <w:t>rashodi za nabavu nefinancijske imovine i dodatna ulaganja u nefinancijsku imovinu</w:t>
      </w:r>
    </w:p>
    <w:p w:rsidR="003D17E5" w:rsidRPr="00E53BEA" w:rsidRDefault="003D17E5" w:rsidP="003A1150"/>
    <w:p w:rsidR="003D17E5" w:rsidRPr="00E53BEA" w:rsidRDefault="003D17E5" w:rsidP="003A1150">
      <w:r w:rsidRPr="00E53BEA">
        <w:t>knjige za školsku knjižnicu</w:t>
      </w:r>
    </w:p>
    <w:p w:rsidR="003D17E5" w:rsidRPr="00E53BEA" w:rsidRDefault="003D17E5" w:rsidP="003A1150">
      <w:r w:rsidRPr="00E53BEA">
        <w:t>AV građa</w:t>
      </w:r>
    </w:p>
    <w:p w:rsidR="003D17E5" w:rsidRPr="00E53BEA" w:rsidRDefault="003D17E5" w:rsidP="003A1150">
      <w:r w:rsidRPr="00E53BEA">
        <w:t>nastavna sredstva i pomagala</w:t>
      </w:r>
    </w:p>
    <w:p w:rsidR="003D17E5" w:rsidRPr="00E53BEA" w:rsidRDefault="003D17E5" w:rsidP="003A1150">
      <w:r w:rsidRPr="00E53BEA">
        <w:t>školski namještaj</w:t>
      </w:r>
    </w:p>
    <w:p w:rsidR="004C11D1" w:rsidRDefault="004C11D1" w:rsidP="003A1150"/>
    <w:p w:rsidR="00484A90" w:rsidRDefault="00484A90" w:rsidP="003A1150"/>
    <w:p w:rsidR="00484A90" w:rsidRPr="00E53BEA" w:rsidRDefault="00484A90" w:rsidP="003A1150"/>
    <w:p w:rsidR="003D17E5" w:rsidRPr="00E53BEA" w:rsidRDefault="003D17E5" w:rsidP="005B1726">
      <w:pPr>
        <w:pStyle w:val="Podnaslov"/>
        <w:rPr>
          <w:color w:val="auto"/>
        </w:rPr>
      </w:pPr>
      <w:r w:rsidRPr="00E53BEA">
        <w:rPr>
          <w:color w:val="auto"/>
        </w:rPr>
        <w:t>PRIHODI OD OBAVLJANJA POSLOVA VLASTITE DJELATNOSTI</w:t>
      </w:r>
    </w:p>
    <w:p w:rsidR="003D17E5" w:rsidRPr="00E53BEA" w:rsidRDefault="003D17E5" w:rsidP="003A1150">
      <w:pPr>
        <w:rPr>
          <w:u w:val="single"/>
        </w:rPr>
      </w:pPr>
    </w:p>
    <w:p w:rsidR="003D17E5" w:rsidRPr="00E53BEA" w:rsidRDefault="003D17E5" w:rsidP="003A1150">
      <w:r w:rsidRPr="00E53BEA">
        <w:t>Škola ima prihoda od obavljanja poslova vlastite djelatnosti (najam prostora) i  koriste se prema financijskom planu, a za poboljšanje kvalitete rada škole.</w:t>
      </w:r>
    </w:p>
    <w:p w:rsidR="000047C3" w:rsidRPr="00E53BEA" w:rsidRDefault="000047C3" w:rsidP="003A1150"/>
    <w:p w:rsidR="003D17E5" w:rsidRPr="00E53BEA" w:rsidRDefault="003D17E5" w:rsidP="003A1150">
      <w:r w:rsidRPr="00E53BEA">
        <w:t xml:space="preserve">PLAN INVESTICIJA U ŠKOLSKOJ GODINI 2018./2019. </w:t>
      </w:r>
    </w:p>
    <w:p w:rsidR="003D17E5" w:rsidRPr="00E53BEA" w:rsidRDefault="003D17E5" w:rsidP="003A1150"/>
    <w:p w:rsidR="003D17E5" w:rsidRPr="00E53BEA" w:rsidRDefault="003D17E5" w:rsidP="003A1150">
      <w:r w:rsidRPr="00E53BEA">
        <w:tab/>
        <w:t>U ovoj školskoj godini planiramo iz ostvarenih vlastitih prihoda, iz redovnih sredstava za financiranje materijalnih rashoda, te realiziranih zahtjeva upućenih Gradu i Ministarstvu izvršiti:</w:t>
      </w:r>
    </w:p>
    <w:p w:rsidR="003D17E5" w:rsidRPr="00E53BEA" w:rsidRDefault="003D17E5" w:rsidP="003A1150"/>
    <w:p w:rsidR="003D17E5" w:rsidRPr="00E53BEA" w:rsidRDefault="003D17E5" w:rsidP="003A1150">
      <w:r w:rsidRPr="00E53BEA">
        <w:t>nabava nastavne opreme</w:t>
      </w:r>
    </w:p>
    <w:p w:rsidR="003D17E5" w:rsidRPr="00E53BEA" w:rsidRDefault="003D17E5" w:rsidP="003A1150">
      <w:r w:rsidRPr="00E53BEA">
        <w:t>nabava namještaja i športskih rekvizita</w:t>
      </w:r>
    </w:p>
    <w:p w:rsidR="003D17E5" w:rsidRPr="00E53BEA" w:rsidRDefault="003D17E5" w:rsidP="003A1150">
      <w:r w:rsidRPr="00E53BEA">
        <w:t>investicij</w:t>
      </w:r>
      <w:r w:rsidR="00484A90">
        <w:t>sko održavanje (prema žurnosti)</w:t>
      </w:r>
    </w:p>
    <w:p w:rsidR="003D17E5" w:rsidRDefault="003D17E5" w:rsidP="003A1150">
      <w:r w:rsidRPr="00E53BEA">
        <w:t>Realizacija ovog plana ovisna je o financijskim mogućnostima škole, te dinamici p</w:t>
      </w:r>
      <w:r w:rsidR="000047C3">
        <w:t>riliva sredstava na Ž.R. škole.</w:t>
      </w:r>
    </w:p>
    <w:p w:rsidR="00484A90" w:rsidRPr="00E53BEA" w:rsidRDefault="00484A90" w:rsidP="003A1150"/>
    <w:p w:rsidR="003D17E5" w:rsidRPr="00E53BEA" w:rsidRDefault="004C11D1" w:rsidP="005B1726">
      <w:pPr>
        <w:pStyle w:val="Podnaslov"/>
        <w:rPr>
          <w:color w:val="auto"/>
        </w:rPr>
      </w:pPr>
      <w:r w:rsidRPr="00E53BEA">
        <w:rPr>
          <w:color w:val="auto"/>
        </w:rPr>
        <w:t>KAPITALNI IZDACI</w:t>
      </w:r>
    </w:p>
    <w:p w:rsidR="003D17E5" w:rsidRPr="00E53BEA" w:rsidRDefault="003D17E5" w:rsidP="003A1150">
      <w:r w:rsidRPr="00E53BEA">
        <w:tab/>
        <w:t xml:space="preserve">Izmjenom Zakona o odgoju i obrazovanju u osnovnoj i srednjoj školi (N.N. 59/01, 87/08, 86/09, 92/10, 105/10 Ispr., 90/11, 16/12, 86/12 94/13, 152/14) utvrđen je sustav osiguravanja sredstva za kapitalne izdatke (kapitalni projekti, investicijsko održavanje, investicijsko opremanje, nabava nastavnih sredstava i pomagala). Sredstva se osiguravaju državnim proračunom ili </w:t>
      </w:r>
      <w:r w:rsidR="004C11D1" w:rsidRPr="00E53BEA">
        <w:t>u proračunu županije i gradova.</w:t>
      </w:r>
    </w:p>
    <w:p w:rsidR="003D17E5" w:rsidRPr="00E53BEA" w:rsidRDefault="003D17E5" w:rsidP="003A1150">
      <w:r w:rsidRPr="00E53BEA">
        <w:tab/>
        <w:t xml:space="preserve">U državnom proračunu se osiguravaju sredstva za nabavu informatičke opreme, školske lektire, te naslova referentnih zbirki, a sve ostalo </w:t>
      </w:r>
      <w:r w:rsidR="004C11D1" w:rsidRPr="00E53BEA">
        <w:t>u proračunu županija i gradova.</w:t>
      </w:r>
    </w:p>
    <w:p w:rsidR="004C11D1" w:rsidRPr="000047C3" w:rsidRDefault="003D17E5" w:rsidP="003A1150">
      <w:r w:rsidRPr="00E53BEA">
        <w:tab/>
        <w:t>Godišnji financijski plan prihoda i rashoda škole</w:t>
      </w:r>
      <w:r w:rsidR="00B91A6D" w:rsidRPr="00E53BEA">
        <w:t xml:space="preserve"> za 2017</w:t>
      </w:r>
      <w:r w:rsidRPr="00E53BEA">
        <w:t>. godinu usvojen je na sjednici Školskog odbo</w:t>
      </w:r>
      <w:r w:rsidR="00B91A6D" w:rsidRPr="00E53BEA">
        <w:t>ra 26.10.2017. godine, a za 2018</w:t>
      </w:r>
      <w:r w:rsidRPr="00E53BEA">
        <w:t>. godinu bit će izrađen i ponuđen na usvaj</w:t>
      </w:r>
      <w:r w:rsidR="00B91A6D" w:rsidRPr="00E53BEA">
        <w:t>anje Školskom odboru krajem 2018</w:t>
      </w:r>
      <w:r w:rsidR="000047C3">
        <w:t>. godine.</w:t>
      </w:r>
    </w:p>
    <w:p w:rsidR="00BA2A77" w:rsidRDefault="00BA2A77" w:rsidP="000047C3">
      <w:pPr>
        <w:pStyle w:val="Naslov3"/>
        <w:rPr>
          <w:rFonts w:eastAsiaTheme="minorEastAsia"/>
          <w:lang w:eastAsia="hr-HR"/>
        </w:rPr>
      </w:pPr>
    </w:p>
    <w:p w:rsidR="005E7058" w:rsidRDefault="005E7058" w:rsidP="005E7058">
      <w:pPr>
        <w:rPr>
          <w:rFonts w:asciiTheme="majorHAnsi" w:hAnsiTheme="majorHAnsi" w:cstheme="majorBidi"/>
          <w:caps/>
          <w:sz w:val="28"/>
          <w:szCs w:val="28"/>
          <w:lang w:eastAsia="hr-HR"/>
        </w:rPr>
      </w:pPr>
    </w:p>
    <w:p w:rsidR="005E7058" w:rsidRDefault="005E7058" w:rsidP="005E7058">
      <w:pPr>
        <w:rPr>
          <w:rFonts w:asciiTheme="majorHAnsi" w:hAnsiTheme="majorHAnsi" w:cstheme="majorBidi"/>
          <w:caps/>
          <w:sz w:val="28"/>
          <w:szCs w:val="28"/>
          <w:lang w:eastAsia="hr-HR"/>
        </w:rPr>
      </w:pPr>
    </w:p>
    <w:p w:rsidR="005E7058" w:rsidRDefault="005E7058" w:rsidP="005E7058">
      <w:pPr>
        <w:rPr>
          <w:rFonts w:asciiTheme="majorHAnsi" w:hAnsiTheme="majorHAnsi" w:cstheme="majorBidi"/>
          <w:caps/>
          <w:sz w:val="28"/>
          <w:szCs w:val="28"/>
          <w:lang w:eastAsia="hr-HR"/>
        </w:rPr>
      </w:pPr>
    </w:p>
    <w:p w:rsidR="005E7058" w:rsidRDefault="005E7058" w:rsidP="005E7058">
      <w:pPr>
        <w:rPr>
          <w:rFonts w:asciiTheme="majorHAnsi" w:hAnsiTheme="majorHAnsi" w:cstheme="majorBidi"/>
          <w:caps/>
          <w:sz w:val="28"/>
          <w:szCs w:val="28"/>
          <w:lang w:eastAsia="hr-HR"/>
        </w:rPr>
      </w:pPr>
    </w:p>
    <w:p w:rsidR="005E7058" w:rsidRDefault="005E7058" w:rsidP="005E7058">
      <w:pPr>
        <w:rPr>
          <w:rFonts w:asciiTheme="majorHAnsi" w:hAnsiTheme="majorHAnsi" w:cstheme="majorBidi"/>
          <w:caps/>
          <w:sz w:val="28"/>
          <w:szCs w:val="28"/>
          <w:lang w:eastAsia="hr-HR"/>
        </w:rPr>
      </w:pPr>
    </w:p>
    <w:p w:rsidR="005E7058" w:rsidRDefault="005E7058" w:rsidP="005E7058">
      <w:pPr>
        <w:rPr>
          <w:rFonts w:asciiTheme="majorHAnsi" w:hAnsiTheme="majorHAnsi" w:cstheme="majorBidi"/>
          <w:caps/>
          <w:sz w:val="28"/>
          <w:szCs w:val="28"/>
          <w:lang w:eastAsia="hr-HR"/>
        </w:rPr>
      </w:pPr>
    </w:p>
    <w:p w:rsidR="005E7058" w:rsidRPr="005E7058" w:rsidRDefault="005E7058" w:rsidP="005E7058">
      <w:pPr>
        <w:rPr>
          <w:lang w:eastAsia="hr-HR"/>
        </w:rPr>
      </w:pPr>
    </w:p>
    <w:p w:rsidR="005D1AB2" w:rsidRPr="000047C3" w:rsidRDefault="00A757D4" w:rsidP="000047C3">
      <w:pPr>
        <w:pStyle w:val="Naslov3"/>
        <w:rPr>
          <w:rFonts w:eastAsiaTheme="minorEastAsia"/>
          <w:b/>
          <w:lang w:eastAsia="hr-HR"/>
        </w:rPr>
      </w:pPr>
      <w:bookmarkStart w:id="256" w:name="_Toc526159470"/>
      <w:r w:rsidRPr="00E53BEA">
        <w:rPr>
          <w:rFonts w:eastAsiaTheme="minorEastAsia"/>
          <w:lang w:eastAsia="hr-HR"/>
        </w:rPr>
        <w:t>PRILOZI</w:t>
      </w:r>
      <w:bookmarkEnd w:id="249"/>
      <w:bookmarkEnd w:id="250"/>
      <w:bookmarkEnd w:id="251"/>
      <w:bookmarkEnd w:id="252"/>
      <w:bookmarkEnd w:id="253"/>
      <w:bookmarkEnd w:id="254"/>
      <w:bookmarkEnd w:id="255"/>
      <w:bookmarkEnd w:id="256"/>
    </w:p>
    <w:p w:rsidR="00A757D4" w:rsidRPr="000047C3" w:rsidRDefault="00A757D4" w:rsidP="003A1150">
      <w:pPr>
        <w:rPr>
          <w:rStyle w:val="Istaknuto"/>
          <w:rFonts w:asciiTheme="majorHAnsi" w:hAnsiTheme="majorHAnsi" w:cstheme="majorHAnsi"/>
          <w:color w:val="auto"/>
          <w:szCs w:val="22"/>
        </w:rPr>
      </w:pPr>
      <w:r w:rsidRPr="000047C3">
        <w:rPr>
          <w:rStyle w:val="Istaknuto"/>
          <w:rFonts w:asciiTheme="majorHAnsi" w:hAnsiTheme="majorHAnsi" w:cstheme="majorHAnsi"/>
          <w:color w:val="auto"/>
          <w:szCs w:val="22"/>
        </w:rPr>
        <w:t xml:space="preserve">Sastavni dijelovi Godišnjeg plana i programa rada škole su:                                                                                    </w:t>
      </w:r>
      <w:r w:rsidR="00166ACF" w:rsidRPr="000047C3">
        <w:rPr>
          <w:rStyle w:val="Istaknuto"/>
          <w:rFonts w:asciiTheme="majorHAnsi" w:hAnsiTheme="majorHAnsi" w:cstheme="majorHAnsi"/>
          <w:color w:val="auto"/>
          <w:szCs w:val="22"/>
        </w:rPr>
        <w:t xml:space="preserve">                               </w:t>
      </w:r>
    </w:p>
    <w:p w:rsidR="00A757D4" w:rsidRPr="000047C3" w:rsidRDefault="00A757D4" w:rsidP="003A1150">
      <w:pPr>
        <w:rPr>
          <w:rStyle w:val="Istaknuto"/>
          <w:rFonts w:asciiTheme="majorHAnsi" w:hAnsiTheme="majorHAnsi" w:cstheme="majorHAnsi"/>
          <w:color w:val="auto"/>
          <w:szCs w:val="22"/>
        </w:rPr>
      </w:pPr>
      <w:r w:rsidRPr="000047C3">
        <w:rPr>
          <w:rStyle w:val="Istaknuto"/>
          <w:rFonts w:asciiTheme="majorHAnsi" w:hAnsiTheme="majorHAnsi" w:cstheme="majorHAnsi"/>
          <w:color w:val="auto"/>
          <w:szCs w:val="22"/>
        </w:rPr>
        <w:t>Godišnji planovi i programi rada ravnatelja, nastavnika i stručnih suradnika</w:t>
      </w:r>
      <w:r w:rsidR="001C2E56" w:rsidRPr="000047C3">
        <w:rPr>
          <w:rStyle w:val="Istaknuto"/>
          <w:rFonts w:asciiTheme="majorHAnsi" w:hAnsiTheme="majorHAnsi" w:cstheme="majorHAnsi"/>
          <w:color w:val="auto"/>
          <w:szCs w:val="22"/>
        </w:rPr>
        <w:t xml:space="preserve"> (čuvaju se u elektroničkom formatu u Školi)</w:t>
      </w:r>
    </w:p>
    <w:p w:rsidR="00A757D4" w:rsidRPr="000047C3" w:rsidRDefault="00B402B5" w:rsidP="003A1150">
      <w:pPr>
        <w:rPr>
          <w:rStyle w:val="Istaknuto"/>
          <w:rFonts w:asciiTheme="majorHAnsi" w:hAnsiTheme="majorHAnsi" w:cstheme="majorHAnsi"/>
          <w:color w:val="auto"/>
          <w:szCs w:val="22"/>
        </w:rPr>
      </w:pPr>
      <w:r w:rsidRPr="000047C3">
        <w:rPr>
          <w:rStyle w:val="Istaknuto"/>
          <w:rFonts w:asciiTheme="majorHAnsi" w:hAnsiTheme="majorHAnsi" w:cstheme="majorHAnsi"/>
          <w:color w:val="auto"/>
          <w:szCs w:val="22"/>
        </w:rPr>
        <w:t xml:space="preserve">Godišnji planovi i programi rada svih nastavnika  - u kojima su </w:t>
      </w:r>
      <w:r w:rsidR="001C2E56" w:rsidRPr="000047C3">
        <w:rPr>
          <w:rStyle w:val="Istaknuto"/>
          <w:rFonts w:asciiTheme="majorHAnsi" w:hAnsiTheme="majorHAnsi" w:cstheme="majorHAnsi"/>
          <w:color w:val="auto"/>
          <w:szCs w:val="22"/>
        </w:rPr>
        <w:t xml:space="preserve"> (</w:t>
      </w:r>
      <w:r w:rsidR="00E47B92" w:rsidRPr="000047C3">
        <w:rPr>
          <w:rStyle w:val="Istaknuto"/>
          <w:rFonts w:asciiTheme="majorHAnsi" w:hAnsiTheme="majorHAnsi" w:cstheme="majorHAnsi"/>
          <w:color w:val="auto"/>
          <w:szCs w:val="22"/>
        </w:rPr>
        <w:t>č</w:t>
      </w:r>
      <w:r w:rsidR="001C2E56" w:rsidRPr="000047C3">
        <w:rPr>
          <w:rStyle w:val="Istaknuto"/>
          <w:rFonts w:asciiTheme="majorHAnsi" w:hAnsiTheme="majorHAnsi" w:cstheme="majorHAnsi"/>
          <w:color w:val="auto"/>
          <w:szCs w:val="22"/>
        </w:rPr>
        <w:t>uvaju se u elektroničkom formatu u Školi)</w:t>
      </w:r>
    </w:p>
    <w:p w:rsidR="004C11D1" w:rsidRPr="000047C3" w:rsidRDefault="004C11D1" w:rsidP="003A1150">
      <w:pPr>
        <w:rPr>
          <w:rFonts w:asciiTheme="majorHAnsi" w:hAnsiTheme="majorHAnsi" w:cstheme="majorHAnsi"/>
          <w:i/>
          <w:sz w:val="20"/>
          <w:szCs w:val="22"/>
        </w:rPr>
      </w:pPr>
      <w:r w:rsidRPr="000047C3">
        <w:rPr>
          <w:rFonts w:asciiTheme="majorHAnsi" w:hAnsiTheme="majorHAnsi" w:cstheme="majorHAnsi"/>
          <w:i/>
          <w:sz w:val="20"/>
          <w:szCs w:val="22"/>
        </w:rPr>
        <w:t>Školski preventivni program – čuva se u elektroničkom formatu u Školi</w:t>
      </w:r>
    </w:p>
    <w:p w:rsidR="00A757D4" w:rsidRPr="000047C3" w:rsidRDefault="00A757D4" w:rsidP="003A1150">
      <w:pPr>
        <w:rPr>
          <w:rStyle w:val="Istaknuto"/>
          <w:rFonts w:asciiTheme="majorHAnsi" w:hAnsiTheme="majorHAnsi" w:cstheme="majorHAnsi"/>
          <w:color w:val="auto"/>
          <w:szCs w:val="22"/>
        </w:rPr>
      </w:pPr>
      <w:r w:rsidRPr="000047C3">
        <w:rPr>
          <w:rStyle w:val="Istaknuto"/>
          <w:rFonts w:asciiTheme="majorHAnsi" w:hAnsiTheme="majorHAnsi" w:cstheme="majorHAnsi"/>
          <w:color w:val="auto"/>
          <w:szCs w:val="22"/>
        </w:rPr>
        <w:t>Godišnji planovi i programi rada Školskog odbora, Nastavničkog vijeća i Stručnih vijeća</w:t>
      </w:r>
    </w:p>
    <w:p w:rsidR="00A757D4" w:rsidRPr="000047C3" w:rsidRDefault="00A757D4" w:rsidP="003A1150">
      <w:pPr>
        <w:rPr>
          <w:rStyle w:val="Istaknuto"/>
          <w:rFonts w:asciiTheme="majorHAnsi" w:hAnsiTheme="majorHAnsi" w:cstheme="majorHAnsi"/>
          <w:color w:val="auto"/>
          <w:szCs w:val="22"/>
        </w:rPr>
      </w:pPr>
      <w:r w:rsidRPr="000047C3">
        <w:rPr>
          <w:rStyle w:val="Istaknuto"/>
          <w:rFonts w:asciiTheme="majorHAnsi" w:hAnsiTheme="majorHAnsi" w:cstheme="majorHAnsi"/>
          <w:color w:val="auto"/>
          <w:szCs w:val="22"/>
        </w:rPr>
        <w:t xml:space="preserve">Planovi </w:t>
      </w:r>
      <w:r w:rsidR="006D7DCF" w:rsidRPr="000047C3">
        <w:rPr>
          <w:rStyle w:val="Istaknuto"/>
          <w:rFonts w:asciiTheme="majorHAnsi" w:hAnsiTheme="majorHAnsi" w:cstheme="majorHAnsi"/>
          <w:color w:val="auto"/>
          <w:szCs w:val="22"/>
        </w:rPr>
        <w:t xml:space="preserve">i </w:t>
      </w:r>
      <w:r w:rsidRPr="000047C3">
        <w:rPr>
          <w:rStyle w:val="Istaknuto"/>
          <w:rFonts w:asciiTheme="majorHAnsi" w:hAnsiTheme="majorHAnsi" w:cstheme="majorHAnsi"/>
          <w:color w:val="auto"/>
          <w:szCs w:val="22"/>
        </w:rPr>
        <w:t xml:space="preserve">programi stručnog usavršavanja </w:t>
      </w:r>
      <w:r w:rsidR="00E47B92" w:rsidRPr="000047C3">
        <w:rPr>
          <w:rStyle w:val="Istaknuto"/>
          <w:rFonts w:asciiTheme="majorHAnsi" w:hAnsiTheme="majorHAnsi" w:cstheme="majorHAnsi"/>
          <w:color w:val="auto"/>
          <w:szCs w:val="22"/>
        </w:rPr>
        <w:t>nastavnika, stručnih suradnika i</w:t>
      </w:r>
      <w:r w:rsidRPr="000047C3">
        <w:rPr>
          <w:rStyle w:val="Istaknuto"/>
          <w:rFonts w:asciiTheme="majorHAnsi" w:hAnsiTheme="majorHAnsi" w:cstheme="majorHAnsi"/>
          <w:color w:val="auto"/>
          <w:szCs w:val="22"/>
        </w:rPr>
        <w:t xml:space="preserve"> ravnatelj</w:t>
      </w:r>
      <w:r w:rsidR="00E47B92" w:rsidRPr="000047C3">
        <w:rPr>
          <w:rStyle w:val="Istaknuto"/>
          <w:rFonts w:asciiTheme="majorHAnsi" w:hAnsiTheme="majorHAnsi" w:cstheme="majorHAnsi"/>
          <w:color w:val="auto"/>
          <w:szCs w:val="22"/>
        </w:rPr>
        <w:t>a</w:t>
      </w:r>
    </w:p>
    <w:p w:rsidR="00A757D4" w:rsidRPr="000047C3" w:rsidRDefault="00A757D4" w:rsidP="003A1150">
      <w:pPr>
        <w:rPr>
          <w:rStyle w:val="Istaknuto"/>
          <w:rFonts w:asciiTheme="majorHAnsi" w:hAnsiTheme="majorHAnsi" w:cstheme="majorHAnsi"/>
          <w:color w:val="auto"/>
          <w:sz w:val="18"/>
        </w:rPr>
      </w:pPr>
      <w:r w:rsidRPr="000047C3">
        <w:rPr>
          <w:rStyle w:val="Istaknuto"/>
          <w:rFonts w:asciiTheme="majorHAnsi" w:hAnsiTheme="majorHAnsi" w:cstheme="majorHAnsi"/>
          <w:color w:val="auto"/>
          <w:sz w:val="18"/>
        </w:rPr>
        <w:t>Rješenja o tjednim zaduženjima odgojno-obrazovnih djelatnika škole</w:t>
      </w:r>
    </w:p>
    <w:p w:rsidR="00A757D4" w:rsidRDefault="00A757D4" w:rsidP="003A1150">
      <w:pPr>
        <w:rPr>
          <w:rStyle w:val="Istaknuto"/>
          <w:rFonts w:asciiTheme="majorHAnsi" w:hAnsiTheme="majorHAnsi" w:cstheme="majorHAnsi"/>
          <w:color w:val="auto"/>
          <w:sz w:val="18"/>
        </w:rPr>
      </w:pPr>
      <w:r w:rsidRPr="000047C3">
        <w:rPr>
          <w:rStyle w:val="Istaknuto"/>
          <w:rFonts w:asciiTheme="majorHAnsi" w:hAnsiTheme="majorHAnsi" w:cstheme="majorHAnsi"/>
          <w:color w:val="auto"/>
          <w:sz w:val="18"/>
        </w:rPr>
        <w:t>Godišnji plan prihoda, primitaka, rashoda i izdataka škole</w:t>
      </w: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753F43" w:rsidRDefault="00753F43" w:rsidP="003A1150">
      <w:pPr>
        <w:rPr>
          <w:rStyle w:val="Istaknuto"/>
          <w:rFonts w:asciiTheme="majorHAnsi" w:hAnsiTheme="majorHAnsi" w:cstheme="majorHAnsi"/>
          <w:color w:val="auto"/>
          <w:sz w:val="18"/>
        </w:rPr>
      </w:pPr>
    </w:p>
    <w:p w:rsidR="00753F43" w:rsidRDefault="00753F43" w:rsidP="003A1150">
      <w:pPr>
        <w:rPr>
          <w:rStyle w:val="Istaknuto"/>
          <w:rFonts w:asciiTheme="majorHAnsi" w:hAnsiTheme="majorHAnsi" w:cstheme="majorHAnsi"/>
          <w:color w:val="auto"/>
          <w:sz w:val="18"/>
        </w:rPr>
      </w:pPr>
    </w:p>
    <w:p w:rsidR="00753F43" w:rsidRDefault="00753F43"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Default="00484A90" w:rsidP="003A1150">
      <w:pPr>
        <w:rPr>
          <w:rStyle w:val="Istaknuto"/>
          <w:rFonts w:asciiTheme="majorHAnsi" w:hAnsiTheme="majorHAnsi" w:cstheme="majorHAnsi"/>
          <w:color w:val="auto"/>
          <w:sz w:val="18"/>
        </w:rPr>
      </w:pPr>
    </w:p>
    <w:p w:rsidR="00484A90" w:rsidRPr="000047C3" w:rsidRDefault="00484A90" w:rsidP="003A1150">
      <w:pPr>
        <w:rPr>
          <w:rStyle w:val="Istaknuto"/>
          <w:rFonts w:asciiTheme="majorHAnsi" w:hAnsiTheme="majorHAnsi" w:cstheme="majorHAnsi"/>
          <w:color w:val="auto"/>
          <w:sz w:val="18"/>
        </w:rPr>
      </w:pPr>
    </w:p>
    <w:p w:rsidR="00A757D4" w:rsidRPr="00E53BEA" w:rsidRDefault="00A757D4" w:rsidP="003A1150">
      <w:pPr>
        <w:rPr>
          <w:rFonts w:eastAsia="Times New Roman"/>
          <w:sz w:val="24"/>
          <w:lang w:bidi="en-US"/>
        </w:rPr>
      </w:pPr>
    </w:p>
    <w:p w:rsidR="00793729" w:rsidRPr="00E53BEA" w:rsidRDefault="00793729" w:rsidP="003A1150">
      <w:pPr>
        <w:rPr>
          <w:rFonts w:eastAsia="Times New Roman"/>
          <w:lang w:bidi="en-US"/>
        </w:rPr>
      </w:pPr>
    </w:p>
    <w:p w:rsidR="00793729" w:rsidRPr="0041233B" w:rsidRDefault="00484A90" w:rsidP="003A1150">
      <w:pPr>
        <w:rPr>
          <w:rFonts w:asciiTheme="majorHAnsi" w:eastAsia="Times New Roman" w:hAnsiTheme="majorHAnsi" w:cstheme="majorHAnsi"/>
          <w:lang w:bidi="en-US"/>
        </w:rPr>
      </w:pPr>
      <w:r w:rsidRPr="0041233B">
        <w:rPr>
          <w:rFonts w:asciiTheme="majorHAnsi" w:eastAsia="Times New Roman" w:hAnsiTheme="majorHAnsi" w:cstheme="majorHAnsi"/>
          <w:noProof/>
          <w:lang w:eastAsia="hr-HR"/>
        </w:rPr>
        <w:lastRenderedPageBreak/>
        <w:drawing>
          <wp:anchor distT="0" distB="0" distL="114300" distR="114300" simplePos="0" relativeHeight="251679744" behindDoc="1" locked="0" layoutInCell="1" allowOverlap="1">
            <wp:simplePos x="0" y="0"/>
            <wp:positionH relativeFrom="margin">
              <wp:align>left</wp:align>
            </wp:positionH>
            <wp:positionV relativeFrom="paragraph">
              <wp:posOffset>0</wp:posOffset>
            </wp:positionV>
            <wp:extent cx="1221740" cy="1143000"/>
            <wp:effectExtent l="0" t="0" r="0" b="0"/>
            <wp:wrapTight wrapText="bothSides">
              <wp:wrapPolygon edited="0">
                <wp:start x="0" y="0"/>
                <wp:lineTo x="0" y="21240"/>
                <wp:lineTo x="21218" y="21240"/>
                <wp:lineTo x="212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21740" cy="1143000"/>
                    </a:xfrm>
                    <a:prstGeom prst="rect">
                      <a:avLst/>
                    </a:prstGeom>
                  </pic:spPr>
                </pic:pic>
              </a:graphicData>
            </a:graphic>
            <wp14:sizeRelH relativeFrom="margin">
              <wp14:pctWidth>0</wp14:pctWidth>
            </wp14:sizeRelH>
            <wp14:sizeRelV relativeFrom="margin">
              <wp14:pctHeight>0</wp14:pctHeight>
            </wp14:sizeRelV>
          </wp:anchor>
        </w:drawing>
      </w:r>
      <w:r w:rsidR="000047C3" w:rsidRPr="0041233B">
        <w:rPr>
          <w:rFonts w:asciiTheme="majorHAnsi" w:eastAsia="Times New Roman" w:hAnsiTheme="majorHAnsi" w:cstheme="majorHAnsi"/>
          <w:noProof/>
          <w:lang w:eastAsia="hr-HR"/>
        </w:rPr>
        <mc:AlternateContent>
          <mc:Choice Requires="wps">
            <w:drawing>
              <wp:anchor distT="0" distB="0" distL="114300" distR="114300" simplePos="0" relativeHeight="251676672" behindDoc="0" locked="0" layoutInCell="0" allowOverlap="1" wp14:anchorId="456FFD85" wp14:editId="745DB75F">
                <wp:simplePos x="0" y="0"/>
                <wp:positionH relativeFrom="margin">
                  <wp:posOffset>243840</wp:posOffset>
                </wp:positionH>
                <wp:positionV relativeFrom="margin">
                  <wp:posOffset>2881630</wp:posOffset>
                </wp:positionV>
                <wp:extent cx="4914900" cy="2324100"/>
                <wp:effectExtent l="19050" t="19050" r="19050" b="19050"/>
                <wp:wrapSquare wrapText="bothSides"/>
                <wp:docPr id="694" name="Samoob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324100"/>
                        </a:xfrm>
                        <a:prstGeom prst="bracketPair">
                          <a:avLst>
                            <a:gd name="adj" fmla="val 8051"/>
                          </a:avLst>
                        </a:prstGeom>
                        <a:noFill/>
                        <a:ln w="38100">
                          <a:solidFill>
                            <a:schemeClr val="accent4"/>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85D42" w:rsidRPr="00793729" w:rsidRDefault="00A85D42">
                            <w:pPr>
                              <w:spacing w:after="0"/>
                              <w:jc w:val="center"/>
                              <w:rPr>
                                <w:i/>
                                <w:iCs/>
                                <w:color w:val="7F7F7F" w:themeColor="text1" w:themeTint="80"/>
                                <w:sz w:val="40"/>
                              </w:rPr>
                            </w:pPr>
                            <w:r w:rsidRPr="00793729">
                              <w:rPr>
                                <w:i/>
                                <w:iCs/>
                                <w:color w:val="7F7F7F" w:themeColor="text1" w:themeTint="80"/>
                                <w:sz w:val="40"/>
                              </w:rPr>
                              <w:t>GODIŠNJI PLAN I PROGRAM RADA SREDNJE ŠKOLE</w:t>
                            </w:r>
                            <w:r>
                              <w:rPr>
                                <w:i/>
                                <w:iCs/>
                                <w:color w:val="7F7F7F" w:themeColor="text1" w:themeTint="80"/>
                                <w:sz w:val="40"/>
                              </w:rPr>
                              <w:t xml:space="preserve"> JELKOVEC ZA ŠKOLSKU GODINU 2018. – 2019</w:t>
                            </w:r>
                            <w:r w:rsidRPr="00793729">
                              <w:rPr>
                                <w:i/>
                                <w:iCs/>
                                <w:color w:val="7F7F7F" w:themeColor="text1" w:themeTint="80"/>
                                <w:sz w:val="40"/>
                              </w:rPr>
                              <w:t xml:space="preserve">. DONESEN JE NA SJEDNICI ŠKOLSKOG ODBORA </w:t>
                            </w:r>
                            <w:r>
                              <w:rPr>
                                <w:i/>
                                <w:iCs/>
                                <w:color w:val="7F7F7F" w:themeColor="text1" w:themeTint="80"/>
                                <w:sz w:val="40"/>
                              </w:rPr>
                              <w:t>ODRŽANOJ 4. LISTOPADA 2018</w:t>
                            </w:r>
                            <w:r w:rsidRPr="00793729">
                              <w:rPr>
                                <w:i/>
                                <w:iCs/>
                                <w:color w:val="7F7F7F" w:themeColor="text1" w:themeTint="80"/>
                                <w:sz w:val="40"/>
                              </w:rPr>
                              <w:t>.</w:t>
                            </w:r>
                            <w:r>
                              <w:rPr>
                                <w:i/>
                                <w:iCs/>
                                <w:color w:val="7F7F7F" w:themeColor="text1" w:themeTint="80"/>
                                <w:sz w:val="40"/>
                              </w:rPr>
                              <w:t xml:space="preserve"> GODINE.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FFD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Samooblik 2" o:spid="_x0000_s1027" type="#_x0000_t185" style="position:absolute;margin-left:19.2pt;margin-top:226.9pt;width:387pt;height:18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" o:allowincell="f" adj="1739" fillcolor="#943634" strokecolor="#ffc000 [3207]" strokeweight="3pt">
                <v:shadow color="#5d7035" offset="1pt,1pt"/>
                <v:textbox inset="3.6pt,,3.6pt">
                  <w:txbxContent>
                    <w:p w:rsidR="00A85D42" w:rsidRPr="00793729" w:rsidRDefault="00A85D42">
                      <w:pPr>
                        <w:spacing w:after="0"/>
                        <w:jc w:val="center"/>
                        <w:rPr>
                          <w:i/>
                          <w:iCs/>
                          <w:color w:val="7F7F7F" w:themeColor="text1" w:themeTint="80"/>
                          <w:sz w:val="40"/>
                        </w:rPr>
                      </w:pPr>
                      <w:r w:rsidRPr="00793729">
                        <w:rPr>
                          <w:i/>
                          <w:iCs/>
                          <w:color w:val="7F7F7F" w:themeColor="text1" w:themeTint="80"/>
                          <w:sz w:val="40"/>
                        </w:rPr>
                        <w:t>GODIŠNJI PLAN I PROGRAM RADA SREDNJE ŠKOLE</w:t>
                      </w:r>
                      <w:r>
                        <w:rPr>
                          <w:i/>
                          <w:iCs/>
                          <w:color w:val="7F7F7F" w:themeColor="text1" w:themeTint="80"/>
                          <w:sz w:val="40"/>
                        </w:rPr>
                        <w:t xml:space="preserve"> JELKOVEC ZA ŠKOLSKU GODINU 2018. – 2019</w:t>
                      </w:r>
                      <w:r w:rsidRPr="00793729">
                        <w:rPr>
                          <w:i/>
                          <w:iCs/>
                          <w:color w:val="7F7F7F" w:themeColor="text1" w:themeTint="80"/>
                          <w:sz w:val="40"/>
                        </w:rPr>
                        <w:t xml:space="preserve">. DONESEN JE NA SJEDNICI ŠKOLSKOG ODBORA </w:t>
                      </w:r>
                      <w:r>
                        <w:rPr>
                          <w:i/>
                          <w:iCs/>
                          <w:color w:val="7F7F7F" w:themeColor="text1" w:themeTint="80"/>
                          <w:sz w:val="40"/>
                        </w:rPr>
                        <w:t>ODRŽANOJ 4. LISTOPADA 2018</w:t>
                      </w:r>
                      <w:r w:rsidRPr="00793729">
                        <w:rPr>
                          <w:i/>
                          <w:iCs/>
                          <w:color w:val="7F7F7F" w:themeColor="text1" w:themeTint="80"/>
                          <w:sz w:val="40"/>
                        </w:rPr>
                        <w:t>.</w:t>
                      </w:r>
                      <w:r>
                        <w:rPr>
                          <w:i/>
                          <w:iCs/>
                          <w:color w:val="7F7F7F" w:themeColor="text1" w:themeTint="80"/>
                          <w:sz w:val="40"/>
                        </w:rPr>
                        <w:t xml:space="preserve"> GODINE.</w:t>
                      </w:r>
                    </w:p>
                  </w:txbxContent>
                </v:textbox>
                <w10:wrap type="square" anchorx="margin" anchory="margin"/>
              </v:shape>
            </w:pict>
          </mc:Fallback>
        </mc:AlternateContent>
      </w:r>
      <w:r w:rsidRPr="0041233B">
        <w:rPr>
          <w:rFonts w:asciiTheme="majorHAnsi" w:eastAsia="Times New Roman" w:hAnsiTheme="majorHAnsi" w:cstheme="majorHAnsi"/>
          <w:lang w:bidi="en-US"/>
        </w:rPr>
        <w:t>Srednja škola Jelkovec</w:t>
      </w:r>
    </w:p>
    <w:p w:rsidR="00484A90" w:rsidRPr="0041233B" w:rsidRDefault="00484A90" w:rsidP="003A1150">
      <w:pPr>
        <w:rPr>
          <w:rFonts w:asciiTheme="majorHAnsi" w:eastAsia="Times New Roman" w:hAnsiTheme="majorHAnsi" w:cstheme="majorHAnsi"/>
          <w:lang w:bidi="en-US"/>
        </w:rPr>
      </w:pPr>
      <w:r w:rsidRPr="0041233B">
        <w:rPr>
          <w:rFonts w:asciiTheme="majorHAnsi" w:eastAsia="Times New Roman" w:hAnsiTheme="majorHAnsi" w:cstheme="majorHAnsi"/>
          <w:lang w:bidi="en-US"/>
        </w:rPr>
        <w:t>Vladimira Stahuljaka 1, 10360 Sesvete</w:t>
      </w:r>
    </w:p>
    <w:p w:rsidR="00793729" w:rsidRPr="0041233B" w:rsidRDefault="0041233B" w:rsidP="003A1150">
      <w:pPr>
        <w:rPr>
          <w:rFonts w:asciiTheme="majorHAnsi" w:eastAsia="Times New Roman" w:hAnsiTheme="majorHAnsi" w:cstheme="majorHAnsi"/>
          <w:lang w:bidi="en-US"/>
        </w:rPr>
      </w:pPr>
      <w:r w:rsidRPr="0041233B">
        <w:rPr>
          <w:rFonts w:asciiTheme="majorHAnsi" w:hAnsiTheme="majorHAnsi" w:cstheme="majorHAnsi"/>
          <w:color w:val="222222"/>
          <w:shd w:val="clear" w:color="auto" w:fill="FFFFFF"/>
        </w:rPr>
        <w:t>KLASA: 602-03/18-10/118</w:t>
      </w:r>
      <w:r w:rsidRPr="0041233B">
        <w:rPr>
          <w:rFonts w:asciiTheme="majorHAnsi" w:hAnsiTheme="majorHAnsi" w:cstheme="majorHAnsi"/>
          <w:color w:val="222222"/>
        </w:rPr>
        <w:br/>
      </w:r>
      <w:r w:rsidRPr="0041233B">
        <w:rPr>
          <w:rFonts w:asciiTheme="majorHAnsi" w:hAnsiTheme="majorHAnsi" w:cstheme="majorHAnsi"/>
          <w:color w:val="222222"/>
          <w:shd w:val="clear" w:color="auto" w:fill="FFFFFF"/>
        </w:rPr>
        <w:t>URBROJ: 251-519-18-07</w:t>
      </w:r>
    </w:p>
    <w:p w:rsidR="00793729" w:rsidRPr="00E53BEA" w:rsidRDefault="00793729" w:rsidP="003A1150">
      <w:pPr>
        <w:rPr>
          <w:rFonts w:eastAsia="Times New Roman"/>
          <w:lang w:bidi="en-US"/>
        </w:rPr>
      </w:pPr>
    </w:p>
    <w:p w:rsidR="00793729" w:rsidRPr="00E53BEA" w:rsidRDefault="00793729" w:rsidP="003A1150">
      <w:pPr>
        <w:rPr>
          <w:rFonts w:eastAsia="Times New Roman"/>
          <w:lang w:bidi="en-US"/>
        </w:rPr>
      </w:pPr>
    </w:p>
    <w:p w:rsidR="00793729" w:rsidRPr="00E53BEA" w:rsidRDefault="00793729" w:rsidP="003A1150">
      <w:pPr>
        <w:rPr>
          <w:rFonts w:eastAsia="Times New Roman"/>
          <w:lang w:bidi="en-US"/>
        </w:rPr>
      </w:pPr>
    </w:p>
    <w:p w:rsidR="00793729" w:rsidRPr="00E53BEA" w:rsidRDefault="00793729" w:rsidP="003A1150">
      <w:pPr>
        <w:rPr>
          <w:rFonts w:eastAsia="Times New Roman"/>
          <w:lang w:bidi="en-US"/>
        </w:rPr>
      </w:pPr>
    </w:p>
    <w:p w:rsidR="00793729" w:rsidRPr="00E53BEA" w:rsidRDefault="00793729" w:rsidP="003A1150">
      <w:pPr>
        <w:rPr>
          <w:rFonts w:eastAsia="Times New Roman"/>
          <w:lang w:bidi="en-US"/>
        </w:rPr>
      </w:pPr>
    </w:p>
    <w:p w:rsidR="00793729" w:rsidRPr="00E53BEA" w:rsidRDefault="00793729" w:rsidP="003A1150">
      <w:pPr>
        <w:rPr>
          <w:rFonts w:eastAsia="Times New Roman"/>
          <w:lang w:bidi="en-US"/>
        </w:rPr>
      </w:pPr>
    </w:p>
    <w:p w:rsidR="00DE2F18" w:rsidRPr="00E53BEA" w:rsidRDefault="00DE2F18" w:rsidP="003A1150">
      <w:pPr>
        <w:rPr>
          <w:rFonts w:eastAsia="Times New Roman"/>
          <w:lang w:bidi="en-US"/>
        </w:rPr>
      </w:pPr>
    </w:p>
    <w:p w:rsidR="00DE2F18" w:rsidRPr="00E53BEA" w:rsidRDefault="00DE2F18" w:rsidP="003A1150">
      <w:pPr>
        <w:rPr>
          <w:rFonts w:eastAsia="Times New Roman"/>
          <w:lang w:bidi="en-US"/>
        </w:rPr>
      </w:pPr>
    </w:p>
    <w:p w:rsidR="00793729" w:rsidRPr="00E53BEA" w:rsidRDefault="00793729" w:rsidP="003A1150">
      <w:pPr>
        <w:rPr>
          <w:rFonts w:eastAsia="Times New Roman"/>
          <w:lang w:bidi="en-US"/>
        </w:rPr>
      </w:pPr>
    </w:p>
    <w:p w:rsidR="00793729" w:rsidRPr="00E53BEA" w:rsidRDefault="00793729" w:rsidP="003A1150">
      <w:pPr>
        <w:rPr>
          <w:rFonts w:eastAsia="Times New Roman"/>
          <w:lang w:bidi="en-US"/>
        </w:rPr>
      </w:pPr>
      <w:r w:rsidRPr="00E53BEA">
        <w:rPr>
          <w:rFonts w:eastAsia="Times New Roman"/>
          <w:lang w:bidi="en-US"/>
        </w:rPr>
        <w:br/>
      </w:r>
    </w:p>
    <w:p w:rsidR="00A326FE" w:rsidRPr="00E53BEA" w:rsidRDefault="00A326FE" w:rsidP="003A1150">
      <w:pPr>
        <w:rPr>
          <w:rFonts w:eastAsia="Times New Roman"/>
          <w:lang w:bidi="en-US"/>
        </w:rPr>
      </w:pPr>
    </w:p>
    <w:p w:rsidR="00A326FE" w:rsidRPr="00E53BEA" w:rsidRDefault="00A326FE" w:rsidP="003A1150">
      <w:pPr>
        <w:rPr>
          <w:rFonts w:eastAsia="Times New Roman"/>
          <w:lang w:bidi="en-US"/>
        </w:rPr>
      </w:pPr>
    </w:p>
    <w:p w:rsidR="00A326FE" w:rsidRPr="00E53BEA" w:rsidRDefault="00A326FE" w:rsidP="003A1150">
      <w:pPr>
        <w:rPr>
          <w:rFonts w:eastAsia="Times New Roman"/>
          <w:lang w:bidi="en-US"/>
        </w:rPr>
      </w:pPr>
    </w:p>
    <w:p w:rsidR="00BA2A77" w:rsidRDefault="00BA2A77" w:rsidP="003A1150">
      <w:pPr>
        <w:rPr>
          <w:rFonts w:eastAsia="Times New Roman"/>
          <w:lang w:bidi="en-US"/>
        </w:rPr>
      </w:pPr>
    </w:p>
    <w:p w:rsidR="00BA2A77" w:rsidRDefault="00BA2A77" w:rsidP="003A1150">
      <w:pPr>
        <w:rPr>
          <w:rFonts w:eastAsia="Times New Roman"/>
          <w:lang w:bidi="en-US"/>
        </w:rPr>
      </w:pPr>
    </w:p>
    <w:p w:rsidR="005E7058" w:rsidRDefault="005E7058" w:rsidP="003A1150">
      <w:pPr>
        <w:rPr>
          <w:rFonts w:eastAsia="Times New Roman"/>
          <w:lang w:bidi="en-US"/>
        </w:rPr>
      </w:pPr>
    </w:p>
    <w:p w:rsidR="00BA2A77" w:rsidRDefault="00BA2A77" w:rsidP="003A1150">
      <w:pPr>
        <w:rPr>
          <w:rFonts w:eastAsia="Times New Roman"/>
          <w:lang w:bidi="en-US"/>
        </w:rPr>
      </w:pPr>
    </w:p>
    <w:p w:rsidR="00484A90" w:rsidRPr="0041233B" w:rsidRDefault="00793729" w:rsidP="003A1150">
      <w:pPr>
        <w:rPr>
          <w:rFonts w:asciiTheme="majorHAnsi" w:eastAsia="Times New Roman" w:hAnsiTheme="majorHAnsi" w:cstheme="majorHAnsi"/>
          <w:lang w:bidi="en-US"/>
        </w:rPr>
      </w:pPr>
      <w:r w:rsidRPr="0041233B">
        <w:rPr>
          <w:rFonts w:asciiTheme="majorHAnsi" w:eastAsia="Times New Roman" w:hAnsiTheme="majorHAnsi" w:cstheme="majorHAnsi"/>
          <w:lang w:bidi="en-US"/>
        </w:rPr>
        <w:t>Predsjednica Školskog odbora:</w:t>
      </w:r>
    </w:p>
    <w:p w:rsidR="00793729" w:rsidRPr="0041233B" w:rsidRDefault="00793729" w:rsidP="003A1150">
      <w:pPr>
        <w:rPr>
          <w:rFonts w:asciiTheme="majorHAnsi" w:eastAsia="Times New Roman" w:hAnsiTheme="majorHAnsi" w:cstheme="majorHAnsi"/>
          <w:lang w:bidi="en-US"/>
        </w:rPr>
      </w:pPr>
      <w:r w:rsidRPr="0041233B">
        <w:rPr>
          <w:rFonts w:asciiTheme="majorHAnsi" w:eastAsia="Times New Roman" w:hAnsiTheme="majorHAnsi" w:cstheme="majorHAnsi"/>
          <w:lang w:bidi="en-US"/>
        </w:rPr>
        <w:t>Ksenija Šikuten, dipl.ing.</w:t>
      </w:r>
    </w:p>
    <w:p w:rsidR="00434355" w:rsidRPr="00E53BEA" w:rsidRDefault="00434355" w:rsidP="003A1150">
      <w:pPr>
        <w:rPr>
          <w:rFonts w:eastAsia="Times New Roman"/>
          <w:lang w:bidi="en-US"/>
        </w:rPr>
      </w:pPr>
    </w:p>
    <w:p w:rsidR="00434355" w:rsidRPr="00E53BEA" w:rsidRDefault="00434355" w:rsidP="003A1150">
      <w:pPr>
        <w:rPr>
          <w:rFonts w:eastAsia="Times New Roman"/>
          <w:lang w:bidi="en-US"/>
        </w:rPr>
      </w:pPr>
    </w:p>
    <w:sectPr w:rsidR="00434355" w:rsidRPr="00E53BEA" w:rsidSect="003042E8">
      <w:footerReference w:type="default" r:id="rId25"/>
      <w:pgSz w:w="11906" w:h="16838"/>
      <w:pgMar w:top="1417" w:right="1417" w:bottom="1417" w:left="1417"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3B" w:rsidRDefault="0097723B" w:rsidP="008B508D">
      <w:pPr>
        <w:spacing w:after="0" w:line="240" w:lineRule="auto"/>
      </w:pPr>
      <w:r>
        <w:separator/>
      </w:r>
    </w:p>
  </w:endnote>
  <w:endnote w:type="continuationSeparator" w:id="0">
    <w:p w:rsidR="0097723B" w:rsidRDefault="0097723B" w:rsidP="008B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047774"/>
      <w:docPartObj>
        <w:docPartGallery w:val="Page Numbers (Bottom of Page)"/>
        <w:docPartUnique/>
      </w:docPartObj>
    </w:sdtPr>
    <w:sdtEndPr>
      <w:rPr>
        <w:noProof/>
      </w:rPr>
    </w:sdtEndPr>
    <w:sdtContent>
      <w:p w:rsidR="00A85D42" w:rsidRDefault="00A85D42">
        <w:pPr>
          <w:pStyle w:val="Podnoje"/>
          <w:jc w:val="center"/>
        </w:pPr>
        <w:r>
          <w:fldChar w:fldCharType="begin"/>
        </w:r>
        <w:r>
          <w:instrText xml:space="preserve"> PAGE   \* MERGEFORMAT </w:instrText>
        </w:r>
        <w:r>
          <w:fldChar w:fldCharType="separate"/>
        </w:r>
        <w:r>
          <w:rPr>
            <w:noProof/>
          </w:rPr>
          <w:t>6</w:t>
        </w:r>
        <w:r>
          <w:rPr>
            <w:noProof/>
          </w:rPr>
          <w:fldChar w:fldCharType="end"/>
        </w:r>
      </w:p>
    </w:sdtContent>
  </w:sdt>
  <w:p w:rsidR="00A85D42" w:rsidRDefault="00A85D4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42" w:rsidRDefault="00A85D42" w:rsidP="00AF2E23">
    <w:pPr>
      <w:pStyle w:val="Podnoje"/>
    </w:pPr>
  </w:p>
  <w:p w:rsidR="00A85D42" w:rsidRDefault="00A85D4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18401"/>
      <w:docPartObj>
        <w:docPartGallery w:val="Page Numbers (Bottom of Page)"/>
        <w:docPartUnique/>
      </w:docPartObj>
    </w:sdtPr>
    <w:sdtEndPr/>
    <w:sdtContent>
      <w:p w:rsidR="00A85D42" w:rsidRDefault="00A85D42">
        <w:pPr>
          <w:pStyle w:val="Podnoje"/>
        </w:pPr>
        <w:r>
          <w:rPr>
            <w:noProof/>
            <w:lang w:eastAsia="hr-HR"/>
          </w:rPr>
          <mc:AlternateContent>
            <mc:Choice Requires="wps">
              <w:drawing>
                <wp:anchor distT="0" distB="0" distL="114300" distR="114300" simplePos="0" relativeHeight="251661312" behindDoc="0" locked="0" layoutInCell="1" allowOverlap="1" wp14:anchorId="5472536E" wp14:editId="40F77B27">
                  <wp:simplePos x="0" y="0"/>
                  <wp:positionH relativeFrom="rightMargin">
                    <wp:align>center</wp:align>
                  </wp:positionH>
                  <wp:positionV relativeFrom="bottomMargin">
                    <wp:align>center</wp:align>
                  </wp:positionV>
                  <wp:extent cx="561975" cy="561975"/>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A85D42" w:rsidRDefault="00A85D42">
                              <w:pPr>
                                <w:pStyle w:val="Podnoje"/>
                                <w:rPr>
                                  <w:color w:val="5B9BD5" w:themeColor="accent1"/>
                                </w:rPr>
                              </w:pPr>
                              <w:r>
                                <w:fldChar w:fldCharType="begin"/>
                              </w:r>
                              <w:r>
                                <w:instrText xml:space="preserve"> PAGE  \* MERGEFORMAT </w:instrText>
                              </w:r>
                              <w:r>
                                <w:fldChar w:fldCharType="separate"/>
                              </w:r>
                              <w:r w:rsidR="00AC54B5" w:rsidRPr="00AC54B5">
                                <w:rPr>
                                  <w:noProof/>
                                  <w:color w:val="5B9BD5" w:themeColor="accent1"/>
                                </w:rPr>
                                <w:t>1</w:t>
                              </w:r>
                              <w:r>
                                <w:rPr>
                                  <w:noProof/>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472536E" id="Oval 3" o:spid="_x0000_s1028"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ADA2JeDAgAA&#10;CgUAAA4AAAAAAAAAAAAAAAAALgIAAGRycy9lMm9Eb2MueG1sUEsBAi0AFAAGAAgAAAAhAK71TRLZ&#10;AAAAAwEAAA8AAAAAAAAAAAAAAAAA3QQAAGRycy9kb3ducmV2LnhtbFBLBQYAAAAABAAEAPMAAADj&#10;BQAAAAA=&#10;" filled="f" fillcolor="#c0504d" strokecolor="#adc1d9" strokeweight="1pt">
                  <v:textbox inset=",0,,0">
                    <w:txbxContent>
                      <w:p w:rsidR="00A85D42" w:rsidRDefault="00A85D42">
                        <w:pPr>
                          <w:pStyle w:val="Podnoje"/>
                          <w:rPr>
                            <w:color w:val="5B9BD5" w:themeColor="accent1"/>
                          </w:rPr>
                        </w:pPr>
                        <w:r>
                          <w:fldChar w:fldCharType="begin"/>
                        </w:r>
                        <w:r>
                          <w:instrText xml:space="preserve"> PAGE  \* MERGEFORMAT </w:instrText>
                        </w:r>
                        <w:r>
                          <w:fldChar w:fldCharType="separate"/>
                        </w:r>
                        <w:r w:rsidR="00AC54B5" w:rsidRPr="00AC54B5">
                          <w:rPr>
                            <w:noProof/>
                            <w:color w:val="5B9BD5" w:themeColor="accent1"/>
                          </w:rPr>
                          <w:t>1</w:t>
                        </w:r>
                        <w:r>
                          <w:rPr>
                            <w:noProof/>
                            <w:color w:val="5B9BD5" w:themeColor="accent1"/>
                          </w:rPr>
                          <w:fldChar w:fldCharType="end"/>
                        </w:r>
                      </w:p>
                    </w:txbxContent>
                  </v:textbox>
                  <w10:wrap anchorx="margin" anchory="margin"/>
                </v:oval>
              </w:pict>
            </mc:Fallback>
          </mc:AlternateConten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75533"/>
      <w:docPartObj>
        <w:docPartGallery w:val="Page Numbers (Bottom of Page)"/>
        <w:docPartUnique/>
      </w:docPartObj>
    </w:sdtPr>
    <w:sdtEndPr/>
    <w:sdtContent>
      <w:p w:rsidR="00A85D42" w:rsidRDefault="00A85D42">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A85D42" w:rsidRDefault="00A85D42">
                              <w:pPr>
                                <w:pStyle w:val="Podnoje"/>
                                <w:rPr>
                                  <w:color w:val="5B9BD5" w:themeColor="accent1"/>
                                </w:rPr>
                              </w:pPr>
                              <w:r>
                                <w:fldChar w:fldCharType="begin"/>
                              </w:r>
                              <w:r>
                                <w:instrText xml:space="preserve"> PAGE  \* MERGEFORMAT </w:instrText>
                              </w:r>
                              <w:r>
                                <w:fldChar w:fldCharType="separate"/>
                              </w:r>
                              <w:r w:rsidR="00AC54B5" w:rsidRPr="00AC54B5">
                                <w:rPr>
                                  <w:noProof/>
                                  <w:color w:val="5B9BD5" w:themeColor="accent1"/>
                                </w:rPr>
                                <w:t>2</w:t>
                              </w:r>
                              <w:r>
                                <w:rPr>
                                  <w:noProof/>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2" o:spid="_x0000_s102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0IhAIAABE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BLr20IhAIA&#10;ABEFAAAOAAAAAAAAAAAAAAAAAC4CAABkcnMvZTJvRG9jLnhtbFBLAQItABQABgAIAAAAIQCu9U0S&#10;2QAAAAMBAAAPAAAAAAAAAAAAAAAAAN4EAABkcnMvZG93bnJldi54bWxQSwUGAAAAAAQABADzAAAA&#10;5AUAAAAA&#10;" filled="f" fillcolor="#c0504d" strokecolor="#adc1d9" strokeweight="1pt">
                  <v:textbox inset=",0,,0">
                    <w:txbxContent>
                      <w:p w:rsidR="00A85D42" w:rsidRDefault="00A85D42">
                        <w:pPr>
                          <w:pStyle w:val="Podnoje"/>
                          <w:rPr>
                            <w:color w:val="5B9BD5" w:themeColor="accent1"/>
                          </w:rPr>
                        </w:pPr>
                        <w:r>
                          <w:fldChar w:fldCharType="begin"/>
                        </w:r>
                        <w:r>
                          <w:instrText xml:space="preserve"> PAGE  \* MERGEFORMAT </w:instrText>
                        </w:r>
                        <w:r>
                          <w:fldChar w:fldCharType="separate"/>
                        </w:r>
                        <w:r w:rsidR="00AC54B5" w:rsidRPr="00AC54B5">
                          <w:rPr>
                            <w:noProof/>
                            <w:color w:val="5B9BD5" w:themeColor="accent1"/>
                          </w:rPr>
                          <w:t>2</w:t>
                        </w:r>
                        <w:r>
                          <w:rPr>
                            <w:noProof/>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3B" w:rsidRDefault="0097723B" w:rsidP="008B508D">
      <w:pPr>
        <w:spacing w:after="0" w:line="240" w:lineRule="auto"/>
      </w:pPr>
      <w:r>
        <w:separator/>
      </w:r>
    </w:p>
  </w:footnote>
  <w:footnote w:type="continuationSeparator" w:id="0">
    <w:p w:rsidR="0097723B" w:rsidRDefault="0097723B" w:rsidP="008B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odnaslovChar"/>
        <w:sz w:val="32"/>
      </w:rPr>
      <w:alias w:val="Autor"/>
      <w:tag w:val=""/>
      <w:id w:val="-489491713"/>
      <w:dataBinding w:prefixMappings="xmlns:ns0='http://purl.org/dc/elements/1.1/' xmlns:ns1='http://schemas.openxmlformats.org/package/2006/metadata/core-properties' " w:xpath="/ns1:coreProperties[1]/ns0:creator[1]" w:storeItemID="{6C3C8BC8-F283-45AE-878A-BAB7291924A1}"/>
      <w:text/>
    </w:sdtPr>
    <w:sdtEndPr>
      <w:rPr>
        <w:rStyle w:val="PodnaslovChar"/>
      </w:rPr>
    </w:sdtEndPr>
    <w:sdtContent>
      <w:p w:rsidR="00A85D42" w:rsidRPr="00BA1500" w:rsidRDefault="00AC54B5" w:rsidP="00B80F0C">
        <w:pPr>
          <w:pStyle w:val="Zaglavlje"/>
          <w:jc w:val="center"/>
          <w:rPr>
            <w:rStyle w:val="PodnaslovChar"/>
            <w:sz w:val="32"/>
          </w:rPr>
        </w:pPr>
        <w:r>
          <w:rPr>
            <w:rStyle w:val="PodnaslovChar"/>
            <w:sz w:val="32"/>
          </w:rPr>
          <w:t>Tajništvo</w:t>
        </w:r>
      </w:p>
    </w:sdtContent>
  </w:sdt>
  <w:p w:rsidR="00A85D42" w:rsidRPr="00BA1500" w:rsidRDefault="00A85D42">
    <w:pPr>
      <w:pStyle w:val="Zaglavlje"/>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B31"/>
    <w:multiLevelType w:val="hybridMultilevel"/>
    <w:tmpl w:val="D688CD50"/>
    <w:lvl w:ilvl="0" w:tplc="F74237B4">
      <w:start w:val="1"/>
      <w:numFmt w:val="decimal"/>
      <w:pStyle w:val="Stil2"/>
      <w:lvlText w:val="%1."/>
      <w:lvlJc w:val="left"/>
      <w:pPr>
        <w:ind w:left="1224" w:hanging="360"/>
      </w:pPr>
      <w:rPr>
        <w:rFonts w:hint="default"/>
      </w:rPr>
    </w:lvl>
    <w:lvl w:ilvl="1" w:tplc="041A0019" w:tentative="1">
      <w:start w:val="1"/>
      <w:numFmt w:val="lowerLetter"/>
      <w:lvlText w:val="%2."/>
      <w:lvlJc w:val="left"/>
      <w:pPr>
        <w:ind w:left="1944" w:hanging="360"/>
      </w:pPr>
    </w:lvl>
    <w:lvl w:ilvl="2" w:tplc="041A001B" w:tentative="1">
      <w:start w:val="1"/>
      <w:numFmt w:val="lowerRoman"/>
      <w:lvlText w:val="%3."/>
      <w:lvlJc w:val="right"/>
      <w:pPr>
        <w:ind w:left="2664" w:hanging="180"/>
      </w:pPr>
    </w:lvl>
    <w:lvl w:ilvl="3" w:tplc="041A000F" w:tentative="1">
      <w:start w:val="1"/>
      <w:numFmt w:val="decimal"/>
      <w:lvlText w:val="%4."/>
      <w:lvlJc w:val="left"/>
      <w:pPr>
        <w:ind w:left="3384" w:hanging="360"/>
      </w:pPr>
    </w:lvl>
    <w:lvl w:ilvl="4" w:tplc="041A0019" w:tentative="1">
      <w:start w:val="1"/>
      <w:numFmt w:val="lowerLetter"/>
      <w:lvlText w:val="%5."/>
      <w:lvlJc w:val="left"/>
      <w:pPr>
        <w:ind w:left="4104" w:hanging="360"/>
      </w:pPr>
    </w:lvl>
    <w:lvl w:ilvl="5" w:tplc="041A001B" w:tentative="1">
      <w:start w:val="1"/>
      <w:numFmt w:val="lowerRoman"/>
      <w:lvlText w:val="%6."/>
      <w:lvlJc w:val="right"/>
      <w:pPr>
        <w:ind w:left="4824" w:hanging="180"/>
      </w:pPr>
    </w:lvl>
    <w:lvl w:ilvl="6" w:tplc="041A000F" w:tentative="1">
      <w:start w:val="1"/>
      <w:numFmt w:val="decimal"/>
      <w:lvlText w:val="%7."/>
      <w:lvlJc w:val="left"/>
      <w:pPr>
        <w:ind w:left="5544" w:hanging="360"/>
      </w:pPr>
    </w:lvl>
    <w:lvl w:ilvl="7" w:tplc="041A0019" w:tentative="1">
      <w:start w:val="1"/>
      <w:numFmt w:val="lowerLetter"/>
      <w:lvlText w:val="%8."/>
      <w:lvlJc w:val="left"/>
      <w:pPr>
        <w:ind w:left="6264" w:hanging="360"/>
      </w:pPr>
    </w:lvl>
    <w:lvl w:ilvl="8" w:tplc="041A001B" w:tentative="1">
      <w:start w:val="1"/>
      <w:numFmt w:val="lowerRoman"/>
      <w:lvlText w:val="%9."/>
      <w:lvlJc w:val="right"/>
      <w:pPr>
        <w:ind w:left="6984" w:hanging="180"/>
      </w:pPr>
    </w:lvl>
  </w:abstractNum>
  <w:abstractNum w:abstractNumId="1" w15:restartNumberingAfterBreak="0">
    <w:nsid w:val="10617A62"/>
    <w:multiLevelType w:val="hybridMultilevel"/>
    <w:tmpl w:val="3742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E5AFE"/>
    <w:multiLevelType w:val="hybridMultilevel"/>
    <w:tmpl w:val="84426EEE"/>
    <w:lvl w:ilvl="0" w:tplc="4800A9B8">
      <w:start w:val="1"/>
      <w:numFmt w:val="bullet"/>
      <w:lvlText w:val="-"/>
      <w:lvlJc w:val="left"/>
      <w:pPr>
        <w:ind w:left="720" w:hanging="360"/>
      </w:pPr>
      <w:rPr>
        <w:rFonts w:ascii="Cambria" w:eastAsia="Calibri"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A8D0D56"/>
    <w:multiLevelType w:val="hybridMultilevel"/>
    <w:tmpl w:val="8102B6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AF1E7E"/>
    <w:multiLevelType w:val="hybridMultilevel"/>
    <w:tmpl w:val="8CF8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E7431"/>
    <w:multiLevelType w:val="hybridMultilevel"/>
    <w:tmpl w:val="9F2851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5C40E4"/>
    <w:multiLevelType w:val="hybridMultilevel"/>
    <w:tmpl w:val="059CB5A2"/>
    <w:lvl w:ilvl="0" w:tplc="9A761176">
      <w:start w:val="1"/>
      <w:numFmt w:val="decimal"/>
      <w:lvlText w:val="%1."/>
      <w:lvlJc w:val="left"/>
      <w:pPr>
        <w:ind w:left="720" w:hanging="360"/>
      </w:pPr>
      <w:rPr>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009A2"/>
    <w:multiLevelType w:val="hybridMultilevel"/>
    <w:tmpl w:val="8A9A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A4D56"/>
    <w:multiLevelType w:val="hybridMultilevel"/>
    <w:tmpl w:val="9C8E71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520A93"/>
    <w:multiLevelType w:val="hybridMultilevel"/>
    <w:tmpl w:val="2FEE3CD6"/>
    <w:lvl w:ilvl="0" w:tplc="4406256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5"/>
  </w:num>
  <w:num w:numId="6">
    <w:abstractNumId w:val="4"/>
  </w:num>
  <w:num w:numId="7">
    <w:abstractNumId w:val="2"/>
  </w:num>
  <w:num w:numId="8">
    <w:abstractNumId w:val="1"/>
  </w:num>
  <w:num w:numId="9">
    <w:abstractNumId w:val="6"/>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35"/>
    <w:rsid w:val="0000348B"/>
    <w:rsid w:val="000047C3"/>
    <w:rsid w:val="00007CE6"/>
    <w:rsid w:val="00010B1C"/>
    <w:rsid w:val="000133C8"/>
    <w:rsid w:val="0001406F"/>
    <w:rsid w:val="000335E8"/>
    <w:rsid w:val="00036C7F"/>
    <w:rsid w:val="00037256"/>
    <w:rsid w:val="000423AC"/>
    <w:rsid w:val="0005141A"/>
    <w:rsid w:val="000522E3"/>
    <w:rsid w:val="0005427E"/>
    <w:rsid w:val="000548C4"/>
    <w:rsid w:val="000615E3"/>
    <w:rsid w:val="0007070B"/>
    <w:rsid w:val="0007150E"/>
    <w:rsid w:val="00072236"/>
    <w:rsid w:val="00074537"/>
    <w:rsid w:val="000746DF"/>
    <w:rsid w:val="00076EB7"/>
    <w:rsid w:val="00083DFC"/>
    <w:rsid w:val="00084FC6"/>
    <w:rsid w:val="00096C5B"/>
    <w:rsid w:val="000A3814"/>
    <w:rsid w:val="000A669B"/>
    <w:rsid w:val="000A7C70"/>
    <w:rsid w:val="000B0576"/>
    <w:rsid w:val="000C0F5A"/>
    <w:rsid w:val="000C6477"/>
    <w:rsid w:val="000D4F21"/>
    <w:rsid w:val="000D7EA9"/>
    <w:rsid w:val="000E5146"/>
    <w:rsid w:val="000E585C"/>
    <w:rsid w:val="000E709E"/>
    <w:rsid w:val="000E7AE5"/>
    <w:rsid w:val="000F5A7A"/>
    <w:rsid w:val="001007EB"/>
    <w:rsid w:val="00104BB9"/>
    <w:rsid w:val="001171E6"/>
    <w:rsid w:val="00122BEF"/>
    <w:rsid w:val="00123012"/>
    <w:rsid w:val="0012448B"/>
    <w:rsid w:val="0012524C"/>
    <w:rsid w:val="00127B43"/>
    <w:rsid w:val="00127EFF"/>
    <w:rsid w:val="00131569"/>
    <w:rsid w:val="00142FE2"/>
    <w:rsid w:val="00147464"/>
    <w:rsid w:val="001511D1"/>
    <w:rsid w:val="00166ACF"/>
    <w:rsid w:val="00170268"/>
    <w:rsid w:val="0017151B"/>
    <w:rsid w:val="001722AA"/>
    <w:rsid w:val="00173159"/>
    <w:rsid w:val="001849E0"/>
    <w:rsid w:val="00185F3D"/>
    <w:rsid w:val="00194FED"/>
    <w:rsid w:val="001A1B64"/>
    <w:rsid w:val="001B060F"/>
    <w:rsid w:val="001B06FF"/>
    <w:rsid w:val="001B36C5"/>
    <w:rsid w:val="001B3CD5"/>
    <w:rsid w:val="001C2E56"/>
    <w:rsid w:val="001C4CDE"/>
    <w:rsid w:val="001C5D74"/>
    <w:rsid w:val="001C6C45"/>
    <w:rsid w:val="001D2F43"/>
    <w:rsid w:val="001E264D"/>
    <w:rsid w:val="001E3A03"/>
    <w:rsid w:val="001F01D7"/>
    <w:rsid w:val="001F270D"/>
    <w:rsid w:val="001F4D0B"/>
    <w:rsid w:val="001F7D11"/>
    <w:rsid w:val="00200998"/>
    <w:rsid w:val="0020154D"/>
    <w:rsid w:val="00203162"/>
    <w:rsid w:val="00205C97"/>
    <w:rsid w:val="00217148"/>
    <w:rsid w:val="00221129"/>
    <w:rsid w:val="0022751C"/>
    <w:rsid w:val="002310C9"/>
    <w:rsid w:val="00232F23"/>
    <w:rsid w:val="00236562"/>
    <w:rsid w:val="002416A6"/>
    <w:rsid w:val="00241EF7"/>
    <w:rsid w:val="002420D4"/>
    <w:rsid w:val="002459DF"/>
    <w:rsid w:val="0025375E"/>
    <w:rsid w:val="0025636B"/>
    <w:rsid w:val="0026231A"/>
    <w:rsid w:val="00267223"/>
    <w:rsid w:val="00274D0B"/>
    <w:rsid w:val="002764C6"/>
    <w:rsid w:val="002806EA"/>
    <w:rsid w:val="0028595D"/>
    <w:rsid w:val="0029370E"/>
    <w:rsid w:val="002941DA"/>
    <w:rsid w:val="002A08F8"/>
    <w:rsid w:val="002A4C48"/>
    <w:rsid w:val="002A567A"/>
    <w:rsid w:val="002B07BB"/>
    <w:rsid w:val="002B0B82"/>
    <w:rsid w:val="002B7F65"/>
    <w:rsid w:val="002D77B3"/>
    <w:rsid w:val="002E2C75"/>
    <w:rsid w:val="002E2DD1"/>
    <w:rsid w:val="002F4B96"/>
    <w:rsid w:val="002F691C"/>
    <w:rsid w:val="003041F0"/>
    <w:rsid w:val="003042E8"/>
    <w:rsid w:val="003133D9"/>
    <w:rsid w:val="00313902"/>
    <w:rsid w:val="00315635"/>
    <w:rsid w:val="00321B30"/>
    <w:rsid w:val="003237A7"/>
    <w:rsid w:val="003240B6"/>
    <w:rsid w:val="00324DC1"/>
    <w:rsid w:val="003258E2"/>
    <w:rsid w:val="0033158C"/>
    <w:rsid w:val="003319CB"/>
    <w:rsid w:val="003378F5"/>
    <w:rsid w:val="003421EB"/>
    <w:rsid w:val="00342761"/>
    <w:rsid w:val="00350FA1"/>
    <w:rsid w:val="0036170D"/>
    <w:rsid w:val="00365288"/>
    <w:rsid w:val="00370CCB"/>
    <w:rsid w:val="003779C1"/>
    <w:rsid w:val="00380F01"/>
    <w:rsid w:val="0038297A"/>
    <w:rsid w:val="003831A8"/>
    <w:rsid w:val="003901FB"/>
    <w:rsid w:val="003A1150"/>
    <w:rsid w:val="003B257E"/>
    <w:rsid w:val="003B64A8"/>
    <w:rsid w:val="003C0888"/>
    <w:rsid w:val="003C472C"/>
    <w:rsid w:val="003D17E5"/>
    <w:rsid w:val="003D5BCA"/>
    <w:rsid w:val="003E0A6E"/>
    <w:rsid w:val="003E13C8"/>
    <w:rsid w:val="003E428E"/>
    <w:rsid w:val="003E79C9"/>
    <w:rsid w:val="003F0A1E"/>
    <w:rsid w:val="003F45A2"/>
    <w:rsid w:val="00400926"/>
    <w:rsid w:val="00401F8D"/>
    <w:rsid w:val="0041233B"/>
    <w:rsid w:val="0042508B"/>
    <w:rsid w:val="00426454"/>
    <w:rsid w:val="00426E10"/>
    <w:rsid w:val="00430734"/>
    <w:rsid w:val="004333C2"/>
    <w:rsid w:val="00434355"/>
    <w:rsid w:val="0044218F"/>
    <w:rsid w:val="00442676"/>
    <w:rsid w:val="00446891"/>
    <w:rsid w:val="004519CE"/>
    <w:rsid w:val="004523C8"/>
    <w:rsid w:val="00453895"/>
    <w:rsid w:val="00454109"/>
    <w:rsid w:val="004574E5"/>
    <w:rsid w:val="00465A25"/>
    <w:rsid w:val="004670F9"/>
    <w:rsid w:val="00474769"/>
    <w:rsid w:val="00477DE7"/>
    <w:rsid w:val="0048387D"/>
    <w:rsid w:val="00484A90"/>
    <w:rsid w:val="004A3711"/>
    <w:rsid w:val="004A4A89"/>
    <w:rsid w:val="004A6981"/>
    <w:rsid w:val="004B563B"/>
    <w:rsid w:val="004C11D1"/>
    <w:rsid w:val="004C4BFA"/>
    <w:rsid w:val="004D4C01"/>
    <w:rsid w:val="004D6812"/>
    <w:rsid w:val="004E1E62"/>
    <w:rsid w:val="004E2A32"/>
    <w:rsid w:val="004E5EE8"/>
    <w:rsid w:val="004F7B3C"/>
    <w:rsid w:val="0051481F"/>
    <w:rsid w:val="00515A3E"/>
    <w:rsid w:val="00516347"/>
    <w:rsid w:val="005236C0"/>
    <w:rsid w:val="00527C3A"/>
    <w:rsid w:val="0053072F"/>
    <w:rsid w:val="0053595C"/>
    <w:rsid w:val="00536310"/>
    <w:rsid w:val="00536DA6"/>
    <w:rsid w:val="00540C60"/>
    <w:rsid w:val="0054618B"/>
    <w:rsid w:val="00547FF8"/>
    <w:rsid w:val="005515D6"/>
    <w:rsid w:val="00554B60"/>
    <w:rsid w:val="0055625A"/>
    <w:rsid w:val="00562F86"/>
    <w:rsid w:val="00566587"/>
    <w:rsid w:val="00580341"/>
    <w:rsid w:val="00587CFE"/>
    <w:rsid w:val="005A0808"/>
    <w:rsid w:val="005B1726"/>
    <w:rsid w:val="005B3294"/>
    <w:rsid w:val="005B33E3"/>
    <w:rsid w:val="005C777E"/>
    <w:rsid w:val="005D1AB2"/>
    <w:rsid w:val="005D277F"/>
    <w:rsid w:val="005D51B3"/>
    <w:rsid w:val="005E188F"/>
    <w:rsid w:val="005E7058"/>
    <w:rsid w:val="005E7780"/>
    <w:rsid w:val="005F233D"/>
    <w:rsid w:val="005F4CDC"/>
    <w:rsid w:val="00601F09"/>
    <w:rsid w:val="00606409"/>
    <w:rsid w:val="00614400"/>
    <w:rsid w:val="00615BA2"/>
    <w:rsid w:val="00623D64"/>
    <w:rsid w:val="00627523"/>
    <w:rsid w:val="00630403"/>
    <w:rsid w:val="00641031"/>
    <w:rsid w:val="00646ED3"/>
    <w:rsid w:val="00655BA6"/>
    <w:rsid w:val="00660E57"/>
    <w:rsid w:val="00661D32"/>
    <w:rsid w:val="006649A7"/>
    <w:rsid w:val="00666600"/>
    <w:rsid w:val="00673249"/>
    <w:rsid w:val="00676D72"/>
    <w:rsid w:val="006777BD"/>
    <w:rsid w:val="006A3591"/>
    <w:rsid w:val="006A3A0A"/>
    <w:rsid w:val="006B0091"/>
    <w:rsid w:val="006B54F7"/>
    <w:rsid w:val="006C3E02"/>
    <w:rsid w:val="006C645B"/>
    <w:rsid w:val="006C7FAB"/>
    <w:rsid w:val="006D7DCF"/>
    <w:rsid w:val="006E3520"/>
    <w:rsid w:val="006E49BB"/>
    <w:rsid w:val="006E51FA"/>
    <w:rsid w:val="006F56A6"/>
    <w:rsid w:val="006F64EE"/>
    <w:rsid w:val="006F692D"/>
    <w:rsid w:val="006F77CF"/>
    <w:rsid w:val="006F7866"/>
    <w:rsid w:val="00702BF2"/>
    <w:rsid w:val="00704A8D"/>
    <w:rsid w:val="00705923"/>
    <w:rsid w:val="00717E16"/>
    <w:rsid w:val="0072003A"/>
    <w:rsid w:val="00720920"/>
    <w:rsid w:val="00720C38"/>
    <w:rsid w:val="00737504"/>
    <w:rsid w:val="00746894"/>
    <w:rsid w:val="00753F43"/>
    <w:rsid w:val="007615A8"/>
    <w:rsid w:val="00764CF0"/>
    <w:rsid w:val="00765261"/>
    <w:rsid w:val="0077302F"/>
    <w:rsid w:val="00785ACD"/>
    <w:rsid w:val="00791DDB"/>
    <w:rsid w:val="00793729"/>
    <w:rsid w:val="007A1728"/>
    <w:rsid w:val="007A4FF0"/>
    <w:rsid w:val="007B70AE"/>
    <w:rsid w:val="007C5D96"/>
    <w:rsid w:val="007C7E8D"/>
    <w:rsid w:val="007E0DC6"/>
    <w:rsid w:val="007E5297"/>
    <w:rsid w:val="00803D9D"/>
    <w:rsid w:val="00805BC4"/>
    <w:rsid w:val="0081373D"/>
    <w:rsid w:val="00814219"/>
    <w:rsid w:val="008161BA"/>
    <w:rsid w:val="00822185"/>
    <w:rsid w:val="0083030F"/>
    <w:rsid w:val="0083210C"/>
    <w:rsid w:val="00841A24"/>
    <w:rsid w:val="00843484"/>
    <w:rsid w:val="008460FC"/>
    <w:rsid w:val="00846443"/>
    <w:rsid w:val="0085113C"/>
    <w:rsid w:val="008518FC"/>
    <w:rsid w:val="008520D3"/>
    <w:rsid w:val="008579B4"/>
    <w:rsid w:val="00867238"/>
    <w:rsid w:val="00875E4C"/>
    <w:rsid w:val="00877FEB"/>
    <w:rsid w:val="00881F6E"/>
    <w:rsid w:val="00882997"/>
    <w:rsid w:val="00887B84"/>
    <w:rsid w:val="008A1DE4"/>
    <w:rsid w:val="008A7D2E"/>
    <w:rsid w:val="008B508D"/>
    <w:rsid w:val="008C0382"/>
    <w:rsid w:val="008C1D93"/>
    <w:rsid w:val="008C2416"/>
    <w:rsid w:val="008C7ADB"/>
    <w:rsid w:val="008D6640"/>
    <w:rsid w:val="008D7230"/>
    <w:rsid w:val="008E0E02"/>
    <w:rsid w:val="008E11EA"/>
    <w:rsid w:val="008F272B"/>
    <w:rsid w:val="008F4298"/>
    <w:rsid w:val="008F7ABA"/>
    <w:rsid w:val="009047B5"/>
    <w:rsid w:val="00906EC5"/>
    <w:rsid w:val="009126AC"/>
    <w:rsid w:val="00930D16"/>
    <w:rsid w:val="009326BB"/>
    <w:rsid w:val="009339E1"/>
    <w:rsid w:val="00936459"/>
    <w:rsid w:val="00941000"/>
    <w:rsid w:val="009474E1"/>
    <w:rsid w:val="00953DC4"/>
    <w:rsid w:val="00957D9A"/>
    <w:rsid w:val="00960487"/>
    <w:rsid w:val="00962C8D"/>
    <w:rsid w:val="009667BF"/>
    <w:rsid w:val="00970DE6"/>
    <w:rsid w:val="009719E5"/>
    <w:rsid w:val="009740A5"/>
    <w:rsid w:val="0097546C"/>
    <w:rsid w:val="0097723B"/>
    <w:rsid w:val="00980262"/>
    <w:rsid w:val="00983F8D"/>
    <w:rsid w:val="00984442"/>
    <w:rsid w:val="00985A71"/>
    <w:rsid w:val="009862C7"/>
    <w:rsid w:val="009917E4"/>
    <w:rsid w:val="009929D6"/>
    <w:rsid w:val="00994B18"/>
    <w:rsid w:val="00995455"/>
    <w:rsid w:val="00995C4D"/>
    <w:rsid w:val="009978D3"/>
    <w:rsid w:val="009A5373"/>
    <w:rsid w:val="009B0DD9"/>
    <w:rsid w:val="009B4634"/>
    <w:rsid w:val="009C0018"/>
    <w:rsid w:val="009C479D"/>
    <w:rsid w:val="009E2518"/>
    <w:rsid w:val="009E4A7D"/>
    <w:rsid w:val="009E4D69"/>
    <w:rsid w:val="009E748D"/>
    <w:rsid w:val="009F71B6"/>
    <w:rsid w:val="00A04ABC"/>
    <w:rsid w:val="00A154CD"/>
    <w:rsid w:val="00A17378"/>
    <w:rsid w:val="00A326FE"/>
    <w:rsid w:val="00A34245"/>
    <w:rsid w:val="00A37A45"/>
    <w:rsid w:val="00A4041B"/>
    <w:rsid w:val="00A43F9F"/>
    <w:rsid w:val="00A51BAE"/>
    <w:rsid w:val="00A51DFE"/>
    <w:rsid w:val="00A6673F"/>
    <w:rsid w:val="00A757D4"/>
    <w:rsid w:val="00A81029"/>
    <w:rsid w:val="00A82D74"/>
    <w:rsid w:val="00A85D42"/>
    <w:rsid w:val="00A90995"/>
    <w:rsid w:val="00A91DD6"/>
    <w:rsid w:val="00AA3209"/>
    <w:rsid w:val="00AA3579"/>
    <w:rsid w:val="00AA4EE4"/>
    <w:rsid w:val="00AA6DC7"/>
    <w:rsid w:val="00AB5F93"/>
    <w:rsid w:val="00AB7D9E"/>
    <w:rsid w:val="00AC1728"/>
    <w:rsid w:val="00AC3BF0"/>
    <w:rsid w:val="00AC54B5"/>
    <w:rsid w:val="00AC59AC"/>
    <w:rsid w:val="00AD0CEC"/>
    <w:rsid w:val="00AD13B5"/>
    <w:rsid w:val="00AD7DF8"/>
    <w:rsid w:val="00AE311A"/>
    <w:rsid w:val="00AE57D0"/>
    <w:rsid w:val="00AE7223"/>
    <w:rsid w:val="00AF2E23"/>
    <w:rsid w:val="00B0338F"/>
    <w:rsid w:val="00B05931"/>
    <w:rsid w:val="00B06E25"/>
    <w:rsid w:val="00B07712"/>
    <w:rsid w:val="00B17398"/>
    <w:rsid w:val="00B25232"/>
    <w:rsid w:val="00B26C23"/>
    <w:rsid w:val="00B402B5"/>
    <w:rsid w:val="00B43617"/>
    <w:rsid w:val="00B4655F"/>
    <w:rsid w:val="00B477FE"/>
    <w:rsid w:val="00B50489"/>
    <w:rsid w:val="00B50DA7"/>
    <w:rsid w:val="00B52997"/>
    <w:rsid w:val="00B63C1F"/>
    <w:rsid w:val="00B642BB"/>
    <w:rsid w:val="00B80F0C"/>
    <w:rsid w:val="00B854FF"/>
    <w:rsid w:val="00B91A6D"/>
    <w:rsid w:val="00B96089"/>
    <w:rsid w:val="00BA05A1"/>
    <w:rsid w:val="00BA0BCC"/>
    <w:rsid w:val="00BA1500"/>
    <w:rsid w:val="00BA1BD5"/>
    <w:rsid w:val="00BA2A77"/>
    <w:rsid w:val="00BB10B6"/>
    <w:rsid w:val="00BB1604"/>
    <w:rsid w:val="00BB17B8"/>
    <w:rsid w:val="00BB2191"/>
    <w:rsid w:val="00BB3886"/>
    <w:rsid w:val="00BC59D7"/>
    <w:rsid w:val="00BC5ECB"/>
    <w:rsid w:val="00BC74A2"/>
    <w:rsid w:val="00BE2286"/>
    <w:rsid w:val="00BE428C"/>
    <w:rsid w:val="00BE5839"/>
    <w:rsid w:val="00BE7C1F"/>
    <w:rsid w:val="00BF10C1"/>
    <w:rsid w:val="00BF269F"/>
    <w:rsid w:val="00BF46B6"/>
    <w:rsid w:val="00BF4BBE"/>
    <w:rsid w:val="00C02136"/>
    <w:rsid w:val="00C03DD7"/>
    <w:rsid w:val="00C054A8"/>
    <w:rsid w:val="00C05806"/>
    <w:rsid w:val="00C07497"/>
    <w:rsid w:val="00C16831"/>
    <w:rsid w:val="00C214DC"/>
    <w:rsid w:val="00C2157C"/>
    <w:rsid w:val="00C30B29"/>
    <w:rsid w:val="00C337FC"/>
    <w:rsid w:val="00C3734A"/>
    <w:rsid w:val="00C4165A"/>
    <w:rsid w:val="00C43412"/>
    <w:rsid w:val="00C44478"/>
    <w:rsid w:val="00C44C25"/>
    <w:rsid w:val="00C500BA"/>
    <w:rsid w:val="00C53A0C"/>
    <w:rsid w:val="00C54B4B"/>
    <w:rsid w:val="00C5727B"/>
    <w:rsid w:val="00C60B46"/>
    <w:rsid w:val="00C613E7"/>
    <w:rsid w:val="00C6602E"/>
    <w:rsid w:val="00C672AD"/>
    <w:rsid w:val="00C75EA4"/>
    <w:rsid w:val="00C91ABF"/>
    <w:rsid w:val="00CA37CB"/>
    <w:rsid w:val="00CA42F5"/>
    <w:rsid w:val="00CA6ECE"/>
    <w:rsid w:val="00CB4077"/>
    <w:rsid w:val="00CB7B48"/>
    <w:rsid w:val="00CC1E4A"/>
    <w:rsid w:val="00CC4D8B"/>
    <w:rsid w:val="00CD2983"/>
    <w:rsid w:val="00CD2C7F"/>
    <w:rsid w:val="00CD528A"/>
    <w:rsid w:val="00CD557F"/>
    <w:rsid w:val="00CE00C7"/>
    <w:rsid w:val="00CE3057"/>
    <w:rsid w:val="00CF4DCA"/>
    <w:rsid w:val="00CF56B0"/>
    <w:rsid w:val="00CF78B2"/>
    <w:rsid w:val="00CF7FE6"/>
    <w:rsid w:val="00D06513"/>
    <w:rsid w:val="00D12CC6"/>
    <w:rsid w:val="00D13B0F"/>
    <w:rsid w:val="00D14450"/>
    <w:rsid w:val="00D22DAF"/>
    <w:rsid w:val="00D23FC4"/>
    <w:rsid w:val="00D26A98"/>
    <w:rsid w:val="00D372C9"/>
    <w:rsid w:val="00D42D12"/>
    <w:rsid w:val="00D45627"/>
    <w:rsid w:val="00D47701"/>
    <w:rsid w:val="00D56EAD"/>
    <w:rsid w:val="00D62795"/>
    <w:rsid w:val="00D721F7"/>
    <w:rsid w:val="00D741BB"/>
    <w:rsid w:val="00D83399"/>
    <w:rsid w:val="00D9192E"/>
    <w:rsid w:val="00DA1308"/>
    <w:rsid w:val="00DB29D7"/>
    <w:rsid w:val="00DC0152"/>
    <w:rsid w:val="00DC21C4"/>
    <w:rsid w:val="00DC2896"/>
    <w:rsid w:val="00DC4B1F"/>
    <w:rsid w:val="00DD33FE"/>
    <w:rsid w:val="00DD3A3B"/>
    <w:rsid w:val="00DD5833"/>
    <w:rsid w:val="00DE2F18"/>
    <w:rsid w:val="00DE343A"/>
    <w:rsid w:val="00DF1759"/>
    <w:rsid w:val="00DF3262"/>
    <w:rsid w:val="00DF72C7"/>
    <w:rsid w:val="00E01B4A"/>
    <w:rsid w:val="00E0208B"/>
    <w:rsid w:val="00E0258E"/>
    <w:rsid w:val="00E0286F"/>
    <w:rsid w:val="00E06C0F"/>
    <w:rsid w:val="00E101A6"/>
    <w:rsid w:val="00E1121B"/>
    <w:rsid w:val="00E12C2B"/>
    <w:rsid w:val="00E1344F"/>
    <w:rsid w:val="00E16608"/>
    <w:rsid w:val="00E1761A"/>
    <w:rsid w:val="00E201FD"/>
    <w:rsid w:val="00E21F22"/>
    <w:rsid w:val="00E30EFB"/>
    <w:rsid w:val="00E36CDD"/>
    <w:rsid w:val="00E37E4C"/>
    <w:rsid w:val="00E4211B"/>
    <w:rsid w:val="00E4269D"/>
    <w:rsid w:val="00E4601B"/>
    <w:rsid w:val="00E47B92"/>
    <w:rsid w:val="00E50C79"/>
    <w:rsid w:val="00E53BEA"/>
    <w:rsid w:val="00E574B1"/>
    <w:rsid w:val="00E63850"/>
    <w:rsid w:val="00E67D62"/>
    <w:rsid w:val="00E70899"/>
    <w:rsid w:val="00E7530A"/>
    <w:rsid w:val="00E800E2"/>
    <w:rsid w:val="00E84438"/>
    <w:rsid w:val="00E86E4A"/>
    <w:rsid w:val="00E90421"/>
    <w:rsid w:val="00E91AF6"/>
    <w:rsid w:val="00E95A7F"/>
    <w:rsid w:val="00E97742"/>
    <w:rsid w:val="00EA19D0"/>
    <w:rsid w:val="00EA5986"/>
    <w:rsid w:val="00EB4B0D"/>
    <w:rsid w:val="00EC0140"/>
    <w:rsid w:val="00EC3E80"/>
    <w:rsid w:val="00EC4D08"/>
    <w:rsid w:val="00ED5C9D"/>
    <w:rsid w:val="00EE2484"/>
    <w:rsid w:val="00EF6808"/>
    <w:rsid w:val="00EF68E3"/>
    <w:rsid w:val="00EF73E8"/>
    <w:rsid w:val="00F0567E"/>
    <w:rsid w:val="00F0622F"/>
    <w:rsid w:val="00F1278D"/>
    <w:rsid w:val="00F133ED"/>
    <w:rsid w:val="00F14A4A"/>
    <w:rsid w:val="00F179C8"/>
    <w:rsid w:val="00F2323F"/>
    <w:rsid w:val="00F311DA"/>
    <w:rsid w:val="00F36BBA"/>
    <w:rsid w:val="00F40B13"/>
    <w:rsid w:val="00F40C6F"/>
    <w:rsid w:val="00F45E86"/>
    <w:rsid w:val="00F51424"/>
    <w:rsid w:val="00F54C86"/>
    <w:rsid w:val="00F6286F"/>
    <w:rsid w:val="00F636F1"/>
    <w:rsid w:val="00F6440B"/>
    <w:rsid w:val="00F754D9"/>
    <w:rsid w:val="00F75A51"/>
    <w:rsid w:val="00F80B56"/>
    <w:rsid w:val="00F87179"/>
    <w:rsid w:val="00FA3797"/>
    <w:rsid w:val="00FA754B"/>
    <w:rsid w:val="00FB44B8"/>
    <w:rsid w:val="00FC2C12"/>
    <w:rsid w:val="00FC3B8C"/>
    <w:rsid w:val="00FC442B"/>
    <w:rsid w:val="00FC6D7E"/>
    <w:rsid w:val="00FD3B45"/>
    <w:rsid w:val="00FD4FB6"/>
    <w:rsid w:val="00FD5AC4"/>
    <w:rsid w:val="00FD5F51"/>
    <w:rsid w:val="00FE7137"/>
    <w:rsid w:val="00FE724E"/>
    <w:rsid w:val="00FF1D28"/>
    <w:rsid w:val="00FF4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3E282D"/>
  <w15:docId w15:val="{34C30F4A-C897-49B2-A10D-307B1032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20"/>
  </w:style>
  <w:style w:type="paragraph" w:styleId="Naslov1">
    <w:name w:val="heading 1"/>
    <w:basedOn w:val="Normal"/>
    <w:next w:val="Normal"/>
    <w:link w:val="Naslov1Char"/>
    <w:uiPriority w:val="9"/>
    <w:qFormat/>
    <w:rsid w:val="0072092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slov2">
    <w:name w:val="heading 2"/>
    <w:basedOn w:val="Normal"/>
    <w:next w:val="Normal"/>
    <w:link w:val="Naslov2Char"/>
    <w:uiPriority w:val="9"/>
    <w:unhideWhenUsed/>
    <w:qFormat/>
    <w:rsid w:val="00720920"/>
    <w:pPr>
      <w:keepNext/>
      <w:keepLines/>
      <w:spacing w:before="120" w:after="0" w:line="240" w:lineRule="auto"/>
      <w:outlineLvl w:val="1"/>
    </w:pPr>
    <w:rPr>
      <w:rFonts w:asciiTheme="majorHAnsi" w:eastAsiaTheme="majorEastAsia" w:hAnsiTheme="majorHAnsi" w:cstheme="majorBidi"/>
      <w:sz w:val="36"/>
      <w:szCs w:val="36"/>
    </w:rPr>
  </w:style>
  <w:style w:type="paragraph" w:styleId="Naslov3">
    <w:name w:val="heading 3"/>
    <w:basedOn w:val="Normal"/>
    <w:next w:val="Normal"/>
    <w:link w:val="Naslov3Char"/>
    <w:uiPriority w:val="9"/>
    <w:unhideWhenUsed/>
    <w:qFormat/>
    <w:rsid w:val="00720920"/>
    <w:pPr>
      <w:keepNext/>
      <w:keepLines/>
      <w:spacing w:before="80" w:after="0" w:line="240" w:lineRule="auto"/>
      <w:outlineLvl w:val="2"/>
    </w:pPr>
    <w:rPr>
      <w:rFonts w:asciiTheme="majorHAnsi" w:eastAsiaTheme="majorEastAsia" w:hAnsiTheme="majorHAnsi" w:cstheme="majorBidi"/>
      <w:caps/>
      <w:sz w:val="28"/>
      <w:szCs w:val="28"/>
    </w:rPr>
  </w:style>
  <w:style w:type="paragraph" w:styleId="Naslov4">
    <w:name w:val="heading 4"/>
    <w:basedOn w:val="Normal"/>
    <w:next w:val="Normal"/>
    <w:link w:val="Naslov4Char"/>
    <w:uiPriority w:val="9"/>
    <w:unhideWhenUsed/>
    <w:qFormat/>
    <w:rsid w:val="00720920"/>
    <w:pPr>
      <w:keepNext/>
      <w:keepLines/>
      <w:spacing w:before="80" w:after="0" w:line="240" w:lineRule="auto"/>
      <w:outlineLvl w:val="3"/>
    </w:pPr>
    <w:rPr>
      <w:rFonts w:asciiTheme="majorHAnsi" w:eastAsiaTheme="majorEastAsia" w:hAnsiTheme="majorHAnsi" w:cstheme="majorBidi"/>
      <w:i/>
      <w:iCs/>
      <w:sz w:val="28"/>
      <w:szCs w:val="28"/>
    </w:rPr>
  </w:style>
  <w:style w:type="paragraph" w:styleId="Naslov5">
    <w:name w:val="heading 5"/>
    <w:basedOn w:val="Normal"/>
    <w:next w:val="Normal"/>
    <w:link w:val="Naslov5Char"/>
    <w:uiPriority w:val="9"/>
    <w:semiHidden/>
    <w:unhideWhenUsed/>
    <w:qFormat/>
    <w:rsid w:val="00720920"/>
    <w:pPr>
      <w:keepNext/>
      <w:keepLines/>
      <w:spacing w:before="80" w:after="0" w:line="240" w:lineRule="auto"/>
      <w:outlineLvl w:val="4"/>
    </w:pPr>
    <w:rPr>
      <w:rFonts w:asciiTheme="majorHAnsi" w:eastAsiaTheme="majorEastAsia" w:hAnsiTheme="majorHAnsi" w:cstheme="majorBidi"/>
      <w:sz w:val="24"/>
      <w:szCs w:val="24"/>
    </w:rPr>
  </w:style>
  <w:style w:type="paragraph" w:styleId="Naslov6">
    <w:name w:val="heading 6"/>
    <w:basedOn w:val="Normal"/>
    <w:next w:val="Normal"/>
    <w:link w:val="Naslov6Char"/>
    <w:uiPriority w:val="9"/>
    <w:semiHidden/>
    <w:unhideWhenUsed/>
    <w:qFormat/>
    <w:rsid w:val="00720920"/>
    <w:pPr>
      <w:keepNext/>
      <w:keepLines/>
      <w:spacing w:before="80" w:after="0" w:line="240" w:lineRule="auto"/>
      <w:outlineLvl w:val="5"/>
    </w:pPr>
    <w:rPr>
      <w:rFonts w:asciiTheme="majorHAnsi" w:eastAsiaTheme="majorEastAsia" w:hAnsiTheme="majorHAnsi" w:cstheme="majorBidi"/>
      <w:i/>
      <w:iCs/>
      <w:sz w:val="24"/>
      <w:szCs w:val="24"/>
    </w:rPr>
  </w:style>
  <w:style w:type="paragraph" w:styleId="Naslov7">
    <w:name w:val="heading 7"/>
    <w:basedOn w:val="Normal"/>
    <w:next w:val="Normal"/>
    <w:link w:val="Naslov7Char"/>
    <w:uiPriority w:val="9"/>
    <w:semiHidden/>
    <w:unhideWhenUsed/>
    <w:qFormat/>
    <w:rsid w:val="0072092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slov8">
    <w:name w:val="heading 8"/>
    <w:basedOn w:val="Normal"/>
    <w:next w:val="Normal"/>
    <w:link w:val="Naslov8Char"/>
    <w:uiPriority w:val="9"/>
    <w:semiHidden/>
    <w:unhideWhenUsed/>
    <w:qFormat/>
    <w:rsid w:val="00720920"/>
    <w:pPr>
      <w:keepNext/>
      <w:keepLines/>
      <w:spacing w:before="80" w:after="0" w:line="240" w:lineRule="auto"/>
      <w:outlineLvl w:val="7"/>
    </w:pPr>
    <w:rPr>
      <w:rFonts w:asciiTheme="majorHAnsi" w:eastAsiaTheme="majorEastAsia" w:hAnsiTheme="majorHAnsi" w:cstheme="majorBidi"/>
      <w:caps/>
    </w:rPr>
  </w:style>
  <w:style w:type="paragraph" w:styleId="Naslov9">
    <w:name w:val="heading 9"/>
    <w:basedOn w:val="Normal"/>
    <w:next w:val="Normal"/>
    <w:link w:val="Naslov9Char"/>
    <w:uiPriority w:val="9"/>
    <w:semiHidden/>
    <w:unhideWhenUsed/>
    <w:qFormat/>
    <w:rsid w:val="00720920"/>
    <w:pPr>
      <w:keepNext/>
      <w:keepLines/>
      <w:spacing w:before="80" w:after="0" w:line="240" w:lineRule="auto"/>
      <w:outlineLvl w:val="8"/>
    </w:pPr>
    <w:rPr>
      <w:rFonts w:asciiTheme="majorHAnsi" w:eastAsiaTheme="majorEastAsia" w:hAnsiTheme="majorHAnsi" w:cstheme="majorBidi"/>
      <w:i/>
      <w:iCs/>
      <w:cap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glaencitat">
    <w:name w:val="Intense Quote"/>
    <w:basedOn w:val="Normal"/>
    <w:next w:val="Normal"/>
    <w:link w:val="NaglaencitatChar"/>
    <w:uiPriority w:val="30"/>
    <w:qFormat/>
    <w:rsid w:val="0072092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NaglaencitatChar">
    <w:name w:val="Naglašen citat Char"/>
    <w:basedOn w:val="Zadanifontodlomka"/>
    <w:link w:val="Naglaencitat"/>
    <w:uiPriority w:val="30"/>
    <w:rsid w:val="00720920"/>
    <w:rPr>
      <w:rFonts w:asciiTheme="majorHAnsi" w:eastAsiaTheme="majorEastAsia" w:hAnsiTheme="majorHAnsi" w:cstheme="majorBidi"/>
      <w:caps/>
      <w:color w:val="C45911" w:themeColor="accent2" w:themeShade="BF"/>
      <w:spacing w:val="10"/>
      <w:sz w:val="28"/>
      <w:szCs w:val="28"/>
    </w:rPr>
  </w:style>
  <w:style w:type="character" w:styleId="Hiperveza">
    <w:name w:val="Hyperlink"/>
    <w:uiPriority w:val="99"/>
    <w:unhideWhenUsed/>
    <w:rsid w:val="00315635"/>
    <w:rPr>
      <w:color w:val="0000FF"/>
      <w:u w:val="single"/>
    </w:rPr>
  </w:style>
  <w:style w:type="table" w:customStyle="1" w:styleId="Tablicapopisa3-isticanje51">
    <w:name w:val="Tablica popisa 3 - isticanje 51"/>
    <w:basedOn w:val="Obinatablica"/>
    <w:uiPriority w:val="48"/>
    <w:rsid w:val="0031563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Odlomakpopisa">
    <w:name w:val="List Paragraph"/>
    <w:basedOn w:val="Normal"/>
    <w:uiPriority w:val="34"/>
    <w:qFormat/>
    <w:rsid w:val="007C5D96"/>
    <w:pPr>
      <w:ind w:left="720"/>
      <w:contextualSpacing/>
    </w:pPr>
  </w:style>
  <w:style w:type="table" w:customStyle="1" w:styleId="Stil1">
    <w:name w:val="Stil1"/>
    <w:basedOn w:val="Elegantnatablica"/>
    <w:uiPriority w:val="99"/>
    <w:rsid w:val="007C5D96"/>
    <w:pPr>
      <w:spacing w:after="0" w:line="240" w:lineRule="auto"/>
    </w:pPr>
    <w:rPr>
      <w:sz w:val="20"/>
      <w:szCs w:val="20"/>
      <w:lang w:val="en-GB" w:eastAsia="hr-HR"/>
    </w:rPr>
    <w:tblP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cPr>
      <w:shd w:val="clear" w:color="auto" w:fill="DEEAF6" w:themeFill="accent1" w:themeFillTint="33"/>
    </w:tcPr>
    <w:tblStylePr w:type="firstRow">
      <w:rPr>
        <w:caps/>
        <w:color w:val="auto"/>
      </w:rPr>
      <w:tblPr/>
      <w:tcPr>
        <w:tcBorders>
          <w:tl2br w:val="none" w:sz="0" w:space="0" w:color="auto"/>
          <w:tr2bl w:val="none" w:sz="0" w:space="0" w:color="auto"/>
        </w:tcBorders>
      </w:tcPr>
    </w:tblStylePr>
  </w:style>
  <w:style w:type="table" w:styleId="Elegantnatablica">
    <w:name w:val="Table Elegant"/>
    <w:basedOn w:val="Obinatablica"/>
    <w:uiPriority w:val="99"/>
    <w:semiHidden/>
    <w:unhideWhenUsed/>
    <w:rsid w:val="007C5D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il11">
    <w:name w:val="Stil11"/>
    <w:basedOn w:val="Elegantnatablica"/>
    <w:uiPriority w:val="99"/>
    <w:rsid w:val="001E264D"/>
    <w:pPr>
      <w:spacing w:after="0" w:line="240" w:lineRule="auto"/>
    </w:pPr>
    <w:rPr>
      <w:rFonts w:eastAsia="Times New Roman"/>
    </w:rPr>
    <w:tblP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cPr>
      <w:shd w:val="clear" w:color="auto" w:fill="DEEAF6"/>
    </w:tcPr>
    <w:tblStylePr w:type="firstRow">
      <w:rPr>
        <w:caps/>
        <w:color w:val="auto"/>
      </w:rPr>
      <w:tblPr/>
      <w:tcPr>
        <w:tcBorders>
          <w:tl2br w:val="none" w:sz="0" w:space="0" w:color="auto"/>
          <w:tr2bl w:val="none" w:sz="0" w:space="0" w:color="auto"/>
        </w:tcBorders>
      </w:tcPr>
    </w:tblStylePr>
  </w:style>
  <w:style w:type="table" w:customStyle="1" w:styleId="Tablicareetke4-isticanje11">
    <w:name w:val="Tablica rešetke 4 - isticanje 11"/>
    <w:basedOn w:val="Obinatablica"/>
    <w:uiPriority w:val="49"/>
    <w:rsid w:val="006F77C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VNormal">
    <w:name w:val="CV Normal"/>
    <w:basedOn w:val="Normal"/>
    <w:rsid w:val="006F77CF"/>
    <w:pPr>
      <w:suppressAutoHyphens/>
      <w:spacing w:after="0" w:line="240" w:lineRule="auto"/>
      <w:ind w:left="113" w:right="113"/>
    </w:pPr>
    <w:rPr>
      <w:rFonts w:ascii="Arial Narrow" w:eastAsia="Times New Roman" w:hAnsi="Arial Narrow" w:cs="Times New Roman"/>
      <w:sz w:val="20"/>
      <w:szCs w:val="20"/>
      <w:lang w:val="en-US" w:eastAsia="ar-SA"/>
    </w:rPr>
  </w:style>
  <w:style w:type="character" w:customStyle="1" w:styleId="TijelotekstaChar">
    <w:name w:val="Tijelo teksta Char"/>
    <w:aliases w:val="uvlaka 2 Char,uvlaka 3 Char"/>
    <w:link w:val="Tijeloteksta"/>
    <w:locked/>
    <w:rsid w:val="00C02136"/>
    <w:rPr>
      <w:sz w:val="24"/>
      <w:lang w:val="de-DE"/>
    </w:rPr>
  </w:style>
  <w:style w:type="paragraph" w:styleId="Tijeloteksta">
    <w:name w:val="Body Text"/>
    <w:aliases w:val="uvlaka 2,uvlaka 3"/>
    <w:basedOn w:val="Normal"/>
    <w:link w:val="TijelotekstaChar"/>
    <w:rsid w:val="00C02136"/>
    <w:pPr>
      <w:overflowPunct w:val="0"/>
      <w:autoSpaceDE w:val="0"/>
      <w:autoSpaceDN w:val="0"/>
      <w:adjustRightInd w:val="0"/>
      <w:spacing w:after="0" w:line="240" w:lineRule="auto"/>
      <w:ind w:right="-391"/>
    </w:pPr>
    <w:rPr>
      <w:sz w:val="24"/>
      <w:lang w:val="de-DE"/>
    </w:rPr>
  </w:style>
  <w:style w:type="character" w:customStyle="1" w:styleId="TijelotekstaChar1">
    <w:name w:val="Tijelo teksta Char1"/>
    <w:basedOn w:val="Zadanifontodlomka"/>
    <w:uiPriority w:val="99"/>
    <w:semiHidden/>
    <w:rsid w:val="00C02136"/>
  </w:style>
  <w:style w:type="character" w:customStyle="1" w:styleId="Tijeloteksta3Char">
    <w:name w:val="Tijelo teksta 3 Char"/>
    <w:link w:val="Tijeloteksta3"/>
    <w:locked/>
    <w:rsid w:val="00C02136"/>
    <w:rPr>
      <w:rFonts w:ascii="Bookman Old Style" w:hAnsi="Bookman Old Style"/>
      <w:iCs/>
      <w:color w:val="000000"/>
      <w:sz w:val="24"/>
      <w:szCs w:val="24"/>
    </w:rPr>
  </w:style>
  <w:style w:type="paragraph" w:styleId="Tijeloteksta3">
    <w:name w:val="Body Text 3"/>
    <w:basedOn w:val="Normal"/>
    <w:link w:val="Tijeloteksta3Char"/>
    <w:rsid w:val="00C02136"/>
    <w:pPr>
      <w:spacing w:after="0" w:line="360" w:lineRule="auto"/>
    </w:pPr>
    <w:rPr>
      <w:rFonts w:ascii="Bookman Old Style" w:hAnsi="Bookman Old Style"/>
      <w:iCs/>
      <w:color w:val="000000"/>
      <w:sz w:val="24"/>
      <w:szCs w:val="24"/>
    </w:rPr>
  </w:style>
  <w:style w:type="character" w:customStyle="1" w:styleId="Tijeloteksta3Char1">
    <w:name w:val="Tijelo teksta 3 Char1"/>
    <w:basedOn w:val="Zadanifontodlomka"/>
    <w:uiPriority w:val="99"/>
    <w:semiHidden/>
    <w:rsid w:val="00C02136"/>
    <w:rPr>
      <w:sz w:val="16"/>
      <w:szCs w:val="16"/>
    </w:rPr>
  </w:style>
  <w:style w:type="paragraph" w:styleId="Bezproreda">
    <w:name w:val="No Spacing"/>
    <w:link w:val="BezproredaChar"/>
    <w:uiPriority w:val="1"/>
    <w:qFormat/>
    <w:rsid w:val="00720920"/>
    <w:pPr>
      <w:spacing w:after="0" w:line="240" w:lineRule="auto"/>
    </w:pPr>
  </w:style>
  <w:style w:type="character" w:customStyle="1" w:styleId="BezproredaChar">
    <w:name w:val="Bez proreda Char"/>
    <w:basedOn w:val="Zadanifontodlomka"/>
    <w:link w:val="Bezproreda"/>
    <w:uiPriority w:val="1"/>
    <w:rsid w:val="00A326FE"/>
  </w:style>
  <w:style w:type="paragraph" w:styleId="Zaglavlje">
    <w:name w:val="header"/>
    <w:basedOn w:val="Normal"/>
    <w:link w:val="ZaglavljeChar"/>
    <w:uiPriority w:val="99"/>
    <w:unhideWhenUsed/>
    <w:rsid w:val="008B508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508D"/>
  </w:style>
  <w:style w:type="paragraph" w:styleId="Podnoje">
    <w:name w:val="footer"/>
    <w:basedOn w:val="Normal"/>
    <w:link w:val="PodnojeChar"/>
    <w:uiPriority w:val="99"/>
    <w:unhideWhenUsed/>
    <w:rsid w:val="008B508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508D"/>
  </w:style>
  <w:style w:type="character" w:customStyle="1" w:styleId="Naslov1Char">
    <w:name w:val="Naslov 1 Char"/>
    <w:basedOn w:val="Zadanifontodlomka"/>
    <w:link w:val="Naslov1"/>
    <w:uiPriority w:val="9"/>
    <w:rsid w:val="00720920"/>
    <w:rPr>
      <w:rFonts w:asciiTheme="majorHAnsi" w:eastAsiaTheme="majorEastAsia" w:hAnsiTheme="majorHAnsi" w:cstheme="majorBidi"/>
      <w:caps/>
      <w:spacing w:val="10"/>
      <w:sz w:val="36"/>
      <w:szCs w:val="36"/>
    </w:rPr>
  </w:style>
  <w:style w:type="character" w:customStyle="1" w:styleId="Naslov2Char">
    <w:name w:val="Naslov 2 Char"/>
    <w:basedOn w:val="Zadanifontodlomka"/>
    <w:link w:val="Naslov2"/>
    <w:uiPriority w:val="9"/>
    <w:rsid w:val="00720920"/>
    <w:rPr>
      <w:rFonts w:asciiTheme="majorHAnsi" w:eastAsiaTheme="majorEastAsia" w:hAnsiTheme="majorHAnsi" w:cstheme="majorBidi"/>
      <w:sz w:val="36"/>
      <w:szCs w:val="36"/>
    </w:rPr>
  </w:style>
  <w:style w:type="character" w:styleId="Istaknutareferenca">
    <w:name w:val="Intense Reference"/>
    <w:basedOn w:val="Zadanifontodlomka"/>
    <w:uiPriority w:val="32"/>
    <w:qFormat/>
    <w:rsid w:val="0072092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Jakoisticanje">
    <w:name w:val="Intense Emphasis"/>
    <w:basedOn w:val="Zadanifontodlomka"/>
    <w:uiPriority w:val="21"/>
    <w:qFormat/>
    <w:rsid w:val="00720920"/>
    <w:rPr>
      <w:rFonts w:asciiTheme="minorHAnsi" w:eastAsiaTheme="minorEastAsia" w:hAnsiTheme="minorHAnsi" w:cstheme="minorBidi"/>
      <w:b/>
      <w:bCs/>
      <w:i/>
      <w:iCs/>
      <w:color w:val="C45911" w:themeColor="accent2" w:themeShade="BF"/>
      <w:spacing w:val="0"/>
      <w:w w:val="100"/>
      <w:position w:val="0"/>
      <w:sz w:val="20"/>
      <w:szCs w:val="20"/>
    </w:rPr>
  </w:style>
  <w:style w:type="paragraph" w:styleId="TOCNaslov">
    <w:name w:val="TOC Heading"/>
    <w:basedOn w:val="Naslov1"/>
    <w:next w:val="Normal"/>
    <w:uiPriority w:val="39"/>
    <w:unhideWhenUsed/>
    <w:qFormat/>
    <w:rsid w:val="00720920"/>
    <w:pPr>
      <w:outlineLvl w:val="9"/>
    </w:pPr>
  </w:style>
  <w:style w:type="paragraph" w:styleId="Sadraj1">
    <w:name w:val="toc 1"/>
    <w:basedOn w:val="Normal"/>
    <w:next w:val="Normal"/>
    <w:autoRedefine/>
    <w:uiPriority w:val="39"/>
    <w:unhideWhenUsed/>
    <w:rsid w:val="00F0622F"/>
    <w:pPr>
      <w:spacing w:before="360" w:after="360"/>
    </w:pPr>
    <w:rPr>
      <w:b/>
      <w:bCs/>
      <w:caps/>
      <w:u w:val="single"/>
    </w:rPr>
  </w:style>
  <w:style w:type="paragraph" w:styleId="Sadraj2">
    <w:name w:val="toc 2"/>
    <w:basedOn w:val="Normal"/>
    <w:next w:val="Normal"/>
    <w:autoRedefine/>
    <w:uiPriority w:val="39"/>
    <w:unhideWhenUsed/>
    <w:rsid w:val="004670F9"/>
    <w:pPr>
      <w:tabs>
        <w:tab w:val="right" w:leader="dot" w:pos="8778"/>
      </w:tabs>
      <w:spacing w:after="0"/>
    </w:pPr>
    <w:rPr>
      <w:b/>
      <w:bCs/>
      <w:smallCaps/>
    </w:rPr>
  </w:style>
  <w:style w:type="paragraph" w:styleId="Sadraj3">
    <w:name w:val="toc 3"/>
    <w:basedOn w:val="Normal"/>
    <w:next w:val="Normal"/>
    <w:autoRedefine/>
    <w:uiPriority w:val="39"/>
    <w:unhideWhenUsed/>
    <w:rsid w:val="00F0622F"/>
    <w:pPr>
      <w:spacing w:after="0"/>
    </w:pPr>
    <w:rPr>
      <w:smallCaps/>
    </w:rPr>
  </w:style>
  <w:style w:type="paragraph" w:customStyle="1" w:styleId="Stil2">
    <w:name w:val="Stil2"/>
    <w:basedOn w:val="Naglaencitat"/>
    <w:link w:val="Stil2Char"/>
    <w:autoRedefine/>
    <w:rsid w:val="001B06FF"/>
    <w:pPr>
      <w:numPr>
        <w:numId w:val="1"/>
      </w:numPr>
    </w:pPr>
    <w:rPr>
      <w:rFonts w:ascii="Times New Roman" w:hAnsi="Times New Roman" w:cs="Times New Roman"/>
      <w:b/>
      <w:color w:val="0070C0"/>
      <w:szCs w:val="32"/>
      <w:u w:val="single"/>
    </w:rPr>
  </w:style>
  <w:style w:type="paragraph" w:customStyle="1" w:styleId="Stil3">
    <w:name w:val="Stil3"/>
    <w:basedOn w:val="Naglaencitat"/>
    <w:link w:val="Stil3Char"/>
    <w:rsid w:val="00F0622F"/>
    <w:rPr>
      <w:b/>
    </w:rPr>
  </w:style>
  <w:style w:type="character" w:customStyle="1" w:styleId="Stil2Char">
    <w:name w:val="Stil2 Char"/>
    <w:basedOn w:val="NaglaencitatChar"/>
    <w:link w:val="Stil2"/>
    <w:rsid w:val="001B06FF"/>
    <w:rPr>
      <w:rFonts w:ascii="Times New Roman" w:eastAsiaTheme="majorEastAsia" w:hAnsi="Times New Roman" w:cs="Times New Roman"/>
      <w:b/>
      <w:caps/>
      <w:color w:val="0070C0"/>
      <w:spacing w:val="10"/>
      <w:sz w:val="28"/>
      <w:szCs w:val="32"/>
      <w:u w:val="single"/>
    </w:rPr>
  </w:style>
  <w:style w:type="paragraph" w:customStyle="1" w:styleId="Stil4">
    <w:name w:val="Stil4"/>
    <w:basedOn w:val="Normal"/>
    <w:link w:val="Stil4Char"/>
    <w:rsid w:val="00F0622F"/>
    <w:rPr>
      <w:rFonts w:ascii="Times New Roman" w:hAnsi="Times New Roman" w:cs="Times New Roman"/>
      <w:b/>
      <w:i/>
      <w:color w:val="00B0F0"/>
      <w:sz w:val="24"/>
      <w:szCs w:val="24"/>
    </w:rPr>
  </w:style>
  <w:style w:type="character" w:customStyle="1" w:styleId="Stil3Char">
    <w:name w:val="Stil3 Char"/>
    <w:basedOn w:val="NaglaencitatChar"/>
    <w:link w:val="Stil3"/>
    <w:rsid w:val="00F0622F"/>
    <w:rPr>
      <w:rFonts w:asciiTheme="majorHAnsi" w:eastAsiaTheme="majorEastAsia" w:hAnsiTheme="majorHAnsi" w:cstheme="majorBidi"/>
      <w:b/>
      <w:caps/>
      <w:color w:val="5B9BD5" w:themeColor="accent1"/>
      <w:spacing w:val="10"/>
      <w:sz w:val="28"/>
      <w:szCs w:val="28"/>
    </w:rPr>
  </w:style>
  <w:style w:type="character" w:customStyle="1" w:styleId="Naslov3Char">
    <w:name w:val="Naslov 3 Char"/>
    <w:basedOn w:val="Zadanifontodlomka"/>
    <w:link w:val="Naslov3"/>
    <w:uiPriority w:val="9"/>
    <w:rsid w:val="00720920"/>
    <w:rPr>
      <w:rFonts w:asciiTheme="majorHAnsi" w:eastAsiaTheme="majorEastAsia" w:hAnsiTheme="majorHAnsi" w:cstheme="majorBidi"/>
      <w:caps/>
      <w:sz w:val="28"/>
      <w:szCs w:val="28"/>
    </w:rPr>
  </w:style>
  <w:style w:type="character" w:customStyle="1" w:styleId="Stil4Char">
    <w:name w:val="Stil4 Char"/>
    <w:basedOn w:val="Zadanifontodlomka"/>
    <w:link w:val="Stil4"/>
    <w:rsid w:val="00F0622F"/>
    <w:rPr>
      <w:rFonts w:ascii="Times New Roman" w:hAnsi="Times New Roman" w:cs="Times New Roman"/>
      <w:b/>
      <w:i/>
      <w:color w:val="00B0F0"/>
      <w:sz w:val="24"/>
      <w:szCs w:val="24"/>
    </w:rPr>
  </w:style>
  <w:style w:type="paragraph" w:styleId="Sadraj4">
    <w:name w:val="toc 4"/>
    <w:basedOn w:val="Normal"/>
    <w:next w:val="Normal"/>
    <w:autoRedefine/>
    <w:uiPriority w:val="39"/>
    <w:unhideWhenUsed/>
    <w:rsid w:val="00F0622F"/>
    <w:pPr>
      <w:spacing w:after="0"/>
    </w:pPr>
  </w:style>
  <w:style w:type="paragraph" w:styleId="Tekstbalonia">
    <w:name w:val="Balloon Text"/>
    <w:basedOn w:val="Normal"/>
    <w:link w:val="TekstbaloniaChar"/>
    <w:uiPriority w:val="99"/>
    <w:semiHidden/>
    <w:unhideWhenUsed/>
    <w:rsid w:val="0005141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141A"/>
    <w:rPr>
      <w:rFonts w:ascii="Segoe UI" w:hAnsi="Segoe UI" w:cs="Segoe UI"/>
      <w:sz w:val="18"/>
      <w:szCs w:val="18"/>
    </w:rPr>
  </w:style>
  <w:style w:type="table" w:styleId="Reetkatablice">
    <w:name w:val="Table Grid"/>
    <w:basedOn w:val="Obinatablica"/>
    <w:uiPriority w:val="59"/>
    <w:rsid w:val="0007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ipopis1">
    <w:name w:val="Svijetli popis1"/>
    <w:basedOn w:val="Obinatablica"/>
    <w:next w:val="Svijetlipopis"/>
    <w:uiPriority w:val="61"/>
    <w:rsid w:val="00070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ijetlipopis">
    <w:name w:val="Light List"/>
    <w:basedOn w:val="Obinatablica"/>
    <w:uiPriority w:val="61"/>
    <w:rsid w:val="000707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rednjareetka2-Isticanje11">
    <w:name w:val="Srednja rešetka 2 - Isticanje 11"/>
    <w:basedOn w:val="Obinatablica"/>
    <w:next w:val="Srednjareetka2-Isticanje1"/>
    <w:uiPriority w:val="68"/>
    <w:rsid w:val="00D23FC4"/>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Srednjareetka2-Isticanje1">
    <w:name w:val="Medium Grid 2 Accent 1"/>
    <w:basedOn w:val="Obinatablica"/>
    <w:uiPriority w:val="68"/>
    <w:rsid w:val="00D23F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Reetkatablice1">
    <w:name w:val="Rešetka tablice1"/>
    <w:basedOn w:val="Obinatablica"/>
    <w:next w:val="Reetkatablice"/>
    <w:uiPriority w:val="59"/>
    <w:rsid w:val="00DD3A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binatablica31">
    <w:name w:val="Obična tablica 31"/>
    <w:basedOn w:val="Obinatablica"/>
    <w:uiPriority w:val="43"/>
    <w:rsid w:val="002A08F8"/>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vijetlosjenanje-Isticanje1">
    <w:name w:val="Light Shading Accent 1"/>
    <w:basedOn w:val="Obinatablica"/>
    <w:uiPriority w:val="60"/>
    <w:rsid w:val="0022112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odnaslov">
    <w:name w:val="Subtitle"/>
    <w:basedOn w:val="Normal"/>
    <w:next w:val="Normal"/>
    <w:link w:val="PodnaslovChar"/>
    <w:uiPriority w:val="11"/>
    <w:qFormat/>
    <w:rsid w:val="00720920"/>
    <w:pPr>
      <w:numPr>
        <w:ilvl w:val="1"/>
      </w:numPr>
      <w:spacing w:after="240"/>
    </w:pPr>
    <w:rPr>
      <w:color w:val="000000" w:themeColor="text1"/>
      <w:sz w:val="24"/>
      <w:szCs w:val="24"/>
    </w:rPr>
  </w:style>
  <w:style w:type="character" w:customStyle="1" w:styleId="PodnaslovChar">
    <w:name w:val="Podnaslov Char"/>
    <w:basedOn w:val="Zadanifontodlomka"/>
    <w:link w:val="Podnaslov"/>
    <w:uiPriority w:val="11"/>
    <w:rsid w:val="00720920"/>
    <w:rPr>
      <w:color w:val="000000" w:themeColor="text1"/>
      <w:sz w:val="24"/>
      <w:szCs w:val="24"/>
    </w:rPr>
  </w:style>
  <w:style w:type="paragraph" w:styleId="Sadraj5">
    <w:name w:val="toc 5"/>
    <w:basedOn w:val="Normal"/>
    <w:next w:val="Normal"/>
    <w:autoRedefine/>
    <w:uiPriority w:val="39"/>
    <w:unhideWhenUsed/>
    <w:rsid w:val="00AD0CEC"/>
    <w:pPr>
      <w:spacing w:after="0"/>
    </w:pPr>
  </w:style>
  <w:style w:type="paragraph" w:styleId="Sadraj6">
    <w:name w:val="toc 6"/>
    <w:basedOn w:val="Normal"/>
    <w:next w:val="Normal"/>
    <w:autoRedefine/>
    <w:uiPriority w:val="39"/>
    <w:unhideWhenUsed/>
    <w:rsid w:val="00AD0CEC"/>
    <w:pPr>
      <w:spacing w:after="0"/>
    </w:pPr>
  </w:style>
  <w:style w:type="paragraph" w:styleId="Sadraj7">
    <w:name w:val="toc 7"/>
    <w:basedOn w:val="Normal"/>
    <w:next w:val="Normal"/>
    <w:autoRedefine/>
    <w:uiPriority w:val="39"/>
    <w:unhideWhenUsed/>
    <w:rsid w:val="00AD0CEC"/>
    <w:pPr>
      <w:spacing w:after="0"/>
    </w:pPr>
  </w:style>
  <w:style w:type="paragraph" w:styleId="Sadraj8">
    <w:name w:val="toc 8"/>
    <w:basedOn w:val="Normal"/>
    <w:next w:val="Normal"/>
    <w:autoRedefine/>
    <w:uiPriority w:val="39"/>
    <w:unhideWhenUsed/>
    <w:rsid w:val="00AD0CEC"/>
    <w:pPr>
      <w:spacing w:after="0"/>
    </w:pPr>
  </w:style>
  <w:style w:type="paragraph" w:styleId="Sadraj9">
    <w:name w:val="toc 9"/>
    <w:basedOn w:val="Normal"/>
    <w:next w:val="Normal"/>
    <w:autoRedefine/>
    <w:uiPriority w:val="39"/>
    <w:unhideWhenUsed/>
    <w:rsid w:val="00AD0CEC"/>
    <w:pPr>
      <w:spacing w:after="0"/>
    </w:pPr>
  </w:style>
  <w:style w:type="character" w:styleId="Neupadljivoisticanje">
    <w:name w:val="Subtle Emphasis"/>
    <w:basedOn w:val="Zadanifontodlomka"/>
    <w:uiPriority w:val="19"/>
    <w:qFormat/>
    <w:rsid w:val="00720920"/>
    <w:rPr>
      <w:i/>
      <w:iCs/>
      <w:color w:val="auto"/>
    </w:rPr>
  </w:style>
  <w:style w:type="paragraph" w:styleId="Naslov">
    <w:name w:val="Title"/>
    <w:basedOn w:val="Normal"/>
    <w:next w:val="Normal"/>
    <w:link w:val="NaslovChar"/>
    <w:uiPriority w:val="10"/>
    <w:qFormat/>
    <w:rsid w:val="00720920"/>
    <w:pPr>
      <w:spacing w:after="0" w:line="240" w:lineRule="auto"/>
      <w:contextualSpacing/>
    </w:pPr>
    <w:rPr>
      <w:rFonts w:asciiTheme="majorHAnsi" w:eastAsiaTheme="majorEastAsia" w:hAnsiTheme="majorHAnsi" w:cstheme="majorBidi"/>
      <w:caps/>
      <w:spacing w:val="40"/>
      <w:sz w:val="76"/>
      <w:szCs w:val="76"/>
    </w:rPr>
  </w:style>
  <w:style w:type="character" w:customStyle="1" w:styleId="NaslovChar">
    <w:name w:val="Naslov Char"/>
    <w:basedOn w:val="Zadanifontodlomka"/>
    <w:link w:val="Naslov"/>
    <w:uiPriority w:val="10"/>
    <w:rsid w:val="00720920"/>
    <w:rPr>
      <w:rFonts w:asciiTheme="majorHAnsi" w:eastAsiaTheme="majorEastAsia" w:hAnsiTheme="majorHAnsi" w:cstheme="majorBidi"/>
      <w:caps/>
      <w:spacing w:val="40"/>
      <w:sz w:val="76"/>
      <w:szCs w:val="76"/>
    </w:rPr>
  </w:style>
  <w:style w:type="character" w:styleId="Istaknuto">
    <w:name w:val="Emphasis"/>
    <w:basedOn w:val="Zadanifontodlomka"/>
    <w:uiPriority w:val="20"/>
    <w:qFormat/>
    <w:rsid w:val="00720920"/>
    <w:rPr>
      <w:rFonts w:asciiTheme="minorHAnsi" w:eastAsiaTheme="minorEastAsia" w:hAnsiTheme="minorHAnsi" w:cstheme="minorBidi"/>
      <w:i/>
      <w:iCs/>
      <w:color w:val="C45911" w:themeColor="accent2" w:themeShade="BF"/>
      <w:sz w:val="20"/>
      <w:szCs w:val="20"/>
    </w:rPr>
  </w:style>
  <w:style w:type="paragraph" w:styleId="Citat">
    <w:name w:val="Quote"/>
    <w:basedOn w:val="Normal"/>
    <w:next w:val="Normal"/>
    <w:link w:val="CitatChar"/>
    <w:uiPriority w:val="29"/>
    <w:qFormat/>
    <w:rsid w:val="00720920"/>
    <w:pPr>
      <w:spacing w:before="160"/>
      <w:ind w:left="720"/>
    </w:pPr>
    <w:rPr>
      <w:rFonts w:asciiTheme="majorHAnsi" w:eastAsiaTheme="majorEastAsia" w:hAnsiTheme="majorHAnsi" w:cstheme="majorBidi"/>
      <w:sz w:val="24"/>
      <w:szCs w:val="24"/>
    </w:rPr>
  </w:style>
  <w:style w:type="character" w:customStyle="1" w:styleId="CitatChar">
    <w:name w:val="Citat Char"/>
    <w:basedOn w:val="Zadanifontodlomka"/>
    <w:link w:val="Citat"/>
    <w:uiPriority w:val="29"/>
    <w:rsid w:val="00720920"/>
    <w:rPr>
      <w:rFonts w:asciiTheme="majorHAnsi" w:eastAsiaTheme="majorEastAsia" w:hAnsiTheme="majorHAnsi" w:cstheme="majorBidi"/>
      <w:sz w:val="24"/>
      <w:szCs w:val="24"/>
    </w:rPr>
  </w:style>
  <w:style w:type="table" w:customStyle="1" w:styleId="Srednjareetka2-Isticanje12">
    <w:name w:val="Srednja rešetka 2 - Isticanje 12"/>
    <w:basedOn w:val="Obinatablica"/>
    <w:next w:val="Srednjareetka2-Isticanje1"/>
    <w:uiPriority w:val="68"/>
    <w:rsid w:val="004E5EE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aslov4Char">
    <w:name w:val="Naslov 4 Char"/>
    <w:basedOn w:val="Zadanifontodlomka"/>
    <w:link w:val="Naslov4"/>
    <w:uiPriority w:val="9"/>
    <w:rsid w:val="00720920"/>
    <w:rPr>
      <w:rFonts w:asciiTheme="majorHAnsi" w:eastAsiaTheme="majorEastAsia" w:hAnsiTheme="majorHAnsi" w:cstheme="majorBidi"/>
      <w:i/>
      <w:iCs/>
      <w:sz w:val="28"/>
      <w:szCs w:val="28"/>
    </w:rPr>
  </w:style>
  <w:style w:type="paragraph" w:customStyle="1" w:styleId="Stil5">
    <w:name w:val="Stil5"/>
    <w:basedOn w:val="Stil2"/>
    <w:link w:val="Stil5Char"/>
    <w:rsid w:val="001B06FF"/>
  </w:style>
  <w:style w:type="character" w:customStyle="1" w:styleId="Stil5Char">
    <w:name w:val="Stil5 Char"/>
    <w:basedOn w:val="Stil2Char"/>
    <w:link w:val="Stil5"/>
    <w:rsid w:val="001B06FF"/>
    <w:rPr>
      <w:rFonts w:ascii="Times New Roman" w:eastAsiaTheme="majorEastAsia" w:hAnsi="Times New Roman" w:cs="Times New Roman"/>
      <w:b/>
      <w:caps/>
      <w:color w:val="0070C0"/>
      <w:spacing w:val="10"/>
      <w:sz w:val="28"/>
      <w:szCs w:val="32"/>
      <w:u w:val="single"/>
    </w:rPr>
  </w:style>
  <w:style w:type="table" w:styleId="Obojanoreetka-Isticanje2">
    <w:name w:val="Colorful Grid Accent 2"/>
    <w:basedOn w:val="Obinatablica"/>
    <w:uiPriority w:val="73"/>
    <w:rsid w:val="008161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rednjareetka2-Isticanje2">
    <w:name w:val="Medium Grid 2 Accent 2"/>
    <w:basedOn w:val="Obinatablica"/>
    <w:uiPriority w:val="68"/>
    <w:rsid w:val="00816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rsid w:val="008161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rednjesjenanje2-Isticanje4">
    <w:name w:val="Medium Shading 2 Accent 4"/>
    <w:basedOn w:val="Obinatablica"/>
    <w:uiPriority w:val="64"/>
    <w:rsid w:val="00547F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bojanosjenanje-Isticanje61">
    <w:name w:val="Obojano sjenčanje - Isticanje 61"/>
    <w:basedOn w:val="Obinatablica"/>
    <w:next w:val="Obojanosjenanje-Isticanje6"/>
    <w:uiPriority w:val="71"/>
    <w:rsid w:val="00236562"/>
    <w:pPr>
      <w:spacing w:after="0" w:line="240" w:lineRule="auto"/>
    </w:pPr>
    <w:rPr>
      <w:rFonts w:eastAsia="Times New Roman"/>
      <w:color w:val="000000"/>
      <w:lang w:eastAsia="hr-H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Obojanosjenanje-Isticanje6">
    <w:name w:val="Colorful Shading Accent 6"/>
    <w:basedOn w:val="Obinatablica"/>
    <w:uiPriority w:val="71"/>
    <w:rsid w:val="00236562"/>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Srednjipopis2-Isticanje4">
    <w:name w:val="Medium List 2 Accent 4"/>
    <w:basedOn w:val="Obinatablica"/>
    <w:uiPriority w:val="66"/>
    <w:rsid w:val="004574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bojanosjenanje-Isticanje4">
    <w:name w:val="Colorful Shading Accent 4"/>
    <w:basedOn w:val="Obinatablica"/>
    <w:uiPriority w:val="71"/>
    <w:rsid w:val="00FF496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rednjareetka3-Isticanje4">
    <w:name w:val="Medium Grid 3 Accent 4"/>
    <w:basedOn w:val="Obinatablica"/>
    <w:uiPriority w:val="69"/>
    <w:rsid w:val="00361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rednjesjenanje1-Isticanje4">
    <w:name w:val="Medium Shading 1 Accent 4"/>
    <w:basedOn w:val="Obinatablica"/>
    <w:uiPriority w:val="63"/>
    <w:rsid w:val="0053631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Srednjareetka2-Isticanje111">
    <w:name w:val="Srednja rešetka 2 - Isticanje 111"/>
    <w:basedOn w:val="Obinatablica"/>
    <w:next w:val="Srednjareetka2-Isticanje1"/>
    <w:uiPriority w:val="68"/>
    <w:rsid w:val="00CB7B4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bojanosjenanje-Isticanje3">
    <w:name w:val="Colorful Shading Accent 3"/>
    <w:basedOn w:val="Obinatablica"/>
    <w:uiPriority w:val="71"/>
    <w:rsid w:val="0053595C"/>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PlainTable31">
    <w:name w:val="Plain Table 31"/>
    <w:basedOn w:val="Obinatablica"/>
    <w:uiPriority w:val="43"/>
    <w:rsid w:val="0053595C"/>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vijetlipopis-Isticanje4">
    <w:name w:val="Light List Accent 4"/>
    <w:basedOn w:val="Obinatablica"/>
    <w:uiPriority w:val="61"/>
    <w:rsid w:val="00A82D7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rednjareetka1-Isticanje4">
    <w:name w:val="Medium Grid 1 Accent 4"/>
    <w:basedOn w:val="Obinatablica"/>
    <w:uiPriority w:val="67"/>
    <w:rsid w:val="002B07B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vijetlosjenanje-Isticanje3">
    <w:name w:val="Light Shading Accent 3"/>
    <w:basedOn w:val="Obinatablica"/>
    <w:uiPriority w:val="60"/>
    <w:rsid w:val="00241EF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rednjareetka2-Isticanje3">
    <w:name w:val="Medium Grid 2 Accent 3"/>
    <w:basedOn w:val="Obinatablica"/>
    <w:uiPriority w:val="68"/>
    <w:rsid w:val="00241E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vijetlareetka-Isticanje3">
    <w:name w:val="Light Grid Accent 3"/>
    <w:basedOn w:val="Obinatablica"/>
    <w:uiPriority w:val="62"/>
    <w:rsid w:val="00241EF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rednjipopis2-Isticanje3">
    <w:name w:val="Medium List 2 Accent 3"/>
    <w:basedOn w:val="Obinatablica"/>
    <w:uiPriority w:val="66"/>
    <w:rsid w:val="00241E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2-Isticanje3">
    <w:name w:val="Medium Shading 2 Accent 3"/>
    <w:basedOn w:val="Obinatablica"/>
    <w:uiPriority w:val="64"/>
    <w:rsid w:val="00241E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ivopisnatablica7-isticanje3">
    <w:name w:val="List Table 7 Colorful Accent 3"/>
    <w:basedOn w:val="Obinatablica"/>
    <w:uiPriority w:val="52"/>
    <w:rsid w:val="00CA37C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Obinatablica"/>
    <w:next w:val="Obinatablica5"/>
    <w:uiPriority w:val="45"/>
    <w:rsid w:val="00BE5839"/>
    <w:pPr>
      <w:spacing w:after="0" w:line="240" w:lineRule="auto"/>
    </w:pPr>
    <w:rPr>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5">
    <w:name w:val="Plain Table 5"/>
    <w:basedOn w:val="Obinatablica"/>
    <w:uiPriority w:val="45"/>
    <w:rsid w:val="00BE58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reetke7">
    <w:name w:val="Grid Table 7 Colorful"/>
    <w:basedOn w:val="Obinatablica"/>
    <w:uiPriority w:val="52"/>
    <w:rsid w:val="00676D7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3">
    <w:name w:val="Grid Table 7 Colorful Accent 3"/>
    <w:basedOn w:val="Obinatablica"/>
    <w:uiPriority w:val="52"/>
    <w:rsid w:val="00676D7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ivopisnatablicapopisa7">
    <w:name w:val="List Table 7 Colorful"/>
    <w:basedOn w:val="Obinatablica"/>
    <w:uiPriority w:val="52"/>
    <w:rsid w:val="00F36BB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6-isticanje3">
    <w:name w:val="List Table 6 Colorful Accent 3"/>
    <w:basedOn w:val="Obinatablica"/>
    <w:uiPriority w:val="51"/>
    <w:rsid w:val="002A567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binatablica2">
    <w:name w:val="Plain Table 2"/>
    <w:basedOn w:val="Obinatablica"/>
    <w:uiPriority w:val="42"/>
    <w:rsid w:val="00BB17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ijetlatablicapopisa1">
    <w:name w:val="List Table 1 Light"/>
    <w:basedOn w:val="Obinatablica"/>
    <w:uiPriority w:val="46"/>
    <w:rsid w:val="002416A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binatablica3">
    <w:name w:val="Plain Table 3"/>
    <w:basedOn w:val="Obinatablica"/>
    <w:uiPriority w:val="43"/>
    <w:rsid w:val="00DE2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DE2F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
    <w:name w:val="Grid Table 1 Light"/>
    <w:basedOn w:val="Obinatablica"/>
    <w:uiPriority w:val="46"/>
    <w:rsid w:val="00DE2F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DE2F1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Obinatablica"/>
    <w:next w:val="Reetkatablice"/>
    <w:uiPriority w:val="39"/>
    <w:rsid w:val="00ED5C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2">
    <w:name w:val="Plain Table 52"/>
    <w:basedOn w:val="Obinatablica"/>
    <w:next w:val="Obinatablica5"/>
    <w:uiPriority w:val="45"/>
    <w:rsid w:val="0007150E"/>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2-Accent11">
    <w:name w:val="Medium Grid 2 - Accent 11"/>
    <w:basedOn w:val="Obinatablica"/>
    <w:next w:val="Srednjareetka2-Isticanje1"/>
    <w:uiPriority w:val="68"/>
    <w:semiHidden/>
    <w:unhideWhenUsed/>
    <w:rsid w:val="00147464"/>
    <w:pPr>
      <w:spacing w:after="0" w:line="240" w:lineRule="auto"/>
    </w:pPr>
    <w:rPr>
      <w:rFonts w:ascii="Cambria" w:eastAsia="Times New Roman" w:hAnsi="Cambria" w:cs="Times New Roman"/>
      <w:color w:val="00000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PlainTable32">
    <w:name w:val="Plain Table 32"/>
    <w:basedOn w:val="Obinatablica"/>
    <w:next w:val="Obinatablica3"/>
    <w:uiPriority w:val="43"/>
    <w:rsid w:val="002B0B82"/>
    <w:pPr>
      <w:spacing w:after="0" w:line="240" w:lineRule="auto"/>
    </w:pPr>
    <w:rPr>
      <w:rFonts w:ascii="Calibri" w:eastAsia="Calibri" w:hAnsi="Calibri" w:cs="Times New Roman"/>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2">
    <w:name w:val="Table Grid2"/>
    <w:basedOn w:val="Obinatablica"/>
    <w:next w:val="Reetkatablice"/>
    <w:uiPriority w:val="39"/>
    <w:rsid w:val="00C500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3">
    <w:name w:val="Plain Table 53"/>
    <w:basedOn w:val="Obinatablica"/>
    <w:next w:val="Obinatablica5"/>
    <w:uiPriority w:val="45"/>
    <w:rsid w:val="00E1761A"/>
    <w:pPr>
      <w:spacing w:after="0" w:line="240" w:lineRule="auto"/>
    </w:pPr>
    <w:rPr>
      <w:rFonts w:ascii="Calibri" w:eastAsia="Calibri" w:hAnsi="Calibri" w:cs="Times New Roman"/>
    </w:rPr>
    <w:tblPr>
      <w:tblStyleRowBandSize w:val="1"/>
      <w:tblStyleColBandSize w:val="1"/>
      <w:tblInd w:w="0" w:type="nil"/>
    </w:tblPr>
    <w:tblStylePr w:type="firstRow">
      <w:rPr>
        <w:rFonts w:ascii="Cambria" w:eastAsia="Times New Roman" w:hAnsi="Cambria" w:cs="Times New Roman" w:hint="default"/>
        <w:i/>
        <w:iCs/>
        <w:sz w:val="26"/>
        <w:szCs w:val="26"/>
      </w:rPr>
      <w:tblPr/>
      <w:tcPr>
        <w:tcBorders>
          <w:bottom w:val="single" w:sz="4" w:space="0" w:color="7F7F7F"/>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7F7F7F"/>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rednjareetka2-Isticanje112">
    <w:name w:val="Srednja rešetka 2 - Isticanje 112"/>
    <w:basedOn w:val="Obinatablica"/>
    <w:uiPriority w:val="68"/>
    <w:rsid w:val="004C11D1"/>
    <w:pPr>
      <w:spacing w:after="0" w:line="240" w:lineRule="auto"/>
    </w:pPr>
    <w:rPr>
      <w:rFonts w:ascii="Cambria" w:eastAsia="Times New Roman" w:hAnsi="Cambria" w:cs="Times New Roman"/>
      <w:color w:val="00000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PlainTable33">
    <w:name w:val="Plain Table 33"/>
    <w:basedOn w:val="Obinatablica"/>
    <w:next w:val="Obinatablica3"/>
    <w:uiPriority w:val="43"/>
    <w:rsid w:val="00E53BEA"/>
    <w:pPr>
      <w:spacing w:after="0" w:line="240" w:lineRule="auto"/>
    </w:pPr>
    <w:rPr>
      <w:rFonts w:ascii="Calibri" w:eastAsia="Times New Roman" w:hAnsi="Calibri" w:cs="Times New Roman"/>
      <w:lang w:eastAsia="hr-HR"/>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Naslov5Char">
    <w:name w:val="Naslov 5 Char"/>
    <w:basedOn w:val="Zadanifontodlomka"/>
    <w:link w:val="Naslov5"/>
    <w:uiPriority w:val="9"/>
    <w:semiHidden/>
    <w:rsid w:val="00720920"/>
    <w:rPr>
      <w:rFonts w:asciiTheme="majorHAnsi" w:eastAsiaTheme="majorEastAsia" w:hAnsiTheme="majorHAnsi" w:cstheme="majorBidi"/>
      <w:sz w:val="24"/>
      <w:szCs w:val="24"/>
    </w:rPr>
  </w:style>
  <w:style w:type="character" w:customStyle="1" w:styleId="Naslov6Char">
    <w:name w:val="Naslov 6 Char"/>
    <w:basedOn w:val="Zadanifontodlomka"/>
    <w:link w:val="Naslov6"/>
    <w:uiPriority w:val="9"/>
    <w:semiHidden/>
    <w:rsid w:val="00720920"/>
    <w:rPr>
      <w:rFonts w:asciiTheme="majorHAnsi" w:eastAsiaTheme="majorEastAsia" w:hAnsiTheme="majorHAnsi" w:cstheme="majorBidi"/>
      <w:i/>
      <w:iCs/>
      <w:sz w:val="24"/>
      <w:szCs w:val="24"/>
    </w:rPr>
  </w:style>
  <w:style w:type="character" w:customStyle="1" w:styleId="Naslov7Char">
    <w:name w:val="Naslov 7 Char"/>
    <w:basedOn w:val="Zadanifontodlomka"/>
    <w:link w:val="Naslov7"/>
    <w:uiPriority w:val="9"/>
    <w:semiHidden/>
    <w:rsid w:val="00720920"/>
    <w:rPr>
      <w:rFonts w:asciiTheme="majorHAnsi" w:eastAsiaTheme="majorEastAsia" w:hAnsiTheme="majorHAnsi" w:cstheme="majorBidi"/>
      <w:color w:val="595959" w:themeColor="text1" w:themeTint="A6"/>
      <w:sz w:val="24"/>
      <w:szCs w:val="24"/>
    </w:rPr>
  </w:style>
  <w:style w:type="character" w:customStyle="1" w:styleId="Naslov8Char">
    <w:name w:val="Naslov 8 Char"/>
    <w:basedOn w:val="Zadanifontodlomka"/>
    <w:link w:val="Naslov8"/>
    <w:uiPriority w:val="9"/>
    <w:semiHidden/>
    <w:rsid w:val="00720920"/>
    <w:rPr>
      <w:rFonts w:asciiTheme="majorHAnsi" w:eastAsiaTheme="majorEastAsia" w:hAnsiTheme="majorHAnsi" w:cstheme="majorBidi"/>
      <w:caps/>
    </w:rPr>
  </w:style>
  <w:style w:type="character" w:customStyle="1" w:styleId="Naslov9Char">
    <w:name w:val="Naslov 9 Char"/>
    <w:basedOn w:val="Zadanifontodlomka"/>
    <w:link w:val="Naslov9"/>
    <w:uiPriority w:val="9"/>
    <w:semiHidden/>
    <w:rsid w:val="00720920"/>
    <w:rPr>
      <w:rFonts w:asciiTheme="majorHAnsi" w:eastAsiaTheme="majorEastAsia" w:hAnsiTheme="majorHAnsi" w:cstheme="majorBidi"/>
      <w:i/>
      <w:iCs/>
      <w:caps/>
    </w:rPr>
  </w:style>
  <w:style w:type="paragraph" w:styleId="Opisslike">
    <w:name w:val="caption"/>
    <w:basedOn w:val="Normal"/>
    <w:next w:val="Normal"/>
    <w:uiPriority w:val="35"/>
    <w:semiHidden/>
    <w:unhideWhenUsed/>
    <w:qFormat/>
    <w:rsid w:val="00720920"/>
    <w:pPr>
      <w:spacing w:line="240" w:lineRule="auto"/>
    </w:pPr>
    <w:rPr>
      <w:b/>
      <w:bCs/>
      <w:color w:val="ED7D31" w:themeColor="accent2"/>
      <w:spacing w:val="10"/>
      <w:sz w:val="16"/>
      <w:szCs w:val="16"/>
    </w:rPr>
  </w:style>
  <w:style w:type="character" w:styleId="Naglaeno">
    <w:name w:val="Strong"/>
    <w:basedOn w:val="Zadanifontodlomka"/>
    <w:uiPriority w:val="22"/>
    <w:qFormat/>
    <w:rsid w:val="00720920"/>
    <w:rPr>
      <w:rFonts w:asciiTheme="minorHAnsi" w:eastAsiaTheme="minorEastAsia" w:hAnsiTheme="minorHAnsi" w:cstheme="minorBidi"/>
      <w:b/>
      <w:bCs/>
      <w:spacing w:val="0"/>
      <w:w w:val="100"/>
      <w:position w:val="0"/>
      <w:sz w:val="20"/>
      <w:szCs w:val="20"/>
    </w:rPr>
  </w:style>
  <w:style w:type="character" w:styleId="Neupadljivareferenca">
    <w:name w:val="Subtle Reference"/>
    <w:basedOn w:val="Zadanifontodlomka"/>
    <w:uiPriority w:val="31"/>
    <w:qFormat/>
    <w:rsid w:val="0072092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Naslovknjige">
    <w:name w:val="Book Title"/>
    <w:basedOn w:val="Zadanifontodlomka"/>
    <w:uiPriority w:val="33"/>
    <w:qFormat/>
    <w:rsid w:val="00720920"/>
    <w:rPr>
      <w:rFonts w:asciiTheme="minorHAnsi" w:eastAsiaTheme="minorEastAsia" w:hAnsiTheme="minorHAnsi" w:cstheme="minorBidi"/>
      <w:b/>
      <w:bCs/>
      <w:i/>
      <w:iCs/>
      <w:caps w:val="0"/>
      <w:smallCaps w:val="0"/>
      <w:color w:val="auto"/>
      <w:spacing w:val="10"/>
      <w:w w:val="100"/>
      <w:sz w:val="20"/>
      <w:szCs w:val="20"/>
    </w:rPr>
  </w:style>
  <w:style w:type="numbering" w:customStyle="1" w:styleId="NoList1">
    <w:name w:val="No List1"/>
    <w:next w:val="Bezpopisa"/>
    <w:uiPriority w:val="99"/>
    <w:semiHidden/>
    <w:unhideWhenUsed/>
    <w:rsid w:val="008C1D93"/>
  </w:style>
  <w:style w:type="table" w:customStyle="1" w:styleId="TableGrid3">
    <w:name w:val="Table Grid3"/>
    <w:basedOn w:val="Obinatablica"/>
    <w:next w:val="Reetkatablice"/>
    <w:uiPriority w:val="59"/>
    <w:rsid w:val="008C1D9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4">
    <w:name w:val="Plain Table 54"/>
    <w:basedOn w:val="Obinatablica"/>
    <w:next w:val="Obinatablica5"/>
    <w:uiPriority w:val="45"/>
    <w:rsid w:val="008C1D93"/>
    <w:pPr>
      <w:spacing w:after="0" w:line="240" w:lineRule="auto"/>
    </w:pPr>
    <w:rPr>
      <w:rFonts w:eastAsia="Calibri"/>
      <w:sz w:val="22"/>
      <w:szCs w:val="22"/>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99762">
      <w:bodyDiv w:val="1"/>
      <w:marLeft w:val="0"/>
      <w:marRight w:val="0"/>
      <w:marTop w:val="0"/>
      <w:marBottom w:val="0"/>
      <w:divBdr>
        <w:top w:val="none" w:sz="0" w:space="0" w:color="auto"/>
        <w:left w:val="none" w:sz="0" w:space="0" w:color="auto"/>
        <w:bottom w:val="none" w:sz="0" w:space="0" w:color="auto"/>
        <w:right w:val="none" w:sz="0" w:space="0" w:color="auto"/>
      </w:divBdr>
    </w:div>
    <w:div w:id="393817416">
      <w:bodyDiv w:val="1"/>
      <w:marLeft w:val="0"/>
      <w:marRight w:val="0"/>
      <w:marTop w:val="0"/>
      <w:marBottom w:val="0"/>
      <w:divBdr>
        <w:top w:val="none" w:sz="0" w:space="0" w:color="auto"/>
        <w:left w:val="none" w:sz="0" w:space="0" w:color="auto"/>
        <w:bottom w:val="none" w:sz="0" w:space="0" w:color="auto"/>
        <w:right w:val="none" w:sz="0" w:space="0" w:color="auto"/>
      </w:divBdr>
    </w:div>
    <w:div w:id="780681620">
      <w:bodyDiv w:val="1"/>
      <w:marLeft w:val="0"/>
      <w:marRight w:val="0"/>
      <w:marTop w:val="0"/>
      <w:marBottom w:val="0"/>
      <w:divBdr>
        <w:top w:val="none" w:sz="0" w:space="0" w:color="auto"/>
        <w:left w:val="none" w:sz="0" w:space="0" w:color="auto"/>
        <w:bottom w:val="none" w:sz="0" w:space="0" w:color="auto"/>
        <w:right w:val="none" w:sz="0" w:space="0" w:color="auto"/>
      </w:divBdr>
    </w:div>
    <w:div w:id="900403504">
      <w:bodyDiv w:val="1"/>
      <w:marLeft w:val="0"/>
      <w:marRight w:val="0"/>
      <w:marTop w:val="0"/>
      <w:marBottom w:val="0"/>
      <w:divBdr>
        <w:top w:val="none" w:sz="0" w:space="0" w:color="auto"/>
        <w:left w:val="none" w:sz="0" w:space="0" w:color="auto"/>
        <w:bottom w:val="none" w:sz="0" w:space="0" w:color="auto"/>
        <w:right w:val="none" w:sz="0" w:space="0" w:color="auto"/>
      </w:divBdr>
    </w:div>
    <w:div w:id="1402866166">
      <w:bodyDiv w:val="1"/>
      <w:marLeft w:val="0"/>
      <w:marRight w:val="0"/>
      <w:marTop w:val="0"/>
      <w:marBottom w:val="0"/>
      <w:divBdr>
        <w:top w:val="none" w:sz="0" w:space="0" w:color="auto"/>
        <w:left w:val="none" w:sz="0" w:space="0" w:color="auto"/>
        <w:bottom w:val="none" w:sz="0" w:space="0" w:color="auto"/>
        <w:right w:val="none" w:sz="0" w:space="0" w:color="auto"/>
      </w:divBdr>
    </w:div>
    <w:div w:id="1644776546">
      <w:bodyDiv w:val="1"/>
      <w:marLeft w:val="0"/>
      <w:marRight w:val="0"/>
      <w:marTop w:val="0"/>
      <w:marBottom w:val="0"/>
      <w:divBdr>
        <w:top w:val="none" w:sz="0" w:space="0" w:color="auto"/>
        <w:left w:val="none" w:sz="0" w:space="0" w:color="auto"/>
        <w:bottom w:val="none" w:sz="0" w:space="0" w:color="auto"/>
        <w:right w:val="none" w:sz="0" w:space="0" w:color="auto"/>
      </w:divBdr>
    </w:div>
    <w:div w:id="1756243388">
      <w:bodyDiv w:val="1"/>
      <w:marLeft w:val="0"/>
      <w:marRight w:val="0"/>
      <w:marTop w:val="0"/>
      <w:marBottom w:val="0"/>
      <w:divBdr>
        <w:top w:val="none" w:sz="0" w:space="0" w:color="auto"/>
        <w:left w:val="none" w:sz="0" w:space="0" w:color="auto"/>
        <w:bottom w:val="none" w:sz="0" w:space="0" w:color="auto"/>
        <w:right w:val="none" w:sz="0" w:space="0" w:color="auto"/>
      </w:divBdr>
    </w:div>
    <w:div w:id="19121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ed@ss-jelkovec.skole.hr"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ss-jelkovec.skole.hr/"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ed@ss-jelkovec.skole.hr"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s-jelkovec.skole.hr" TargetMode="External"/><Relationship Id="rId10" Type="http://schemas.openxmlformats.org/officeDocument/2006/relationships/image" Target="media/image2.jpg"/><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s-jelkovec.skole.hr/" TargetMode="Externa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PublishDate>
  <Abstract/>
  <CompanyAddress/>
  <CompanyPhone/>
  <CompanyFax/>
  <CompanyEmail>U Zagrebu, rujan 2015</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8D3AB3-9B17-45B1-BAF3-3D9F18E3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21360</Words>
  <Characters>121752</Characters>
  <Application>Microsoft Office Word</Application>
  <DocSecurity>0</DocSecurity>
  <Lines>1014</Lines>
  <Paragraphs>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i program rada srednje škole jelkovec</vt:lpstr>
      <vt:lpstr>Godišnji plan i program rada srednje škole jelkovec</vt:lpstr>
    </vt:vector>
  </TitlesOfParts>
  <Company>Hewlett-Packard Company</Company>
  <LinksUpToDate>false</LinksUpToDate>
  <CharactersWithSpaces>142827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 srednje škole jelkovec</dc:title>
  <dc:subject>2018.- 2019.</dc:subject>
  <dc:creator>Tajništvo</dc:creator>
  <cp:keywords/>
  <dc:description/>
  <cp:lastModifiedBy>Tajništvo</cp:lastModifiedBy>
  <cp:revision>3</cp:revision>
  <cp:lastPrinted>2017-09-14T06:10:00Z</cp:lastPrinted>
  <dcterms:created xsi:type="dcterms:W3CDTF">2018-10-09T07:08:00Z</dcterms:created>
  <dcterms:modified xsi:type="dcterms:W3CDTF">2018-10-09T07:08:00Z</dcterms:modified>
</cp:coreProperties>
</file>